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E619C" w14:textId="20ED93F1" w:rsidR="00B776E3" w:rsidRPr="00AB04CF" w:rsidRDefault="00050F7A" w:rsidP="00050F7A">
      <w:pPr>
        <w:pStyle w:val="Heading1"/>
        <w:rPr>
          <w:color w:val="000000" w:themeColor="text1"/>
        </w:rPr>
      </w:pPr>
      <w:r w:rsidRPr="00AB04CF">
        <w:rPr>
          <w:color w:val="000000" w:themeColor="text1"/>
        </w:rPr>
        <w:t xml:space="preserve">Script 4: </w:t>
      </w:r>
      <w:r w:rsidR="00C045A1" w:rsidRPr="00AB04CF">
        <w:rPr>
          <w:color w:val="000000" w:themeColor="text1"/>
        </w:rPr>
        <w:t>C</w:t>
      </w:r>
      <w:r w:rsidR="00A277D5" w:rsidRPr="00AB04CF">
        <w:rPr>
          <w:color w:val="000000" w:themeColor="text1"/>
        </w:rPr>
        <w:t>hallenges in comm</w:t>
      </w:r>
      <w:r w:rsidR="001B1452" w:rsidRPr="00AB04CF">
        <w:rPr>
          <w:color w:val="000000" w:themeColor="text1"/>
        </w:rPr>
        <w:t>unication</w:t>
      </w:r>
    </w:p>
    <w:p w14:paraId="51478615" w14:textId="3FEFA1A1" w:rsidR="006C3463" w:rsidRPr="00AB04CF" w:rsidRDefault="006C3463" w:rsidP="006C3463">
      <w:pPr>
        <w:rPr>
          <w:color w:val="000000" w:themeColor="text1"/>
        </w:rPr>
      </w:pPr>
    </w:p>
    <w:tbl>
      <w:tblPr>
        <w:tblStyle w:val="TableGrid"/>
        <w:tblW w:w="0" w:type="auto"/>
        <w:tblLook w:val="04A0" w:firstRow="1" w:lastRow="0" w:firstColumn="1" w:lastColumn="0" w:noHBand="0" w:noVBand="1"/>
      </w:tblPr>
      <w:tblGrid>
        <w:gridCol w:w="3256"/>
        <w:gridCol w:w="9639"/>
        <w:gridCol w:w="1053"/>
      </w:tblGrid>
      <w:tr w:rsidR="00AB04CF" w:rsidRPr="00AB04CF" w14:paraId="2CD4B63B" w14:textId="77777777" w:rsidTr="00583243">
        <w:tc>
          <w:tcPr>
            <w:tcW w:w="3256" w:type="dxa"/>
          </w:tcPr>
          <w:p w14:paraId="6976B633" w14:textId="0EA3AC5D" w:rsidR="00751B82" w:rsidRPr="00AB04CF" w:rsidRDefault="00751B82" w:rsidP="00E900FB">
            <w:pPr>
              <w:pStyle w:val="ListParagraph"/>
              <w:numPr>
                <w:ilvl w:val="0"/>
                <w:numId w:val="15"/>
              </w:numPr>
              <w:spacing w:after="0" w:line="240" w:lineRule="auto"/>
              <w:ind w:left="0" w:firstLine="0"/>
              <w:rPr>
                <w:rFonts w:cstheme="minorHAnsi"/>
                <w:b/>
                <w:bCs/>
                <w:color w:val="000000" w:themeColor="text1"/>
              </w:rPr>
            </w:pPr>
            <w:r w:rsidRPr="00AB04CF">
              <w:rPr>
                <w:rFonts w:cstheme="minorHAnsi"/>
                <w:b/>
                <w:bCs/>
                <w:color w:val="000000" w:themeColor="text1"/>
              </w:rPr>
              <w:t>Introduction</w:t>
            </w:r>
          </w:p>
        </w:tc>
        <w:tc>
          <w:tcPr>
            <w:tcW w:w="9639" w:type="dxa"/>
          </w:tcPr>
          <w:p w14:paraId="2C04A875" w14:textId="5533955D" w:rsidR="00751B82" w:rsidRPr="00AB04CF" w:rsidRDefault="00751B82" w:rsidP="006C3463">
            <w:pPr>
              <w:rPr>
                <w:color w:val="000000" w:themeColor="text1"/>
              </w:rPr>
            </w:pPr>
            <w:r w:rsidRPr="00AB04CF">
              <w:rPr>
                <w:color w:val="000000" w:themeColor="text1"/>
              </w:rPr>
              <w:t xml:space="preserve">Welcome to the final session in the series on communication. This sessions looks at some of the problems that can occur in the workplace and offers some advice on how you can help to avoid, and if necessary, resolve problems and </w:t>
            </w:r>
            <w:r w:rsidR="00B7113B" w:rsidRPr="00AB04CF">
              <w:rPr>
                <w:color w:val="000000" w:themeColor="text1"/>
              </w:rPr>
              <w:t>misunderstandings</w:t>
            </w:r>
            <w:r w:rsidRPr="00AB04CF">
              <w:rPr>
                <w:color w:val="000000" w:themeColor="text1"/>
              </w:rPr>
              <w:t xml:space="preserve">. </w:t>
            </w:r>
          </w:p>
          <w:p w14:paraId="4B9F6ED6" w14:textId="77777777" w:rsidR="00751B82" w:rsidRPr="00AB04CF" w:rsidRDefault="00751B82" w:rsidP="006C3463">
            <w:pPr>
              <w:rPr>
                <w:color w:val="000000" w:themeColor="text1"/>
              </w:rPr>
            </w:pPr>
          </w:p>
          <w:p w14:paraId="16E2C383" w14:textId="2C176353" w:rsidR="00751B82" w:rsidRPr="00AB04CF" w:rsidRDefault="00751B82" w:rsidP="006C3463">
            <w:pPr>
              <w:rPr>
                <w:color w:val="000000" w:themeColor="text1"/>
              </w:rPr>
            </w:pPr>
            <w:r w:rsidRPr="00AB04CF">
              <w:rPr>
                <w:color w:val="000000" w:themeColor="text1"/>
              </w:rPr>
              <w:t xml:space="preserve">While 95% of interaction will likely go smoothly, there are always occasions where </w:t>
            </w:r>
            <w:r w:rsidR="00B7113B" w:rsidRPr="00AB04CF">
              <w:rPr>
                <w:color w:val="000000" w:themeColor="text1"/>
              </w:rPr>
              <w:t>misunderstandings</w:t>
            </w:r>
            <w:r w:rsidRPr="00AB04CF">
              <w:rPr>
                <w:color w:val="000000" w:themeColor="text1"/>
              </w:rPr>
              <w:t xml:space="preserve"> can </w:t>
            </w:r>
            <w:r w:rsidR="00AB04CF">
              <w:rPr>
                <w:color w:val="000000" w:themeColor="text1"/>
              </w:rPr>
              <w:t>happen or where there is an element of conflict</w:t>
            </w:r>
            <w:r w:rsidRPr="00AB04CF">
              <w:rPr>
                <w:color w:val="000000" w:themeColor="text1"/>
              </w:rPr>
              <w:t xml:space="preserve">. </w:t>
            </w:r>
            <w:r w:rsidR="00C514CA" w:rsidRPr="00AB04CF">
              <w:rPr>
                <w:color w:val="000000" w:themeColor="text1"/>
              </w:rPr>
              <w:t xml:space="preserve">The potential for misunderstanding to occur is fairly high when interacting in a language or culture that is different to your first language or home culture. </w:t>
            </w:r>
            <w:r w:rsidRPr="00AB04CF">
              <w:rPr>
                <w:color w:val="000000" w:themeColor="text1"/>
              </w:rPr>
              <w:t xml:space="preserve">Some of these may be due to differing expectations about what an interaction feels like, what occurs in an interactions, or </w:t>
            </w:r>
            <w:r w:rsidR="00B7113B" w:rsidRPr="00AB04CF">
              <w:rPr>
                <w:color w:val="000000" w:themeColor="text1"/>
              </w:rPr>
              <w:t>may be an actual langu</w:t>
            </w:r>
            <w:r w:rsidR="00C514CA" w:rsidRPr="00AB04CF">
              <w:rPr>
                <w:color w:val="000000" w:themeColor="text1"/>
              </w:rPr>
              <w:t>a</w:t>
            </w:r>
            <w:r w:rsidR="00B7113B" w:rsidRPr="00AB04CF">
              <w:rPr>
                <w:color w:val="000000" w:themeColor="text1"/>
              </w:rPr>
              <w:t xml:space="preserve">ge based problem. </w:t>
            </w:r>
          </w:p>
          <w:p w14:paraId="20A24308" w14:textId="77777777" w:rsidR="00B7113B" w:rsidRPr="00AB04CF" w:rsidRDefault="00B7113B" w:rsidP="006C3463">
            <w:pPr>
              <w:rPr>
                <w:color w:val="000000" w:themeColor="text1"/>
              </w:rPr>
            </w:pPr>
          </w:p>
          <w:p w14:paraId="665EACD7" w14:textId="47EC5782" w:rsidR="00B7113B" w:rsidRPr="00AB04CF" w:rsidRDefault="00B7113B" w:rsidP="006C3463">
            <w:pPr>
              <w:rPr>
                <w:color w:val="000000" w:themeColor="text1"/>
              </w:rPr>
            </w:pPr>
            <w:r w:rsidRPr="00AB04CF">
              <w:rPr>
                <w:color w:val="000000" w:themeColor="text1"/>
              </w:rPr>
              <w:t xml:space="preserve">The first thing to remember is to </w:t>
            </w:r>
            <w:r w:rsidRPr="00AB04CF">
              <w:rPr>
                <w:color w:val="000000" w:themeColor="text1"/>
                <w:highlight w:val="yellow"/>
              </w:rPr>
              <w:t>always assume that people are coming from a good place</w:t>
            </w:r>
            <w:r w:rsidRPr="00AB04CF">
              <w:rPr>
                <w:color w:val="000000" w:themeColor="text1"/>
              </w:rPr>
              <w:t xml:space="preserve">. No-one </w:t>
            </w:r>
            <w:r w:rsidR="00EA2F06" w:rsidRPr="00AB04CF">
              <w:rPr>
                <w:color w:val="000000" w:themeColor="text1"/>
              </w:rPr>
              <w:t xml:space="preserve">actually </w:t>
            </w:r>
            <w:r w:rsidRPr="00AB04CF">
              <w:rPr>
                <w:color w:val="000000" w:themeColor="text1"/>
              </w:rPr>
              <w:t xml:space="preserve">wants to be rude, offensive or troublesome. It’s just </w:t>
            </w:r>
            <w:r w:rsidR="00EA2F06" w:rsidRPr="00AB04CF">
              <w:rPr>
                <w:color w:val="000000" w:themeColor="text1"/>
              </w:rPr>
              <w:t>t</w:t>
            </w:r>
            <w:r w:rsidRPr="00AB04CF">
              <w:rPr>
                <w:color w:val="000000" w:themeColor="text1"/>
              </w:rPr>
              <w:t xml:space="preserve">hat sometimes emotions can get the better of people, so try and assume </w:t>
            </w:r>
            <w:r w:rsidR="00E95D13" w:rsidRPr="00AB04CF">
              <w:rPr>
                <w:color w:val="000000" w:themeColor="text1"/>
              </w:rPr>
              <w:t xml:space="preserve">first </w:t>
            </w:r>
            <w:r w:rsidRPr="00AB04CF">
              <w:rPr>
                <w:color w:val="000000" w:themeColor="text1"/>
              </w:rPr>
              <w:t>that a problem</w:t>
            </w:r>
            <w:r w:rsidR="00E95D13" w:rsidRPr="00AB04CF">
              <w:rPr>
                <w:color w:val="000000" w:themeColor="text1"/>
              </w:rPr>
              <w:t xml:space="preserve"> in communication</w:t>
            </w:r>
            <w:r w:rsidRPr="00AB04CF">
              <w:rPr>
                <w:color w:val="000000" w:themeColor="text1"/>
              </w:rPr>
              <w:t xml:space="preserve"> is </w:t>
            </w:r>
            <w:r w:rsidR="00E95D13" w:rsidRPr="00AB04CF">
              <w:rPr>
                <w:color w:val="000000" w:themeColor="text1"/>
              </w:rPr>
              <w:t xml:space="preserve">a simple </w:t>
            </w:r>
            <w:r w:rsidRPr="00AB04CF">
              <w:rPr>
                <w:color w:val="000000" w:themeColor="text1"/>
              </w:rPr>
              <w:t xml:space="preserve">misunderstanding before assuming that it is a manifestation of a deeper problem. </w:t>
            </w:r>
          </w:p>
          <w:p w14:paraId="44FCC7DC" w14:textId="77777777" w:rsidR="00E95D13" w:rsidRPr="00AB04CF" w:rsidRDefault="00E95D13" w:rsidP="006C3463">
            <w:pPr>
              <w:rPr>
                <w:color w:val="000000" w:themeColor="text1"/>
              </w:rPr>
            </w:pPr>
          </w:p>
          <w:p w14:paraId="42463324" w14:textId="614AEB23" w:rsidR="00E95D13" w:rsidRPr="00AB04CF" w:rsidRDefault="00582797" w:rsidP="006C3463">
            <w:pPr>
              <w:rPr>
                <w:color w:val="000000" w:themeColor="text1"/>
              </w:rPr>
            </w:pPr>
            <w:r>
              <w:rPr>
                <w:color w:val="000000" w:themeColor="text1"/>
              </w:rPr>
              <w:t xml:space="preserve">In the last session, we looked at language based issues. </w:t>
            </w:r>
            <w:r w:rsidR="00E95D13" w:rsidRPr="00AB04CF">
              <w:rPr>
                <w:color w:val="000000" w:themeColor="text1"/>
              </w:rPr>
              <w:t xml:space="preserve">This session looks at </w:t>
            </w:r>
            <w:r>
              <w:rPr>
                <w:color w:val="000000" w:themeColor="text1"/>
              </w:rPr>
              <w:t xml:space="preserve">some other </w:t>
            </w:r>
            <w:r w:rsidR="00E95D13" w:rsidRPr="00AB04CF">
              <w:rPr>
                <w:color w:val="000000" w:themeColor="text1"/>
              </w:rPr>
              <w:t xml:space="preserve">potential problems. </w:t>
            </w:r>
            <w:r w:rsidR="00CF3AB9" w:rsidRPr="00AB04CF">
              <w:rPr>
                <w:color w:val="000000" w:themeColor="text1"/>
              </w:rPr>
              <w:t xml:space="preserve">We’ll start with </w:t>
            </w:r>
            <w:r w:rsidR="00CF3AB9" w:rsidRPr="00AB04CF">
              <w:rPr>
                <w:color w:val="000000" w:themeColor="text1"/>
                <w:highlight w:val="yellow"/>
              </w:rPr>
              <w:t>misunderstandings</w:t>
            </w:r>
            <w:r w:rsidR="00CF3AB9" w:rsidRPr="00AB04CF">
              <w:rPr>
                <w:color w:val="000000" w:themeColor="text1"/>
              </w:rPr>
              <w:t xml:space="preserve"> and see how they might arise due to different </w:t>
            </w:r>
            <w:r w:rsidR="00CF3AB9" w:rsidRPr="00AB04CF">
              <w:rPr>
                <w:color w:val="000000" w:themeColor="text1"/>
                <w:highlight w:val="yellow"/>
              </w:rPr>
              <w:t>cultural expectations</w:t>
            </w:r>
            <w:r w:rsidR="00CF3AB9" w:rsidRPr="00AB04CF">
              <w:rPr>
                <w:color w:val="000000" w:themeColor="text1"/>
              </w:rPr>
              <w:t xml:space="preserve"> and then consider </w:t>
            </w:r>
            <w:r w:rsidR="00CF3AB9" w:rsidRPr="00AB04CF">
              <w:rPr>
                <w:color w:val="000000" w:themeColor="text1"/>
                <w:highlight w:val="yellow"/>
              </w:rPr>
              <w:t>conflict</w:t>
            </w:r>
            <w:r w:rsidR="00CF3AB9" w:rsidRPr="00AB04CF">
              <w:rPr>
                <w:color w:val="000000" w:themeColor="text1"/>
              </w:rPr>
              <w:t xml:space="preserve"> </w:t>
            </w:r>
            <w:r w:rsidR="00CF3AB9" w:rsidRPr="00AB04CF">
              <w:rPr>
                <w:color w:val="000000" w:themeColor="text1"/>
                <w:highlight w:val="yellow"/>
              </w:rPr>
              <w:t>and conflict resolution</w:t>
            </w:r>
            <w:r w:rsidR="00A143F1" w:rsidRPr="00AB04CF">
              <w:rPr>
                <w:color w:val="000000" w:themeColor="text1"/>
                <w:highlight w:val="yellow"/>
              </w:rPr>
              <w:t>s.</w:t>
            </w:r>
            <w:r w:rsidR="00A143F1" w:rsidRPr="00AB04CF">
              <w:rPr>
                <w:color w:val="000000" w:themeColor="text1"/>
              </w:rPr>
              <w:t xml:space="preserve"> </w:t>
            </w:r>
            <w:r w:rsidR="005F0657">
              <w:rPr>
                <w:color w:val="000000" w:themeColor="text1"/>
              </w:rPr>
              <w:t xml:space="preserve">We’ll end with issues such as racism, sexism and other forms of </w:t>
            </w:r>
            <w:r w:rsidR="005F0657" w:rsidRPr="005F0657">
              <w:rPr>
                <w:color w:val="000000" w:themeColor="text1"/>
                <w:highlight w:val="yellow"/>
              </w:rPr>
              <w:t>discrimination</w:t>
            </w:r>
            <w:r w:rsidR="005F0657">
              <w:rPr>
                <w:color w:val="000000" w:themeColor="text1"/>
              </w:rPr>
              <w:t xml:space="preserve">. </w:t>
            </w:r>
          </w:p>
          <w:p w14:paraId="0A38C1AF" w14:textId="212FCFDE" w:rsidR="00A143F1" w:rsidRPr="00AB04CF" w:rsidRDefault="00A143F1" w:rsidP="006C3463">
            <w:pPr>
              <w:rPr>
                <w:color w:val="000000" w:themeColor="text1"/>
              </w:rPr>
            </w:pPr>
          </w:p>
        </w:tc>
        <w:tc>
          <w:tcPr>
            <w:tcW w:w="1053" w:type="dxa"/>
          </w:tcPr>
          <w:p w14:paraId="682726CC" w14:textId="77777777" w:rsidR="00751B82" w:rsidRPr="00AB04CF" w:rsidRDefault="00751B82" w:rsidP="006C3463">
            <w:pPr>
              <w:rPr>
                <w:color w:val="000000" w:themeColor="text1"/>
              </w:rPr>
            </w:pPr>
          </w:p>
          <w:p w14:paraId="77D140D6" w14:textId="3F6A2903" w:rsidR="00E95D13" w:rsidRPr="00AB04CF" w:rsidRDefault="00AB04CF" w:rsidP="006C3463">
            <w:pPr>
              <w:rPr>
                <w:color w:val="000000" w:themeColor="text1"/>
              </w:rPr>
            </w:pPr>
            <w:r>
              <w:rPr>
                <w:color w:val="000000" w:themeColor="text1"/>
              </w:rPr>
              <w:t xml:space="preserve">head </w:t>
            </w:r>
          </w:p>
          <w:p w14:paraId="7AC9C0D9" w14:textId="66B43047" w:rsidR="00E95D13" w:rsidRDefault="00E95D13" w:rsidP="006C3463">
            <w:pPr>
              <w:rPr>
                <w:color w:val="000000" w:themeColor="text1"/>
              </w:rPr>
            </w:pPr>
          </w:p>
          <w:p w14:paraId="29AD0BFB" w14:textId="6EB15D25" w:rsidR="00AB04CF" w:rsidRDefault="00AB04CF" w:rsidP="006C3463">
            <w:pPr>
              <w:rPr>
                <w:color w:val="000000" w:themeColor="text1"/>
              </w:rPr>
            </w:pPr>
          </w:p>
          <w:p w14:paraId="254F40CA" w14:textId="6C755208" w:rsidR="00AB04CF" w:rsidRDefault="00AB04CF" w:rsidP="006C3463">
            <w:pPr>
              <w:rPr>
                <w:color w:val="000000" w:themeColor="text1"/>
              </w:rPr>
            </w:pPr>
          </w:p>
          <w:p w14:paraId="6BD8F623" w14:textId="7D679904" w:rsidR="00AB04CF" w:rsidRDefault="00AB04CF" w:rsidP="006C3463">
            <w:pPr>
              <w:rPr>
                <w:color w:val="000000" w:themeColor="text1"/>
              </w:rPr>
            </w:pPr>
          </w:p>
          <w:p w14:paraId="25A31C72" w14:textId="77777777" w:rsidR="00E95D13" w:rsidRPr="00AB04CF" w:rsidRDefault="00E95D13" w:rsidP="006C3463">
            <w:pPr>
              <w:rPr>
                <w:color w:val="000000" w:themeColor="text1"/>
              </w:rPr>
            </w:pPr>
          </w:p>
          <w:p w14:paraId="4033A08F" w14:textId="77777777" w:rsidR="00E95D13" w:rsidRPr="00AB04CF" w:rsidRDefault="00E95D13" w:rsidP="006C3463">
            <w:pPr>
              <w:rPr>
                <w:color w:val="000000" w:themeColor="text1"/>
              </w:rPr>
            </w:pPr>
          </w:p>
          <w:p w14:paraId="6FB26601" w14:textId="77777777" w:rsidR="00E95D13" w:rsidRPr="00AB04CF" w:rsidRDefault="00E95D13" w:rsidP="006C3463">
            <w:pPr>
              <w:rPr>
                <w:color w:val="000000" w:themeColor="text1"/>
              </w:rPr>
            </w:pPr>
          </w:p>
          <w:p w14:paraId="6412FA40" w14:textId="77777777" w:rsidR="00E95D13" w:rsidRPr="00AB04CF" w:rsidRDefault="00E95D13" w:rsidP="006C3463">
            <w:pPr>
              <w:rPr>
                <w:color w:val="000000" w:themeColor="text1"/>
              </w:rPr>
            </w:pPr>
          </w:p>
          <w:p w14:paraId="225DB199" w14:textId="77777777" w:rsidR="005F0657" w:rsidRDefault="005F0657" w:rsidP="006C3463">
            <w:pPr>
              <w:rPr>
                <w:color w:val="000000" w:themeColor="text1"/>
              </w:rPr>
            </w:pPr>
          </w:p>
          <w:p w14:paraId="646124E9" w14:textId="7F72F805" w:rsidR="00E95D13" w:rsidRPr="00AB04CF" w:rsidRDefault="00AB04CF" w:rsidP="006C3463">
            <w:pPr>
              <w:rPr>
                <w:color w:val="000000" w:themeColor="text1"/>
              </w:rPr>
            </w:pPr>
            <w:r>
              <w:rPr>
                <w:color w:val="000000" w:themeColor="text1"/>
              </w:rPr>
              <w:t xml:space="preserve">Quote </w:t>
            </w:r>
          </w:p>
          <w:p w14:paraId="79FA15B8" w14:textId="77777777" w:rsidR="00E95D13" w:rsidRPr="00AB04CF" w:rsidRDefault="00E95D13" w:rsidP="006C3463">
            <w:pPr>
              <w:rPr>
                <w:color w:val="000000" w:themeColor="text1"/>
              </w:rPr>
            </w:pPr>
          </w:p>
          <w:p w14:paraId="101D863F" w14:textId="77777777" w:rsidR="00E95D13" w:rsidRPr="00AB04CF" w:rsidRDefault="00E95D13" w:rsidP="006C3463">
            <w:pPr>
              <w:rPr>
                <w:color w:val="000000" w:themeColor="text1"/>
              </w:rPr>
            </w:pPr>
          </w:p>
          <w:p w14:paraId="60F8B6FA" w14:textId="77777777" w:rsidR="00AB04CF" w:rsidRDefault="00AB04CF" w:rsidP="006C3463">
            <w:pPr>
              <w:rPr>
                <w:color w:val="000000" w:themeColor="text1"/>
              </w:rPr>
            </w:pPr>
          </w:p>
          <w:p w14:paraId="04C34397" w14:textId="77777777" w:rsidR="00AB04CF" w:rsidRDefault="00AB04CF" w:rsidP="006C3463">
            <w:pPr>
              <w:rPr>
                <w:color w:val="000000" w:themeColor="text1"/>
              </w:rPr>
            </w:pPr>
          </w:p>
          <w:p w14:paraId="3E6D24CF" w14:textId="77777777" w:rsidR="005F0657" w:rsidRDefault="005F0657" w:rsidP="006C3463">
            <w:pPr>
              <w:rPr>
                <w:color w:val="000000" w:themeColor="text1"/>
              </w:rPr>
            </w:pPr>
          </w:p>
          <w:p w14:paraId="3E6B136B" w14:textId="4A1DD00F" w:rsidR="00E95D13" w:rsidRPr="00AB04CF" w:rsidRDefault="00E95D13" w:rsidP="006C3463">
            <w:pPr>
              <w:rPr>
                <w:color w:val="000000" w:themeColor="text1"/>
              </w:rPr>
            </w:pPr>
            <w:r w:rsidRPr="00AB04CF">
              <w:rPr>
                <w:color w:val="000000" w:themeColor="text1"/>
              </w:rPr>
              <w:t>List</w:t>
            </w:r>
            <w:r w:rsidR="005F0657">
              <w:rPr>
                <w:color w:val="000000" w:themeColor="text1"/>
              </w:rPr>
              <w:t xml:space="preserve"> these</w:t>
            </w:r>
          </w:p>
        </w:tc>
      </w:tr>
      <w:tr w:rsidR="00AB04CF" w:rsidRPr="00AB04CF" w14:paraId="20637F4B" w14:textId="77777777" w:rsidTr="00583243">
        <w:tc>
          <w:tcPr>
            <w:tcW w:w="3256" w:type="dxa"/>
          </w:tcPr>
          <w:p w14:paraId="2F703DF9" w14:textId="70206B88" w:rsidR="00CF3AB9" w:rsidRPr="00AB04CF" w:rsidRDefault="00CF3AB9" w:rsidP="00E900FB">
            <w:pPr>
              <w:pStyle w:val="ListParagraph"/>
              <w:numPr>
                <w:ilvl w:val="0"/>
                <w:numId w:val="15"/>
              </w:numPr>
              <w:spacing w:after="0" w:line="240" w:lineRule="auto"/>
              <w:ind w:left="0" w:firstLine="0"/>
              <w:rPr>
                <w:rFonts w:cstheme="minorHAnsi"/>
                <w:b/>
                <w:bCs/>
                <w:color w:val="000000" w:themeColor="text1"/>
              </w:rPr>
            </w:pPr>
            <w:r w:rsidRPr="00AB04CF">
              <w:rPr>
                <w:rFonts w:cstheme="minorHAnsi"/>
                <w:b/>
                <w:bCs/>
                <w:color w:val="000000" w:themeColor="text1"/>
              </w:rPr>
              <w:t xml:space="preserve">Misunderstandings </w:t>
            </w:r>
          </w:p>
        </w:tc>
        <w:tc>
          <w:tcPr>
            <w:tcW w:w="9639" w:type="dxa"/>
          </w:tcPr>
          <w:p w14:paraId="00064883" w14:textId="512946E9" w:rsidR="00CF3AB9" w:rsidRPr="00AB04CF" w:rsidRDefault="00CF3AB9" w:rsidP="00CF3AB9">
            <w:pPr>
              <w:rPr>
                <w:color w:val="000000" w:themeColor="text1"/>
              </w:rPr>
            </w:pPr>
          </w:p>
        </w:tc>
        <w:tc>
          <w:tcPr>
            <w:tcW w:w="1053" w:type="dxa"/>
          </w:tcPr>
          <w:p w14:paraId="0C186EE8" w14:textId="77777777" w:rsidR="00CF3AB9" w:rsidRPr="00AB04CF" w:rsidRDefault="00CF3AB9" w:rsidP="00CF3AB9">
            <w:pPr>
              <w:rPr>
                <w:color w:val="000000" w:themeColor="text1"/>
              </w:rPr>
            </w:pPr>
          </w:p>
        </w:tc>
      </w:tr>
      <w:tr w:rsidR="00AB04CF" w:rsidRPr="00AB04CF" w14:paraId="487152E8" w14:textId="77777777" w:rsidTr="00583243">
        <w:tc>
          <w:tcPr>
            <w:tcW w:w="3256" w:type="dxa"/>
          </w:tcPr>
          <w:p w14:paraId="24172C8B" w14:textId="59FC5840" w:rsidR="00CF3AB9" w:rsidRPr="00AB04CF" w:rsidRDefault="00CF3AB9" w:rsidP="00E900FB">
            <w:pPr>
              <w:pStyle w:val="ListParagraph"/>
              <w:numPr>
                <w:ilvl w:val="0"/>
                <w:numId w:val="18"/>
              </w:numPr>
              <w:spacing w:after="0" w:line="240" w:lineRule="auto"/>
              <w:ind w:left="0" w:firstLine="0"/>
              <w:rPr>
                <w:color w:val="000000" w:themeColor="text1"/>
              </w:rPr>
            </w:pPr>
            <w:r w:rsidRPr="00AB04CF">
              <w:rPr>
                <w:rFonts w:cstheme="minorHAnsi"/>
                <w:color w:val="000000" w:themeColor="text1"/>
              </w:rPr>
              <w:t>Potential breakdown point in conversation/ communicative turbulence</w:t>
            </w:r>
          </w:p>
        </w:tc>
        <w:tc>
          <w:tcPr>
            <w:tcW w:w="9639" w:type="dxa"/>
          </w:tcPr>
          <w:p w14:paraId="40D27EF8" w14:textId="412CF135" w:rsidR="00CF3AB9" w:rsidRPr="00AB04CF" w:rsidRDefault="00CF3AB9" w:rsidP="00CF3AB9">
            <w:pPr>
              <w:rPr>
                <w:color w:val="000000" w:themeColor="text1"/>
              </w:rPr>
            </w:pPr>
            <w:r w:rsidRPr="00AB04CF">
              <w:rPr>
                <w:color w:val="000000" w:themeColor="text1"/>
              </w:rPr>
              <w:t>A misunderstanding is potential breakdown point in conversation, a kind of communicative turbulence</w:t>
            </w:r>
            <w:r w:rsidR="005F0657">
              <w:rPr>
                <w:color w:val="000000" w:themeColor="text1"/>
              </w:rPr>
              <w:t>. S</w:t>
            </w:r>
            <w:r w:rsidRPr="00AB04CF">
              <w:rPr>
                <w:color w:val="000000" w:themeColor="text1"/>
              </w:rPr>
              <w:t xml:space="preserve">ometimes the people interacting in the conversation may not be aware that this is happening. </w:t>
            </w:r>
            <w:r w:rsidR="005F0657">
              <w:rPr>
                <w:color w:val="000000" w:themeColor="text1"/>
              </w:rPr>
              <w:t xml:space="preserve">If you do </w:t>
            </w:r>
            <w:r w:rsidR="001B3E61">
              <w:rPr>
                <w:color w:val="000000" w:themeColor="text1"/>
              </w:rPr>
              <w:t>realise</w:t>
            </w:r>
            <w:r w:rsidR="005F0657">
              <w:rPr>
                <w:color w:val="000000" w:themeColor="text1"/>
              </w:rPr>
              <w:t xml:space="preserve"> </w:t>
            </w:r>
            <w:r w:rsidR="001B3E61">
              <w:rPr>
                <w:color w:val="000000" w:themeColor="text1"/>
              </w:rPr>
              <w:t>there</w:t>
            </w:r>
            <w:r w:rsidR="005F0657">
              <w:rPr>
                <w:color w:val="000000" w:themeColor="text1"/>
              </w:rPr>
              <w:t xml:space="preserve"> has been a misunderstand</w:t>
            </w:r>
            <w:r w:rsidR="001B3E61">
              <w:rPr>
                <w:color w:val="000000" w:themeColor="text1"/>
              </w:rPr>
              <w:t>ing</w:t>
            </w:r>
            <w:r w:rsidR="005F0657">
              <w:rPr>
                <w:color w:val="000000" w:themeColor="text1"/>
              </w:rPr>
              <w:t xml:space="preserve">, it is best to </w:t>
            </w:r>
            <w:r w:rsidR="005F0657" w:rsidRPr="001B3E61">
              <w:rPr>
                <w:color w:val="000000" w:themeColor="text1"/>
                <w:highlight w:val="yellow"/>
              </w:rPr>
              <w:t>try and resolve it as soon as possible</w:t>
            </w:r>
            <w:r w:rsidR="001B3E61">
              <w:rPr>
                <w:color w:val="000000" w:themeColor="text1"/>
              </w:rPr>
              <w:t xml:space="preserve">. If you cannot </w:t>
            </w:r>
            <w:r w:rsidR="001B3E61" w:rsidRPr="001B3E61">
              <w:rPr>
                <w:color w:val="000000" w:themeColor="text1"/>
                <w:highlight w:val="yellow"/>
              </w:rPr>
              <w:t>talk to the other person</w:t>
            </w:r>
            <w:r w:rsidR="001B3E61">
              <w:rPr>
                <w:color w:val="000000" w:themeColor="text1"/>
              </w:rPr>
              <w:t xml:space="preserve"> involved, then please do </w:t>
            </w:r>
            <w:r w:rsidR="001B3E61" w:rsidRPr="001B3E61">
              <w:rPr>
                <w:color w:val="000000" w:themeColor="text1"/>
                <w:highlight w:val="yellow"/>
              </w:rPr>
              <w:t>talk to your line manager.</w:t>
            </w:r>
            <w:r w:rsidR="001B3E61">
              <w:rPr>
                <w:color w:val="000000" w:themeColor="text1"/>
              </w:rPr>
              <w:t xml:space="preserve"> Most misunderstandings can be fixed amicably.</w:t>
            </w:r>
            <w:r w:rsidR="00382FA7">
              <w:rPr>
                <w:color w:val="000000" w:themeColor="text1"/>
              </w:rPr>
              <w:t xml:space="preserve"> Remember it is not always about who </w:t>
            </w:r>
            <w:r w:rsidR="00382FA7">
              <w:rPr>
                <w:color w:val="000000" w:themeColor="text1"/>
              </w:rPr>
              <w:lastRenderedPageBreak/>
              <w:t xml:space="preserve">is ’right’ and who is ‘wrong’ in these cases, so try and be open to the other person’s viewpoint please. </w:t>
            </w:r>
          </w:p>
          <w:p w14:paraId="28149F06" w14:textId="09464216" w:rsidR="00CF3AB9" w:rsidRPr="00AB04CF" w:rsidRDefault="00CF3AB9" w:rsidP="00CF3AB9">
            <w:pPr>
              <w:rPr>
                <w:color w:val="000000" w:themeColor="text1"/>
              </w:rPr>
            </w:pPr>
          </w:p>
        </w:tc>
        <w:tc>
          <w:tcPr>
            <w:tcW w:w="1053" w:type="dxa"/>
          </w:tcPr>
          <w:p w14:paraId="3A256A71" w14:textId="77777777" w:rsidR="00CF3AB9" w:rsidRPr="00AB04CF" w:rsidRDefault="00CF3AB9" w:rsidP="00CF3AB9">
            <w:pPr>
              <w:rPr>
                <w:color w:val="000000" w:themeColor="text1"/>
              </w:rPr>
            </w:pPr>
          </w:p>
        </w:tc>
      </w:tr>
      <w:tr w:rsidR="00CF1839" w:rsidRPr="00AB04CF" w14:paraId="31D73D60" w14:textId="77777777" w:rsidTr="00583243">
        <w:tc>
          <w:tcPr>
            <w:tcW w:w="3256" w:type="dxa"/>
          </w:tcPr>
          <w:p w14:paraId="5202CF24" w14:textId="46630877" w:rsidR="00CF1839" w:rsidRPr="00AB04CF" w:rsidRDefault="00CF1839" w:rsidP="00CF1839">
            <w:pPr>
              <w:pStyle w:val="ListParagraph"/>
              <w:ind w:left="0"/>
              <w:rPr>
                <w:rFonts w:cstheme="minorHAnsi"/>
                <w:color w:val="000000" w:themeColor="text1"/>
              </w:rPr>
            </w:pPr>
            <w:r w:rsidRPr="00AB04CF">
              <w:rPr>
                <w:rFonts w:cstheme="minorHAnsi"/>
                <w:color w:val="000000" w:themeColor="text1"/>
              </w:rPr>
              <w:t>Pragmatic aspects, i.e. failure to understand intention</w:t>
            </w:r>
          </w:p>
        </w:tc>
        <w:tc>
          <w:tcPr>
            <w:tcW w:w="9639" w:type="dxa"/>
          </w:tcPr>
          <w:p w14:paraId="6BB1F991" w14:textId="1055E5BE" w:rsidR="00CF1839" w:rsidRDefault="00CF1839" w:rsidP="00CF1839">
            <w:pPr>
              <w:rPr>
                <w:color w:val="000000" w:themeColor="text1"/>
              </w:rPr>
            </w:pPr>
            <w:r w:rsidRPr="00AB04CF">
              <w:rPr>
                <w:color w:val="000000" w:themeColor="text1"/>
              </w:rPr>
              <w:t xml:space="preserve">Misunderstanding can also occur when hearers have difficulty in understanding the intention behind the communication. </w:t>
            </w:r>
            <w:r>
              <w:rPr>
                <w:color w:val="000000" w:themeColor="text1"/>
              </w:rPr>
              <w:t>Example</w:t>
            </w:r>
            <w:r w:rsidR="00C07B25">
              <w:rPr>
                <w:color w:val="000000" w:themeColor="text1"/>
              </w:rPr>
              <w:t>s</w:t>
            </w:r>
            <w:r>
              <w:rPr>
                <w:color w:val="000000" w:themeColor="text1"/>
              </w:rPr>
              <w:t xml:space="preserve"> of this can be with requests and instructions. </w:t>
            </w:r>
          </w:p>
          <w:p w14:paraId="55F17F67" w14:textId="77777777" w:rsidR="00CF1839" w:rsidRDefault="00CF1839" w:rsidP="00CF1839">
            <w:pPr>
              <w:rPr>
                <w:color w:val="000000" w:themeColor="text1"/>
              </w:rPr>
            </w:pPr>
          </w:p>
          <w:p w14:paraId="5EB41BC1" w14:textId="77777777" w:rsidR="00CF1839" w:rsidRDefault="00CF1839" w:rsidP="00CF1839">
            <w:pPr>
              <w:rPr>
                <w:color w:val="000000" w:themeColor="text1"/>
              </w:rPr>
            </w:pPr>
            <w:r w:rsidRPr="00AB04CF">
              <w:rPr>
                <w:color w:val="000000" w:themeColor="text1"/>
              </w:rPr>
              <w:t xml:space="preserve">In </w:t>
            </w:r>
            <w:r>
              <w:rPr>
                <w:color w:val="000000" w:themeColor="text1"/>
              </w:rPr>
              <w:t>the UK</w:t>
            </w:r>
            <w:r w:rsidRPr="00AB04CF">
              <w:rPr>
                <w:color w:val="000000" w:themeColor="text1"/>
              </w:rPr>
              <w:t xml:space="preserve">, it is very common to use </w:t>
            </w:r>
            <w:r w:rsidRPr="007A54D6">
              <w:rPr>
                <w:color w:val="000000" w:themeColor="text1"/>
                <w:highlight w:val="yellow"/>
              </w:rPr>
              <w:t>indirect requests and instructions</w:t>
            </w:r>
            <w:r>
              <w:rPr>
                <w:color w:val="000000" w:themeColor="text1"/>
              </w:rPr>
              <w:t xml:space="preserve">. This can cause significant problems if you are not expecting, and if you are not indirect yourself, it </w:t>
            </w:r>
            <w:r w:rsidRPr="004D419B">
              <w:rPr>
                <w:color w:val="000000" w:themeColor="text1"/>
                <w:shd w:val="clear" w:color="auto" w:fill="FFFF00"/>
              </w:rPr>
              <w:t>can feel ‘bossy’</w:t>
            </w:r>
            <w:r>
              <w:rPr>
                <w:color w:val="000000" w:themeColor="text1"/>
              </w:rPr>
              <w:t xml:space="preserve"> or even </w:t>
            </w:r>
            <w:r w:rsidRPr="004D419B">
              <w:rPr>
                <w:color w:val="000000" w:themeColor="text1"/>
                <w:shd w:val="clear" w:color="auto" w:fill="FFFF00"/>
              </w:rPr>
              <w:t>rude</w:t>
            </w:r>
            <w:r>
              <w:rPr>
                <w:color w:val="000000" w:themeColor="text1"/>
              </w:rPr>
              <w:t xml:space="preserve"> to a UK ear. Indirectness in the UK is </w:t>
            </w:r>
            <w:r w:rsidRPr="00AB04CF">
              <w:rPr>
                <w:color w:val="000000" w:themeColor="text1"/>
              </w:rPr>
              <w:t xml:space="preserve">perceived to be a </w:t>
            </w:r>
            <w:r w:rsidRPr="004D419B">
              <w:rPr>
                <w:color w:val="000000" w:themeColor="text1"/>
                <w:shd w:val="clear" w:color="auto" w:fill="FFFF00"/>
              </w:rPr>
              <w:t>polite way</w:t>
            </w:r>
            <w:r w:rsidRPr="00AB04CF">
              <w:rPr>
                <w:color w:val="000000" w:themeColor="text1"/>
              </w:rPr>
              <w:t xml:space="preserve"> to ask for something.</w:t>
            </w:r>
          </w:p>
          <w:p w14:paraId="2771EA37" w14:textId="77777777" w:rsidR="00CF1839" w:rsidRDefault="00CF1839" w:rsidP="00CF1839">
            <w:pPr>
              <w:rPr>
                <w:color w:val="000000" w:themeColor="text1"/>
              </w:rPr>
            </w:pPr>
          </w:p>
          <w:p w14:paraId="2722CFF2" w14:textId="77777777" w:rsidR="00CF1839" w:rsidRDefault="00CF1839" w:rsidP="00CF1839">
            <w:pPr>
              <w:rPr>
                <w:color w:val="000000" w:themeColor="text1"/>
              </w:rPr>
            </w:pPr>
            <w:r>
              <w:rPr>
                <w:color w:val="000000" w:themeColor="text1"/>
              </w:rPr>
              <w:t xml:space="preserve">An example of this is might be where </w:t>
            </w:r>
            <w:r w:rsidRPr="00AB04CF">
              <w:rPr>
                <w:color w:val="000000" w:themeColor="text1"/>
              </w:rPr>
              <w:t>somebody say</w:t>
            </w:r>
            <w:r>
              <w:rPr>
                <w:color w:val="000000" w:themeColor="text1"/>
              </w:rPr>
              <w:t>s</w:t>
            </w:r>
            <w:r w:rsidRPr="00AB04CF">
              <w:rPr>
                <w:color w:val="000000" w:themeColor="text1"/>
              </w:rPr>
              <w:t xml:space="preserve"> ‘it’s cold in here’. Rather than being a statement of the temperature of the room, they may be indirectly asking for you to close the window. Indirect requests are very common in the UK so make sure that you check that people are asking for something, rather that </w:t>
            </w:r>
            <w:r>
              <w:rPr>
                <w:color w:val="000000" w:themeColor="text1"/>
              </w:rPr>
              <w:t>simple stating a fact</w:t>
            </w:r>
            <w:r w:rsidRPr="00AB04CF">
              <w:rPr>
                <w:color w:val="000000" w:themeColor="text1"/>
              </w:rPr>
              <w:t xml:space="preserve">. A way to check is to ask directly, but politely, </w:t>
            </w:r>
            <w:r>
              <w:rPr>
                <w:color w:val="000000" w:themeColor="text1"/>
              </w:rPr>
              <w:t>“</w:t>
            </w:r>
            <w:r w:rsidRPr="00AB04CF">
              <w:rPr>
                <w:color w:val="000000" w:themeColor="text1"/>
              </w:rPr>
              <w:t>would you like</w:t>
            </w:r>
            <w:r>
              <w:rPr>
                <w:color w:val="000000" w:themeColor="text1"/>
              </w:rPr>
              <w:t xml:space="preserve"> me</w:t>
            </w:r>
            <w:r w:rsidRPr="00AB04CF">
              <w:rPr>
                <w:color w:val="000000" w:themeColor="text1"/>
              </w:rPr>
              <w:t xml:space="preserve"> to close the window?</w:t>
            </w:r>
            <w:r>
              <w:rPr>
                <w:color w:val="000000" w:themeColor="text1"/>
              </w:rPr>
              <w:t xml:space="preserve">” </w:t>
            </w:r>
          </w:p>
          <w:p w14:paraId="2309BE36" w14:textId="77777777" w:rsidR="00CF1839" w:rsidRDefault="00CF1839" w:rsidP="00CF1839">
            <w:pPr>
              <w:rPr>
                <w:color w:val="000000" w:themeColor="text1"/>
              </w:rPr>
            </w:pPr>
          </w:p>
          <w:p w14:paraId="47D2E95F" w14:textId="50A27A1C" w:rsidR="00CF1839" w:rsidRDefault="00CF1839" w:rsidP="00CF1839">
            <w:pPr>
              <w:rPr>
                <w:color w:val="000000" w:themeColor="text1"/>
              </w:rPr>
            </w:pPr>
            <w:r>
              <w:rPr>
                <w:color w:val="000000" w:themeColor="text1"/>
              </w:rPr>
              <w:t>A</w:t>
            </w:r>
            <w:r w:rsidR="00DE7F8D">
              <w:rPr>
                <w:color w:val="000000" w:themeColor="text1"/>
              </w:rPr>
              <w:t>s</w:t>
            </w:r>
            <w:r>
              <w:rPr>
                <w:color w:val="000000" w:themeColor="text1"/>
              </w:rPr>
              <w:t xml:space="preserve"> another example, someone might say “I can’t find the patient’s notes”, which could be a request for help, for example. This might take a bit of time to get used to, but again if in doubt, </w:t>
            </w:r>
            <w:r w:rsidRPr="004D419B">
              <w:rPr>
                <w:color w:val="000000" w:themeColor="text1"/>
                <w:shd w:val="clear" w:color="auto" w:fill="FFFF00"/>
              </w:rPr>
              <w:t>ask</w:t>
            </w:r>
            <w:r>
              <w:rPr>
                <w:color w:val="000000" w:themeColor="text1"/>
              </w:rPr>
              <w:t xml:space="preserve">! </w:t>
            </w:r>
          </w:p>
          <w:p w14:paraId="205B198F" w14:textId="61F0379F" w:rsidR="00CF1839" w:rsidRDefault="00CF1839" w:rsidP="00CF1839">
            <w:pPr>
              <w:rPr>
                <w:color w:val="000000" w:themeColor="text1"/>
              </w:rPr>
            </w:pPr>
          </w:p>
          <w:p w14:paraId="5792C333" w14:textId="4AD87F29" w:rsidR="00CF1839" w:rsidRDefault="00CF1839" w:rsidP="00CF1839">
            <w:pPr>
              <w:rPr>
                <w:color w:val="000000" w:themeColor="text1"/>
              </w:rPr>
            </w:pPr>
            <w:r>
              <w:rPr>
                <w:color w:val="000000" w:themeColor="text1"/>
              </w:rPr>
              <w:t xml:space="preserve">Patients will often make a </w:t>
            </w:r>
            <w:r w:rsidRPr="004D419B">
              <w:rPr>
                <w:color w:val="000000" w:themeColor="text1"/>
                <w:shd w:val="clear" w:color="auto" w:fill="FFFF00"/>
              </w:rPr>
              <w:t>complaint indirectly</w:t>
            </w:r>
            <w:r>
              <w:rPr>
                <w:color w:val="000000" w:themeColor="text1"/>
              </w:rPr>
              <w:t xml:space="preserve">, especially if it is a relatively small one, but one that caused them some inconvenience, even if it was outside your control, like not being able to find a parking spot. The way to deal with this is to say </w:t>
            </w:r>
            <w:r w:rsidRPr="004D419B">
              <w:rPr>
                <w:color w:val="000000" w:themeColor="text1"/>
                <w:shd w:val="clear" w:color="auto" w:fill="FFFF00"/>
              </w:rPr>
              <w:t>“Oh I’m sorry about that”,</w:t>
            </w:r>
            <w:r>
              <w:rPr>
                <w:color w:val="000000" w:themeColor="text1"/>
              </w:rPr>
              <w:t xml:space="preserve"> not because it was your fault, but just to </w:t>
            </w:r>
            <w:r w:rsidRPr="004D419B">
              <w:rPr>
                <w:color w:val="000000" w:themeColor="text1"/>
                <w:shd w:val="clear" w:color="auto" w:fill="FFFF00"/>
              </w:rPr>
              <w:t>acknowledge their complaint</w:t>
            </w:r>
            <w:r>
              <w:rPr>
                <w:color w:val="000000" w:themeColor="text1"/>
              </w:rPr>
              <w:t>. You don’t have to actually do anything about it</w:t>
            </w:r>
            <w:r w:rsidR="00C07B25">
              <w:rPr>
                <w:color w:val="000000" w:themeColor="text1"/>
              </w:rPr>
              <w:t>, it’s just that people appreciate the acknowledgement</w:t>
            </w:r>
            <w:r>
              <w:rPr>
                <w:color w:val="000000" w:themeColor="text1"/>
              </w:rPr>
              <w:t xml:space="preserve">!  </w:t>
            </w:r>
          </w:p>
          <w:p w14:paraId="0DCB6324" w14:textId="4EA706C9" w:rsidR="008952BE" w:rsidRDefault="008952BE" w:rsidP="00CF1839">
            <w:pPr>
              <w:rPr>
                <w:color w:val="000000" w:themeColor="text1"/>
              </w:rPr>
            </w:pPr>
          </w:p>
          <w:p w14:paraId="78BC3B63" w14:textId="42CB12E7" w:rsidR="008952BE" w:rsidRDefault="008952BE" w:rsidP="00CF1839">
            <w:pPr>
              <w:rPr>
                <w:color w:val="000000" w:themeColor="text1"/>
              </w:rPr>
            </w:pPr>
            <w:r>
              <w:rPr>
                <w:color w:val="000000" w:themeColor="text1"/>
              </w:rPr>
              <w:t xml:space="preserve">This area of communication is difficult, because the amount of </w:t>
            </w:r>
            <w:r w:rsidRPr="004D419B">
              <w:rPr>
                <w:color w:val="000000" w:themeColor="text1"/>
                <w:shd w:val="clear" w:color="auto" w:fill="FFFF00"/>
              </w:rPr>
              <w:t>directness and indirectness</w:t>
            </w:r>
            <w:r>
              <w:rPr>
                <w:color w:val="000000" w:themeColor="text1"/>
              </w:rPr>
              <w:t xml:space="preserve"> reflects </w:t>
            </w:r>
            <w:r w:rsidRPr="004D419B">
              <w:rPr>
                <w:color w:val="000000" w:themeColor="text1"/>
                <w:shd w:val="clear" w:color="auto" w:fill="FFFF00"/>
              </w:rPr>
              <w:t>how close your relationship</w:t>
            </w:r>
            <w:r>
              <w:rPr>
                <w:color w:val="000000" w:themeColor="text1"/>
              </w:rPr>
              <w:t xml:space="preserve"> is and what </w:t>
            </w:r>
            <w:r w:rsidR="00DE7F8D">
              <w:rPr>
                <w:color w:val="000000" w:themeColor="text1"/>
              </w:rPr>
              <w:t>t</w:t>
            </w:r>
            <w:r>
              <w:rPr>
                <w:color w:val="000000" w:themeColor="text1"/>
              </w:rPr>
              <w:t xml:space="preserve">he </w:t>
            </w:r>
            <w:r w:rsidRPr="004D419B">
              <w:rPr>
                <w:color w:val="000000" w:themeColor="text1"/>
                <w:shd w:val="clear" w:color="auto" w:fill="FFFF00"/>
              </w:rPr>
              <w:t>power balance</w:t>
            </w:r>
            <w:r>
              <w:rPr>
                <w:color w:val="000000" w:themeColor="text1"/>
              </w:rPr>
              <w:t xml:space="preserve"> is between you. In the UK you need to be </w:t>
            </w:r>
            <w:r w:rsidRPr="004D419B">
              <w:rPr>
                <w:color w:val="000000" w:themeColor="text1"/>
                <w:shd w:val="clear" w:color="auto" w:fill="FFFF00"/>
              </w:rPr>
              <w:t xml:space="preserve">more polite </w:t>
            </w:r>
            <w:r w:rsidR="00DE7F8D" w:rsidRPr="004D419B">
              <w:rPr>
                <w:color w:val="000000" w:themeColor="text1"/>
                <w:shd w:val="clear" w:color="auto" w:fill="FFFF00"/>
              </w:rPr>
              <w:t>and indirect</w:t>
            </w:r>
            <w:r w:rsidR="00DE7F8D">
              <w:rPr>
                <w:color w:val="000000" w:themeColor="text1"/>
              </w:rPr>
              <w:t xml:space="preserve"> </w:t>
            </w:r>
            <w:r>
              <w:rPr>
                <w:color w:val="000000" w:themeColor="text1"/>
              </w:rPr>
              <w:t xml:space="preserve">going </w:t>
            </w:r>
            <w:r w:rsidRPr="004D419B">
              <w:rPr>
                <w:b/>
                <w:bCs/>
                <w:i/>
                <w:iCs/>
                <w:color w:val="000000" w:themeColor="text1"/>
                <w:shd w:val="clear" w:color="auto" w:fill="FFFF00"/>
              </w:rPr>
              <w:t>down</w:t>
            </w:r>
            <w:r>
              <w:rPr>
                <w:color w:val="000000" w:themeColor="text1"/>
              </w:rPr>
              <w:t xml:space="preserve"> the </w:t>
            </w:r>
            <w:r w:rsidRPr="004D419B">
              <w:rPr>
                <w:color w:val="000000" w:themeColor="text1"/>
                <w:shd w:val="clear" w:color="auto" w:fill="FFFF00"/>
              </w:rPr>
              <w:t>power scale</w:t>
            </w:r>
            <w:r>
              <w:rPr>
                <w:color w:val="000000" w:themeColor="text1"/>
              </w:rPr>
              <w:t xml:space="preserve"> than many other cultures typically might do</w:t>
            </w:r>
            <w:r w:rsidR="00DE7F8D">
              <w:rPr>
                <w:color w:val="000000" w:themeColor="text1"/>
              </w:rPr>
              <w:t xml:space="preserve">. </w:t>
            </w:r>
          </w:p>
          <w:p w14:paraId="50D1760A" w14:textId="7D90473C" w:rsidR="00CF1839" w:rsidRPr="00AB04CF" w:rsidRDefault="00CF1839" w:rsidP="00CF1839">
            <w:pPr>
              <w:rPr>
                <w:color w:val="000000" w:themeColor="text1"/>
              </w:rPr>
            </w:pPr>
          </w:p>
        </w:tc>
        <w:tc>
          <w:tcPr>
            <w:tcW w:w="1053" w:type="dxa"/>
          </w:tcPr>
          <w:p w14:paraId="0EAA2EEF" w14:textId="77777777" w:rsidR="00CF1839" w:rsidRPr="00AB04CF" w:rsidRDefault="00CF1839" w:rsidP="00CF1839">
            <w:pPr>
              <w:rPr>
                <w:color w:val="000000" w:themeColor="text1"/>
              </w:rPr>
            </w:pPr>
          </w:p>
        </w:tc>
      </w:tr>
      <w:tr w:rsidR="00CF1839" w:rsidRPr="00AB04CF" w14:paraId="63C81FC9" w14:textId="77777777" w:rsidTr="00583243">
        <w:tc>
          <w:tcPr>
            <w:tcW w:w="3256" w:type="dxa"/>
          </w:tcPr>
          <w:p w14:paraId="4FC55DBD" w14:textId="21F308C4" w:rsidR="00CF1839" w:rsidRPr="00AB04CF" w:rsidRDefault="004D419B" w:rsidP="004D419B">
            <w:pPr>
              <w:pStyle w:val="ListParagraph"/>
              <w:numPr>
                <w:ilvl w:val="0"/>
                <w:numId w:val="15"/>
              </w:numPr>
              <w:spacing w:after="0" w:line="240" w:lineRule="auto"/>
              <w:ind w:left="0" w:firstLine="0"/>
              <w:rPr>
                <w:rFonts w:cstheme="minorHAnsi"/>
                <w:color w:val="000000" w:themeColor="text1"/>
              </w:rPr>
            </w:pPr>
            <w:r>
              <w:rPr>
                <w:rFonts w:cstheme="minorHAnsi"/>
                <w:b/>
                <w:bCs/>
                <w:color w:val="000000" w:themeColor="text1"/>
              </w:rPr>
              <w:t>Dealing with c</w:t>
            </w:r>
            <w:r w:rsidR="00726034" w:rsidRPr="004D419B">
              <w:rPr>
                <w:rFonts w:cstheme="minorHAnsi"/>
                <w:b/>
                <w:bCs/>
                <w:color w:val="000000" w:themeColor="text1"/>
              </w:rPr>
              <w:t xml:space="preserve">onflict </w:t>
            </w:r>
          </w:p>
        </w:tc>
        <w:tc>
          <w:tcPr>
            <w:tcW w:w="9639" w:type="dxa"/>
          </w:tcPr>
          <w:p w14:paraId="0F4DD901" w14:textId="5525AA18" w:rsidR="00CF1839" w:rsidRDefault="006F6E1B" w:rsidP="00CF1839">
            <w:pPr>
              <w:rPr>
                <w:color w:val="000000" w:themeColor="text1"/>
              </w:rPr>
            </w:pPr>
            <w:r>
              <w:rPr>
                <w:color w:val="000000" w:themeColor="text1"/>
              </w:rPr>
              <w:t xml:space="preserve">It may seem like a lot to take at the moment. But to be </w:t>
            </w:r>
            <w:r w:rsidR="00310167">
              <w:rPr>
                <w:color w:val="000000" w:themeColor="text1"/>
              </w:rPr>
              <w:t>honest</w:t>
            </w:r>
            <w:r>
              <w:rPr>
                <w:color w:val="000000" w:themeColor="text1"/>
              </w:rPr>
              <w:t xml:space="preserve">, these things in isolation are rarely problematic. What can happen however is that small things, when repeated, can build up. </w:t>
            </w:r>
            <w:r w:rsidR="00726034">
              <w:rPr>
                <w:color w:val="000000" w:themeColor="text1"/>
              </w:rPr>
              <w:t xml:space="preserve">When people are working </w:t>
            </w:r>
            <w:r>
              <w:rPr>
                <w:color w:val="000000" w:themeColor="text1"/>
              </w:rPr>
              <w:t xml:space="preserve">closely </w:t>
            </w:r>
            <w:r w:rsidR="00726034">
              <w:rPr>
                <w:color w:val="000000" w:themeColor="text1"/>
              </w:rPr>
              <w:t xml:space="preserve">together, especially in </w:t>
            </w:r>
            <w:r w:rsidR="00726034" w:rsidRPr="004D419B">
              <w:rPr>
                <w:color w:val="000000" w:themeColor="text1"/>
                <w:shd w:val="clear" w:color="auto" w:fill="FFFF00"/>
              </w:rPr>
              <w:t>pressured situations</w:t>
            </w:r>
            <w:r w:rsidR="00726034">
              <w:rPr>
                <w:color w:val="000000" w:themeColor="text1"/>
              </w:rPr>
              <w:t>, the</w:t>
            </w:r>
            <w:r>
              <w:rPr>
                <w:color w:val="000000" w:themeColor="text1"/>
              </w:rPr>
              <w:t xml:space="preserve">re is an increased potential </w:t>
            </w:r>
            <w:r w:rsidR="00726034">
              <w:rPr>
                <w:color w:val="000000" w:themeColor="text1"/>
              </w:rPr>
              <w:t>for conflict of some kind to occur</w:t>
            </w:r>
            <w:r>
              <w:rPr>
                <w:color w:val="000000" w:themeColor="text1"/>
              </w:rPr>
              <w:t>. So this</w:t>
            </w:r>
            <w:r w:rsidR="00726034">
              <w:rPr>
                <w:color w:val="000000" w:themeColor="text1"/>
              </w:rPr>
              <w:t xml:space="preserve"> is something that we need to address here. </w:t>
            </w:r>
          </w:p>
          <w:p w14:paraId="4968E2F2" w14:textId="57D72731" w:rsidR="004D419B" w:rsidRDefault="004D419B" w:rsidP="00CF1839">
            <w:pPr>
              <w:rPr>
                <w:color w:val="000000" w:themeColor="text1"/>
              </w:rPr>
            </w:pPr>
          </w:p>
          <w:p w14:paraId="74B8BCB8" w14:textId="06E5FCF6" w:rsidR="004D419B" w:rsidRDefault="004D419B" w:rsidP="004D419B">
            <w:pPr>
              <w:rPr>
                <w:color w:val="000000" w:themeColor="text1"/>
              </w:rPr>
            </w:pPr>
            <w:r>
              <w:rPr>
                <w:color w:val="000000" w:themeColor="text1"/>
              </w:rPr>
              <w:t xml:space="preserve">The first thing to remember is to remain </w:t>
            </w:r>
            <w:r w:rsidRPr="004D419B">
              <w:rPr>
                <w:color w:val="000000" w:themeColor="text1"/>
                <w:shd w:val="clear" w:color="auto" w:fill="FFFF00"/>
              </w:rPr>
              <w:t>calm</w:t>
            </w:r>
            <w:r>
              <w:rPr>
                <w:color w:val="000000" w:themeColor="text1"/>
              </w:rPr>
              <w:t xml:space="preserve">. It might help to consider what the </w:t>
            </w:r>
            <w:r w:rsidRPr="004D419B">
              <w:rPr>
                <w:color w:val="000000" w:themeColor="text1"/>
                <w:shd w:val="clear" w:color="auto" w:fill="FFFF00"/>
              </w:rPr>
              <w:t>source</w:t>
            </w:r>
            <w:r>
              <w:rPr>
                <w:color w:val="000000" w:themeColor="text1"/>
              </w:rPr>
              <w:t xml:space="preserve"> of the conflict is. </w:t>
            </w:r>
          </w:p>
          <w:p w14:paraId="4026204A" w14:textId="77777777" w:rsidR="006F6E1B" w:rsidRDefault="006F6E1B" w:rsidP="004D419B">
            <w:pPr>
              <w:rPr>
                <w:color w:val="000000" w:themeColor="text1"/>
              </w:rPr>
            </w:pPr>
          </w:p>
          <w:p w14:paraId="3C877296" w14:textId="0B1CA8E6" w:rsidR="00726034" w:rsidRPr="0027204B" w:rsidRDefault="004D419B" w:rsidP="0027204B">
            <w:pPr>
              <w:rPr>
                <w:color w:val="000000" w:themeColor="text1"/>
                <w:highlight w:val="yellow"/>
              </w:rPr>
            </w:pPr>
            <w:r w:rsidRPr="0027204B">
              <w:rPr>
                <w:color w:val="000000" w:themeColor="text1"/>
                <w:highlight w:val="yellow"/>
              </w:rPr>
              <w:t>Conflict from language</w:t>
            </w:r>
          </w:p>
          <w:p w14:paraId="0B482589" w14:textId="6DC3BC5B" w:rsidR="004D419B" w:rsidRDefault="00726034" w:rsidP="00CF1839">
            <w:pPr>
              <w:rPr>
                <w:color w:val="000000" w:themeColor="text1"/>
              </w:rPr>
            </w:pPr>
            <w:r w:rsidRPr="004D419B">
              <w:rPr>
                <w:color w:val="000000" w:themeColor="text1"/>
              </w:rPr>
              <w:t>Conflict</w:t>
            </w:r>
            <w:r>
              <w:rPr>
                <w:color w:val="000000" w:themeColor="text1"/>
              </w:rPr>
              <w:t xml:space="preserve"> </w:t>
            </w:r>
            <w:r w:rsidR="004D419B">
              <w:rPr>
                <w:color w:val="000000" w:themeColor="text1"/>
              </w:rPr>
              <w:t xml:space="preserve">could arise from a simple, </w:t>
            </w:r>
            <w:r w:rsidR="004D419B" w:rsidRPr="004D419B">
              <w:rPr>
                <w:color w:val="000000" w:themeColor="text1"/>
                <w:shd w:val="clear" w:color="auto" w:fill="FFFF00"/>
              </w:rPr>
              <w:t>context specific misunderstanding</w:t>
            </w:r>
            <w:r w:rsidR="004D419B">
              <w:rPr>
                <w:color w:val="000000" w:themeColor="text1"/>
              </w:rPr>
              <w:t xml:space="preserve">, where </w:t>
            </w:r>
            <w:r>
              <w:rPr>
                <w:color w:val="000000" w:themeColor="text1"/>
              </w:rPr>
              <w:t xml:space="preserve">someone thinks that a </w:t>
            </w:r>
            <w:r w:rsidR="00F35D31">
              <w:rPr>
                <w:color w:val="000000" w:themeColor="text1"/>
              </w:rPr>
              <w:t>colleague</w:t>
            </w:r>
            <w:r>
              <w:rPr>
                <w:color w:val="000000" w:themeColor="text1"/>
              </w:rPr>
              <w:t xml:space="preserve"> or a patient is being </w:t>
            </w:r>
            <w:r w:rsidRPr="004D419B">
              <w:rPr>
                <w:color w:val="000000" w:themeColor="text1"/>
                <w:shd w:val="clear" w:color="auto" w:fill="FFFF00"/>
              </w:rPr>
              <w:t>disrespectful</w:t>
            </w:r>
            <w:r>
              <w:rPr>
                <w:color w:val="000000" w:themeColor="text1"/>
              </w:rPr>
              <w:t xml:space="preserve">, </w:t>
            </w:r>
            <w:r w:rsidRPr="004D419B">
              <w:rPr>
                <w:color w:val="000000" w:themeColor="text1"/>
                <w:shd w:val="clear" w:color="auto" w:fill="FFFF00"/>
              </w:rPr>
              <w:t>rude</w:t>
            </w:r>
            <w:r>
              <w:rPr>
                <w:color w:val="000000" w:themeColor="text1"/>
              </w:rPr>
              <w:t xml:space="preserve">, </w:t>
            </w:r>
            <w:r w:rsidRPr="004D419B">
              <w:rPr>
                <w:color w:val="000000" w:themeColor="text1"/>
                <w:shd w:val="clear" w:color="auto" w:fill="FFFF00"/>
              </w:rPr>
              <w:t>taking them for granted</w:t>
            </w:r>
            <w:r>
              <w:rPr>
                <w:color w:val="000000" w:themeColor="text1"/>
              </w:rPr>
              <w:t xml:space="preserve">, </w:t>
            </w:r>
            <w:r w:rsidR="00F35D31" w:rsidRPr="004D419B">
              <w:rPr>
                <w:color w:val="000000" w:themeColor="text1"/>
                <w:shd w:val="clear" w:color="auto" w:fill="FFFF00"/>
              </w:rPr>
              <w:t>insulting</w:t>
            </w:r>
            <w:r w:rsidR="00F35D31">
              <w:rPr>
                <w:color w:val="000000" w:themeColor="text1"/>
              </w:rPr>
              <w:t xml:space="preserve">, and many other points. </w:t>
            </w:r>
          </w:p>
          <w:p w14:paraId="104BFBE5" w14:textId="2B00D838" w:rsidR="004D419B" w:rsidRDefault="004D419B" w:rsidP="00CF1839">
            <w:pPr>
              <w:rPr>
                <w:color w:val="000000" w:themeColor="text1"/>
              </w:rPr>
            </w:pPr>
          </w:p>
          <w:p w14:paraId="72FC0FDB" w14:textId="7FF08CE3" w:rsidR="004D419B" w:rsidRDefault="004D419B" w:rsidP="004D419B">
            <w:pPr>
              <w:rPr>
                <w:color w:val="000000" w:themeColor="text1"/>
              </w:rPr>
            </w:pPr>
            <w:r>
              <w:rPr>
                <w:color w:val="000000" w:themeColor="text1"/>
              </w:rPr>
              <w:t xml:space="preserve">As we mentioned before, for example if you’ve been too direct when making a request. If this case, you simply </w:t>
            </w:r>
            <w:r w:rsidRPr="004D419B">
              <w:rPr>
                <w:color w:val="000000" w:themeColor="text1"/>
                <w:highlight w:val="yellow"/>
              </w:rPr>
              <w:t>apologise</w:t>
            </w:r>
            <w:r>
              <w:rPr>
                <w:color w:val="000000" w:themeColor="text1"/>
              </w:rPr>
              <w:t xml:space="preserve">, </w:t>
            </w:r>
            <w:r w:rsidRPr="004D419B">
              <w:rPr>
                <w:color w:val="000000" w:themeColor="text1"/>
                <w:highlight w:val="yellow"/>
              </w:rPr>
              <w:t>explain</w:t>
            </w:r>
            <w:r>
              <w:rPr>
                <w:color w:val="000000" w:themeColor="text1"/>
              </w:rPr>
              <w:t xml:space="preserve"> what you meant and </w:t>
            </w:r>
            <w:r w:rsidRPr="004D419B">
              <w:rPr>
                <w:color w:val="000000" w:themeColor="text1"/>
                <w:highlight w:val="yellow"/>
              </w:rPr>
              <w:t>re-phrase</w:t>
            </w:r>
            <w:r>
              <w:rPr>
                <w:color w:val="000000" w:themeColor="text1"/>
              </w:rPr>
              <w:t xml:space="preserve"> your request and ensure that you </w:t>
            </w:r>
            <w:r w:rsidRPr="004D419B">
              <w:rPr>
                <w:color w:val="000000" w:themeColor="text1"/>
                <w:highlight w:val="yellow"/>
              </w:rPr>
              <w:t>consider that in future interactions</w:t>
            </w:r>
            <w:r>
              <w:rPr>
                <w:color w:val="000000" w:themeColor="text1"/>
              </w:rPr>
              <w:t xml:space="preserve">. </w:t>
            </w:r>
          </w:p>
          <w:p w14:paraId="58DB2990" w14:textId="77777777" w:rsidR="004D419B" w:rsidRDefault="004D419B" w:rsidP="004D419B">
            <w:pPr>
              <w:rPr>
                <w:color w:val="000000" w:themeColor="text1"/>
              </w:rPr>
            </w:pPr>
          </w:p>
          <w:p w14:paraId="57E25C56" w14:textId="21FD3466" w:rsidR="00310167" w:rsidRDefault="00310167" w:rsidP="00310167">
            <w:pPr>
              <w:rPr>
                <w:color w:val="000000" w:themeColor="text1"/>
              </w:rPr>
            </w:pPr>
            <w:r>
              <w:rPr>
                <w:color w:val="000000" w:themeColor="text1"/>
              </w:rPr>
              <w:t xml:space="preserve">We have covered language based problems already, but sometimes a problem goes beyond language and might be more personal in nature. </w:t>
            </w:r>
          </w:p>
          <w:p w14:paraId="09CFE8C7" w14:textId="77777777" w:rsidR="00310167" w:rsidRDefault="00310167" w:rsidP="00310167">
            <w:pPr>
              <w:rPr>
                <w:color w:val="000000" w:themeColor="text1"/>
              </w:rPr>
            </w:pPr>
          </w:p>
          <w:p w14:paraId="5A739B48" w14:textId="0AFACD96" w:rsidR="004D419B" w:rsidRPr="0027204B" w:rsidRDefault="004D419B" w:rsidP="0027204B">
            <w:pPr>
              <w:rPr>
                <w:color w:val="000000" w:themeColor="text1"/>
                <w:highlight w:val="yellow"/>
              </w:rPr>
            </w:pPr>
            <w:r w:rsidRPr="0027204B">
              <w:rPr>
                <w:color w:val="000000" w:themeColor="text1"/>
                <w:highlight w:val="yellow"/>
              </w:rPr>
              <w:t>Conflict based on non-language issues</w:t>
            </w:r>
          </w:p>
          <w:p w14:paraId="505B5266" w14:textId="4F8EE568" w:rsidR="00310167" w:rsidRDefault="00310167" w:rsidP="00310167">
            <w:pPr>
              <w:rPr>
                <w:color w:val="000000" w:themeColor="text1"/>
              </w:rPr>
            </w:pPr>
            <w:r>
              <w:rPr>
                <w:color w:val="000000" w:themeColor="text1"/>
              </w:rPr>
              <w:t xml:space="preserve">Sometimes you may find that a patient refuses to do something or </w:t>
            </w:r>
            <w:r w:rsidRPr="00AB04CF">
              <w:rPr>
                <w:color w:val="000000" w:themeColor="text1"/>
              </w:rPr>
              <w:t>a patient does not want to engage with a procedure</w:t>
            </w:r>
            <w:r>
              <w:rPr>
                <w:color w:val="000000" w:themeColor="text1"/>
              </w:rPr>
              <w:t xml:space="preserve"> or action</w:t>
            </w:r>
            <w:r w:rsidRPr="00AB04CF">
              <w:rPr>
                <w:color w:val="000000" w:themeColor="text1"/>
              </w:rPr>
              <w:t xml:space="preserve">. You can </w:t>
            </w:r>
            <w:r w:rsidRPr="004D419B">
              <w:rPr>
                <w:color w:val="000000" w:themeColor="text1"/>
              </w:rPr>
              <w:t>acknowledge their opinion</w:t>
            </w:r>
            <w:r w:rsidRPr="00AB04CF">
              <w:rPr>
                <w:color w:val="000000" w:themeColor="text1"/>
              </w:rPr>
              <w:t xml:space="preserve"> by saying something along the lines of </w:t>
            </w:r>
            <w:r w:rsidRPr="004D419B">
              <w:rPr>
                <w:i/>
                <w:iCs/>
                <w:color w:val="000000" w:themeColor="text1"/>
              </w:rPr>
              <w:t>what I’m hearing i</w:t>
            </w:r>
            <w:r>
              <w:rPr>
                <w:i/>
                <w:iCs/>
                <w:color w:val="000000" w:themeColor="text1"/>
              </w:rPr>
              <w:t>s</w:t>
            </w:r>
            <w:r w:rsidRPr="004D419B">
              <w:rPr>
                <w:i/>
                <w:iCs/>
                <w:color w:val="000000" w:themeColor="text1"/>
              </w:rPr>
              <w:t xml:space="preserve"> that you do not feel comfortable doing x or y</w:t>
            </w:r>
            <w:r w:rsidRPr="00AB04CF">
              <w:rPr>
                <w:color w:val="000000" w:themeColor="text1"/>
              </w:rPr>
              <w:t xml:space="preserve">. </w:t>
            </w:r>
            <w:r w:rsidR="00FF6D6B">
              <w:rPr>
                <w:color w:val="000000" w:themeColor="text1"/>
              </w:rPr>
              <w:t xml:space="preserve">Maybe ask them if they can tell you why, and see if they have a potential solution in mind. We should always try and accommodate their wishes if we can.  </w:t>
            </w:r>
          </w:p>
          <w:p w14:paraId="31B3B533" w14:textId="5A74E3E7" w:rsidR="004D419B" w:rsidRDefault="004D419B" w:rsidP="00CF1839">
            <w:pPr>
              <w:rPr>
                <w:color w:val="000000" w:themeColor="text1"/>
              </w:rPr>
            </w:pPr>
          </w:p>
          <w:p w14:paraId="61AA023C" w14:textId="522B150C" w:rsidR="004D419B" w:rsidRPr="00AB04CF" w:rsidRDefault="004D419B" w:rsidP="00CF1839">
            <w:pPr>
              <w:rPr>
                <w:color w:val="000000" w:themeColor="text1"/>
              </w:rPr>
            </w:pPr>
            <w:r>
              <w:rPr>
                <w:color w:val="000000" w:themeColor="text1"/>
              </w:rPr>
              <w:t xml:space="preserve"> </w:t>
            </w:r>
          </w:p>
        </w:tc>
        <w:tc>
          <w:tcPr>
            <w:tcW w:w="1053" w:type="dxa"/>
          </w:tcPr>
          <w:p w14:paraId="5224AB30" w14:textId="77777777" w:rsidR="00CF1839" w:rsidRPr="00AB04CF" w:rsidRDefault="00CF1839" w:rsidP="00CF1839">
            <w:pPr>
              <w:rPr>
                <w:color w:val="000000" w:themeColor="text1"/>
              </w:rPr>
            </w:pPr>
          </w:p>
        </w:tc>
      </w:tr>
      <w:tr w:rsidR="00CF1839" w:rsidRPr="00AB04CF" w14:paraId="74C3643D" w14:textId="77777777" w:rsidTr="00583243">
        <w:tc>
          <w:tcPr>
            <w:tcW w:w="3256" w:type="dxa"/>
          </w:tcPr>
          <w:p w14:paraId="4413685C" w14:textId="57461E8E" w:rsidR="00CF1839" w:rsidRPr="00AB04CF" w:rsidRDefault="00FF6D6B" w:rsidP="00FF6D6B">
            <w:pPr>
              <w:pStyle w:val="ListParagraph"/>
              <w:spacing w:after="0" w:line="240" w:lineRule="auto"/>
              <w:ind w:left="0"/>
              <w:rPr>
                <w:rFonts w:cstheme="minorHAnsi"/>
                <w:color w:val="000000" w:themeColor="text1"/>
              </w:rPr>
            </w:pPr>
            <w:r>
              <w:rPr>
                <w:rFonts w:cstheme="minorHAnsi"/>
                <w:color w:val="000000" w:themeColor="text1"/>
              </w:rPr>
              <w:lastRenderedPageBreak/>
              <w:t>Conflict with a collegue/patient</w:t>
            </w:r>
          </w:p>
        </w:tc>
        <w:tc>
          <w:tcPr>
            <w:tcW w:w="9639" w:type="dxa"/>
          </w:tcPr>
          <w:p w14:paraId="59D35B47" w14:textId="77777777" w:rsidR="00FF6D6B" w:rsidRDefault="00FF6D6B" w:rsidP="00FF6D6B">
            <w:pPr>
              <w:rPr>
                <w:color w:val="000000" w:themeColor="text1"/>
              </w:rPr>
            </w:pPr>
            <w:r>
              <w:rPr>
                <w:color w:val="000000" w:themeColor="text1"/>
              </w:rPr>
              <w:t xml:space="preserve">If the </w:t>
            </w:r>
            <w:r w:rsidRPr="004D419B">
              <w:rPr>
                <w:color w:val="000000" w:themeColor="text1"/>
              </w:rPr>
              <w:t>specific problem</w:t>
            </w:r>
            <w:r>
              <w:rPr>
                <w:color w:val="000000" w:themeColor="text1"/>
              </w:rPr>
              <w:t xml:space="preserve"> is a sign of repeated or larger </w:t>
            </w:r>
            <w:r w:rsidRPr="004D419B">
              <w:rPr>
                <w:color w:val="000000" w:themeColor="text1"/>
                <w:shd w:val="clear" w:color="auto" w:fill="FFFF00"/>
              </w:rPr>
              <w:t>issue in your relationship</w:t>
            </w:r>
            <w:r>
              <w:rPr>
                <w:color w:val="000000" w:themeColor="text1"/>
                <w:shd w:val="clear" w:color="auto" w:fill="FFFF00"/>
              </w:rPr>
              <w:t xml:space="preserve">, </w:t>
            </w:r>
            <w:r>
              <w:rPr>
                <w:color w:val="000000" w:themeColor="text1"/>
              </w:rPr>
              <w:t xml:space="preserve">then you should </w:t>
            </w:r>
            <w:r w:rsidRPr="0027204B">
              <w:rPr>
                <w:color w:val="000000" w:themeColor="text1"/>
                <w:highlight w:val="yellow"/>
              </w:rPr>
              <w:t xml:space="preserve">talk to your </w:t>
            </w:r>
            <w:r w:rsidRPr="0027204B">
              <w:rPr>
                <w:color w:val="000000" w:themeColor="text1"/>
                <w:highlight w:val="yellow"/>
                <w:shd w:val="clear" w:color="auto" w:fill="FFFF00"/>
              </w:rPr>
              <w:t>line</w:t>
            </w:r>
            <w:r w:rsidRPr="004D419B">
              <w:rPr>
                <w:color w:val="000000" w:themeColor="text1"/>
                <w:shd w:val="clear" w:color="auto" w:fill="FFFF00"/>
              </w:rPr>
              <w:t xml:space="preserve"> manage</w:t>
            </w:r>
            <w:r>
              <w:rPr>
                <w:color w:val="000000" w:themeColor="text1"/>
                <w:shd w:val="clear" w:color="auto" w:fill="FFFF00"/>
              </w:rPr>
              <w:t>r</w:t>
            </w:r>
            <w:r>
              <w:rPr>
                <w:color w:val="000000" w:themeColor="text1"/>
              </w:rPr>
              <w:t xml:space="preserve"> as soon as possible to discuss the matter. They might have a view of the situation that you might find helpful, and be able to offer advice or a strategy for helping you and the other person move forward.  </w:t>
            </w:r>
          </w:p>
          <w:p w14:paraId="1C619E8B" w14:textId="77777777" w:rsidR="00FF6D6B" w:rsidRDefault="00FF6D6B" w:rsidP="00FF6D6B">
            <w:pPr>
              <w:rPr>
                <w:color w:val="000000" w:themeColor="text1"/>
              </w:rPr>
            </w:pPr>
          </w:p>
          <w:p w14:paraId="6AB70588" w14:textId="680BF59D" w:rsidR="004D419B" w:rsidRDefault="00FF6D6B" w:rsidP="00FF6D6B">
            <w:pPr>
              <w:rPr>
                <w:color w:val="000000" w:themeColor="text1"/>
              </w:rPr>
            </w:pPr>
            <w:r>
              <w:rPr>
                <w:color w:val="000000" w:themeColor="text1"/>
              </w:rPr>
              <w:t xml:space="preserve">If you find yourself in a conflict situation with a </w:t>
            </w:r>
            <w:r w:rsidRPr="004D419B">
              <w:rPr>
                <w:color w:val="000000" w:themeColor="text1"/>
                <w:highlight w:val="yellow"/>
              </w:rPr>
              <w:t>patient or a colleague</w:t>
            </w:r>
            <w:r>
              <w:rPr>
                <w:color w:val="000000" w:themeColor="text1"/>
              </w:rPr>
              <w:t xml:space="preserve"> where you have to navigate or manage </w:t>
            </w:r>
            <w:r w:rsidRPr="004D419B">
              <w:rPr>
                <w:color w:val="000000" w:themeColor="text1"/>
              </w:rPr>
              <w:t xml:space="preserve">a serious </w:t>
            </w:r>
            <w:r w:rsidRPr="004D419B">
              <w:rPr>
                <w:color w:val="000000" w:themeColor="text1"/>
                <w:highlight w:val="yellow"/>
              </w:rPr>
              <w:t>disagreement or argument</w:t>
            </w:r>
            <w:r w:rsidRPr="004D419B">
              <w:rPr>
                <w:color w:val="000000" w:themeColor="text1"/>
              </w:rPr>
              <w:t>,</w:t>
            </w:r>
            <w:r>
              <w:rPr>
                <w:color w:val="000000" w:themeColor="text1"/>
              </w:rPr>
              <w:t xml:space="preserve"> or what you consider is an unfair criticism for example, the following pointers might help you deal with it more effectively: </w:t>
            </w:r>
            <w:r w:rsidR="004D419B">
              <w:rPr>
                <w:color w:val="000000" w:themeColor="text1"/>
              </w:rPr>
              <w:t>T</w:t>
            </w:r>
            <w:r w:rsidR="00CF1839" w:rsidRPr="00AB04CF">
              <w:rPr>
                <w:color w:val="000000" w:themeColor="text1"/>
              </w:rPr>
              <w:t xml:space="preserve">ry to </w:t>
            </w:r>
            <w:r w:rsidR="00CF1839" w:rsidRPr="0027204B">
              <w:rPr>
                <w:color w:val="000000" w:themeColor="text1"/>
                <w:highlight w:val="yellow"/>
              </w:rPr>
              <w:t xml:space="preserve">engage in a </w:t>
            </w:r>
            <w:r w:rsidR="001C7BAF" w:rsidRPr="004D419B">
              <w:rPr>
                <w:rFonts w:cstheme="minorHAnsi"/>
                <w:color w:val="000000" w:themeColor="text1"/>
                <w:highlight w:val="yellow"/>
              </w:rPr>
              <w:t xml:space="preserve">constructive </w:t>
            </w:r>
            <w:r w:rsidR="00CF1839" w:rsidRPr="0027204B">
              <w:rPr>
                <w:color w:val="000000" w:themeColor="text1"/>
                <w:highlight w:val="yellow"/>
              </w:rPr>
              <w:t>dialogue</w:t>
            </w:r>
            <w:r w:rsidR="00CF1839" w:rsidRPr="00AB04CF">
              <w:rPr>
                <w:color w:val="000000" w:themeColor="text1"/>
              </w:rPr>
              <w:t xml:space="preserve"> </w:t>
            </w:r>
            <w:r w:rsidR="0027204B">
              <w:rPr>
                <w:color w:val="000000" w:themeColor="text1"/>
              </w:rPr>
              <w:t xml:space="preserve">to show that </w:t>
            </w:r>
            <w:r w:rsidR="00BD206F">
              <w:rPr>
                <w:color w:val="000000" w:themeColor="text1"/>
              </w:rPr>
              <w:t xml:space="preserve">you </w:t>
            </w:r>
            <w:r w:rsidR="00CF1839" w:rsidRPr="004D419B">
              <w:rPr>
                <w:color w:val="000000" w:themeColor="text1"/>
                <w:highlight w:val="yellow"/>
              </w:rPr>
              <w:t>understand</w:t>
            </w:r>
            <w:r w:rsidR="00CF1839" w:rsidRPr="00AB04CF">
              <w:rPr>
                <w:color w:val="000000" w:themeColor="text1"/>
              </w:rPr>
              <w:t xml:space="preserve"> </w:t>
            </w:r>
            <w:r w:rsidR="004D419B">
              <w:rPr>
                <w:color w:val="000000" w:themeColor="text1"/>
              </w:rPr>
              <w:t xml:space="preserve">and </w:t>
            </w:r>
            <w:r w:rsidR="004D419B" w:rsidRPr="004D419B">
              <w:rPr>
                <w:color w:val="000000" w:themeColor="text1"/>
                <w:highlight w:val="yellow"/>
              </w:rPr>
              <w:t>demonstrate that you are interested</w:t>
            </w:r>
            <w:r w:rsidR="004D419B">
              <w:rPr>
                <w:color w:val="000000" w:themeColor="text1"/>
              </w:rPr>
              <w:t xml:space="preserve"> in </w:t>
            </w:r>
            <w:r w:rsidR="00CF1839" w:rsidRPr="00AB04CF">
              <w:rPr>
                <w:color w:val="000000" w:themeColor="text1"/>
              </w:rPr>
              <w:t>the other person’s perspective. You can do this by using expressions such as ‘help me understand your point of view’</w:t>
            </w:r>
            <w:r w:rsidR="00BD206F">
              <w:rPr>
                <w:color w:val="000000" w:themeColor="text1"/>
              </w:rPr>
              <w:t xml:space="preserve">. Try </w:t>
            </w:r>
            <w:r w:rsidR="00BD206F" w:rsidRPr="0006198C">
              <w:rPr>
                <w:color w:val="000000" w:themeColor="text1"/>
              </w:rPr>
              <w:t xml:space="preserve">not to be </w:t>
            </w:r>
            <w:r w:rsidR="00CF1839" w:rsidRPr="0006198C">
              <w:rPr>
                <w:color w:val="000000" w:themeColor="text1"/>
              </w:rPr>
              <w:t>judgemental</w:t>
            </w:r>
            <w:r w:rsidR="00BD206F" w:rsidRPr="0006198C">
              <w:rPr>
                <w:color w:val="000000" w:themeColor="text1"/>
              </w:rPr>
              <w:t xml:space="preserve"> and</w:t>
            </w:r>
            <w:r w:rsidR="00BD206F">
              <w:rPr>
                <w:color w:val="000000" w:themeColor="text1"/>
              </w:rPr>
              <w:t xml:space="preserve"> if you disagree with them, it may be better not escalate the problem. We have a phrase for situations like this. “We need to agree to disagree”, which means that you accept that you do not see ‘eye to ‘eye’ on the matter. You can </w:t>
            </w:r>
            <w:r w:rsidR="00BD206F" w:rsidRPr="0006198C">
              <w:rPr>
                <w:color w:val="000000" w:themeColor="text1"/>
                <w:highlight w:val="yellow"/>
              </w:rPr>
              <w:t>offer</w:t>
            </w:r>
            <w:r w:rsidR="00BD206F">
              <w:rPr>
                <w:color w:val="000000" w:themeColor="text1"/>
              </w:rPr>
              <w:t xml:space="preserve"> </w:t>
            </w:r>
            <w:r w:rsidR="00CF1839" w:rsidRPr="00BD206F">
              <w:rPr>
                <w:color w:val="000000" w:themeColor="text1"/>
                <w:highlight w:val="yellow"/>
              </w:rPr>
              <w:t>your</w:t>
            </w:r>
            <w:r w:rsidR="00CF1839" w:rsidRPr="00AB04CF">
              <w:rPr>
                <w:color w:val="000000" w:themeColor="text1"/>
              </w:rPr>
              <w:t xml:space="preserve"> </w:t>
            </w:r>
            <w:r w:rsidR="00CF1839" w:rsidRPr="004D419B">
              <w:rPr>
                <w:color w:val="000000" w:themeColor="text1"/>
                <w:highlight w:val="yellow"/>
              </w:rPr>
              <w:t>own point of view</w:t>
            </w:r>
            <w:r w:rsidR="00CF1839" w:rsidRPr="00AB04CF">
              <w:rPr>
                <w:color w:val="000000" w:themeColor="text1"/>
              </w:rPr>
              <w:t xml:space="preserve"> in a</w:t>
            </w:r>
            <w:r w:rsidR="001C7BAF">
              <w:rPr>
                <w:color w:val="000000" w:themeColor="text1"/>
              </w:rPr>
              <w:t xml:space="preserve"> calm and</w:t>
            </w:r>
            <w:r w:rsidR="00CF1839" w:rsidRPr="00AB04CF">
              <w:rPr>
                <w:color w:val="000000" w:themeColor="text1"/>
              </w:rPr>
              <w:t xml:space="preserve"> </w:t>
            </w:r>
            <w:r w:rsidR="00CF1839" w:rsidRPr="0006198C">
              <w:rPr>
                <w:color w:val="000000" w:themeColor="text1"/>
              </w:rPr>
              <w:t>sympathetic</w:t>
            </w:r>
            <w:r w:rsidR="00CF1839" w:rsidRPr="00AB04CF">
              <w:rPr>
                <w:color w:val="000000" w:themeColor="text1"/>
              </w:rPr>
              <w:t xml:space="preserve"> way. </w:t>
            </w:r>
          </w:p>
          <w:p w14:paraId="0AA348E2" w14:textId="77777777" w:rsidR="004D419B" w:rsidRDefault="004D419B" w:rsidP="00CF1839">
            <w:pPr>
              <w:rPr>
                <w:color w:val="000000" w:themeColor="text1"/>
              </w:rPr>
            </w:pPr>
          </w:p>
          <w:p w14:paraId="02D275BC" w14:textId="7F08FFDB" w:rsidR="004D419B" w:rsidRDefault="001C7BAF" w:rsidP="004D419B">
            <w:pPr>
              <w:rPr>
                <w:color w:val="000000" w:themeColor="text1"/>
              </w:rPr>
            </w:pPr>
            <w:r>
              <w:rPr>
                <w:color w:val="000000" w:themeColor="text1"/>
              </w:rPr>
              <w:t>If the conflict is with a patient, try and u</w:t>
            </w:r>
            <w:r w:rsidR="00CF1839" w:rsidRPr="00AB04CF">
              <w:rPr>
                <w:color w:val="000000" w:themeColor="text1"/>
              </w:rPr>
              <w:t xml:space="preserve">se </w:t>
            </w:r>
            <w:r w:rsidR="00CF1839" w:rsidRPr="004D419B">
              <w:rPr>
                <w:color w:val="000000" w:themeColor="text1"/>
                <w:highlight w:val="yellow"/>
              </w:rPr>
              <w:t>simple, accessible language</w:t>
            </w:r>
            <w:r w:rsidR="00CF1839" w:rsidRPr="00AB04CF">
              <w:rPr>
                <w:color w:val="000000" w:themeColor="text1"/>
              </w:rPr>
              <w:t xml:space="preserve"> and </w:t>
            </w:r>
            <w:r w:rsidR="004D419B" w:rsidRPr="004D419B">
              <w:rPr>
                <w:color w:val="000000" w:themeColor="text1"/>
                <w:highlight w:val="yellow"/>
              </w:rPr>
              <w:t>avoid using</w:t>
            </w:r>
            <w:r w:rsidR="00CF1839" w:rsidRPr="004D419B">
              <w:rPr>
                <w:color w:val="000000" w:themeColor="text1"/>
                <w:highlight w:val="yellow"/>
              </w:rPr>
              <w:t xml:space="preserve"> medical jargon</w:t>
            </w:r>
            <w:r>
              <w:rPr>
                <w:color w:val="000000" w:themeColor="text1"/>
              </w:rPr>
              <w:t xml:space="preserve"> to ensure there are no further misunderstandings that add fuel to the fire. If you are alone with a patient </w:t>
            </w:r>
            <w:r w:rsidR="0006198C">
              <w:rPr>
                <w:color w:val="000000" w:themeColor="text1"/>
              </w:rPr>
              <w:t xml:space="preserve">in a conflict situation, it may be a good idea to </w:t>
            </w:r>
            <w:r w:rsidR="0006198C" w:rsidRPr="0006198C">
              <w:rPr>
                <w:color w:val="000000" w:themeColor="text1"/>
                <w:highlight w:val="yellow"/>
              </w:rPr>
              <w:t>call a colleague to help</w:t>
            </w:r>
            <w:r w:rsidR="0006198C">
              <w:rPr>
                <w:color w:val="000000" w:themeColor="text1"/>
              </w:rPr>
              <w:t xml:space="preserve">. </w:t>
            </w:r>
            <w:r w:rsidR="004D419B" w:rsidRPr="00AB04CF">
              <w:rPr>
                <w:color w:val="000000" w:themeColor="text1"/>
              </w:rPr>
              <w:t xml:space="preserve"> </w:t>
            </w:r>
          </w:p>
          <w:p w14:paraId="37976125" w14:textId="1632CE13" w:rsidR="00CF1839" w:rsidRPr="00AB04CF" w:rsidRDefault="00CF1839" w:rsidP="004D419B">
            <w:pPr>
              <w:rPr>
                <w:color w:val="000000" w:themeColor="text1"/>
              </w:rPr>
            </w:pPr>
          </w:p>
        </w:tc>
        <w:tc>
          <w:tcPr>
            <w:tcW w:w="1053" w:type="dxa"/>
          </w:tcPr>
          <w:p w14:paraId="4576AC78" w14:textId="77777777" w:rsidR="00CF1839" w:rsidRPr="00AB04CF" w:rsidRDefault="00CF1839" w:rsidP="00CF1839">
            <w:pPr>
              <w:rPr>
                <w:color w:val="000000" w:themeColor="text1"/>
              </w:rPr>
            </w:pPr>
          </w:p>
        </w:tc>
      </w:tr>
      <w:tr w:rsidR="004D419B" w:rsidRPr="00AB04CF" w14:paraId="11FCA26E" w14:textId="77777777" w:rsidTr="00AC1665">
        <w:tc>
          <w:tcPr>
            <w:tcW w:w="3256" w:type="dxa"/>
          </w:tcPr>
          <w:p w14:paraId="218D6A2F" w14:textId="6C866B2A" w:rsidR="004D419B" w:rsidRPr="00AB04CF" w:rsidRDefault="004D419B" w:rsidP="004D419B">
            <w:pPr>
              <w:pStyle w:val="ListParagraph"/>
              <w:spacing w:after="0" w:line="240" w:lineRule="auto"/>
              <w:ind w:left="0"/>
              <w:rPr>
                <w:rFonts w:cstheme="minorHAnsi"/>
                <w:color w:val="000000" w:themeColor="text1"/>
              </w:rPr>
            </w:pPr>
          </w:p>
        </w:tc>
        <w:tc>
          <w:tcPr>
            <w:tcW w:w="9639" w:type="dxa"/>
          </w:tcPr>
          <w:p w14:paraId="05F6C5D2" w14:textId="5B66EBBD" w:rsidR="004D419B" w:rsidRDefault="004D419B" w:rsidP="00AC1665">
            <w:pPr>
              <w:rPr>
                <w:color w:val="000000" w:themeColor="text1"/>
              </w:rPr>
            </w:pPr>
            <w:r w:rsidRPr="004D419B">
              <w:rPr>
                <w:color w:val="000000" w:themeColor="text1"/>
                <w:highlight w:val="yellow"/>
              </w:rPr>
              <w:t>Considering</w:t>
            </w:r>
            <w:r w:rsidRPr="00AB04CF">
              <w:rPr>
                <w:color w:val="000000" w:themeColor="text1"/>
              </w:rPr>
              <w:t xml:space="preserve"> </w:t>
            </w:r>
            <w:r>
              <w:rPr>
                <w:color w:val="000000" w:themeColor="text1"/>
              </w:rPr>
              <w:t xml:space="preserve">and acknowledging </w:t>
            </w:r>
            <w:r w:rsidRPr="00AB04CF">
              <w:rPr>
                <w:color w:val="000000" w:themeColor="text1"/>
              </w:rPr>
              <w:t xml:space="preserve">people’s </w:t>
            </w:r>
            <w:r w:rsidRPr="004D419B">
              <w:rPr>
                <w:color w:val="000000" w:themeColor="text1"/>
                <w:highlight w:val="yellow"/>
              </w:rPr>
              <w:t>background</w:t>
            </w:r>
            <w:r w:rsidRPr="00AB04CF">
              <w:rPr>
                <w:color w:val="000000" w:themeColor="text1"/>
              </w:rPr>
              <w:t xml:space="preserve"> and </w:t>
            </w:r>
            <w:r w:rsidRPr="004D419B">
              <w:rPr>
                <w:color w:val="000000" w:themeColor="text1"/>
                <w:highlight w:val="yellow"/>
              </w:rPr>
              <w:t>personal identity</w:t>
            </w:r>
            <w:r w:rsidRPr="00AB04CF">
              <w:rPr>
                <w:color w:val="000000" w:themeColor="text1"/>
              </w:rPr>
              <w:t xml:space="preserve"> will help you </w:t>
            </w:r>
            <w:r w:rsidRPr="004D419B">
              <w:rPr>
                <w:color w:val="000000" w:themeColor="text1"/>
                <w:highlight w:val="yellow"/>
              </w:rPr>
              <w:t>contextualise a discussion</w:t>
            </w:r>
            <w:r>
              <w:rPr>
                <w:color w:val="000000" w:themeColor="text1"/>
              </w:rPr>
              <w:t xml:space="preserve">, </w:t>
            </w:r>
            <w:r w:rsidRPr="004D419B">
              <w:rPr>
                <w:color w:val="000000" w:themeColor="text1"/>
                <w:highlight w:val="yellow"/>
              </w:rPr>
              <w:t>understand</w:t>
            </w:r>
            <w:r w:rsidRPr="00AB04CF">
              <w:rPr>
                <w:color w:val="000000" w:themeColor="text1"/>
              </w:rPr>
              <w:t xml:space="preserve"> their actions and opinions, </w:t>
            </w:r>
            <w:r>
              <w:rPr>
                <w:color w:val="000000" w:themeColor="text1"/>
              </w:rPr>
              <w:t xml:space="preserve">and </w:t>
            </w:r>
            <w:r w:rsidRPr="004D419B">
              <w:rPr>
                <w:color w:val="000000" w:themeColor="text1"/>
                <w:highlight w:val="yellow"/>
              </w:rPr>
              <w:t>tailor</w:t>
            </w:r>
            <w:r w:rsidRPr="00AB04CF">
              <w:rPr>
                <w:color w:val="000000" w:themeColor="text1"/>
              </w:rPr>
              <w:t xml:space="preserve"> their message to them. </w:t>
            </w:r>
            <w:r w:rsidR="00B260AB">
              <w:rPr>
                <w:color w:val="000000" w:themeColor="text1"/>
              </w:rPr>
              <w:t>These are generalisation but you may find that o</w:t>
            </w:r>
            <w:r w:rsidR="008B5D41">
              <w:rPr>
                <w:color w:val="000000" w:themeColor="text1"/>
              </w:rPr>
              <w:t>ld</w:t>
            </w:r>
            <w:r w:rsidR="00B260AB">
              <w:rPr>
                <w:color w:val="000000" w:themeColor="text1"/>
              </w:rPr>
              <w:t>er</w:t>
            </w:r>
            <w:r w:rsidR="008B5D41">
              <w:rPr>
                <w:color w:val="000000" w:themeColor="text1"/>
              </w:rPr>
              <w:t xml:space="preserve"> people feel very vulnerable and require a lot of reassurance. </w:t>
            </w:r>
            <w:r w:rsidR="00B260AB">
              <w:rPr>
                <w:color w:val="000000" w:themeColor="text1"/>
              </w:rPr>
              <w:t xml:space="preserve">In contrast, men may be in denial over the very fact of their being a problem at all. </w:t>
            </w:r>
            <w:r w:rsidR="008B5D41">
              <w:rPr>
                <w:color w:val="000000" w:themeColor="text1"/>
              </w:rPr>
              <w:t>Young people may not fully understand the implications of a medical problem, or lack the linguistic resources to follow you</w:t>
            </w:r>
            <w:r w:rsidR="00B260AB">
              <w:rPr>
                <w:color w:val="000000" w:themeColor="text1"/>
              </w:rPr>
              <w:t>. People may catastrophise their illness</w:t>
            </w:r>
            <w:r w:rsidR="009627A5">
              <w:rPr>
                <w:color w:val="000000" w:themeColor="text1"/>
              </w:rPr>
              <w:t>, especially igf they have a history of anxiety or mental health problems</w:t>
            </w:r>
            <w:r w:rsidR="00B260AB">
              <w:rPr>
                <w:color w:val="000000" w:themeColor="text1"/>
              </w:rPr>
              <w:t xml:space="preserve"> </w:t>
            </w:r>
          </w:p>
          <w:p w14:paraId="601A5046" w14:textId="77777777" w:rsidR="004D419B" w:rsidRDefault="004D419B" w:rsidP="00AC1665">
            <w:pPr>
              <w:rPr>
                <w:color w:val="000000" w:themeColor="text1"/>
              </w:rPr>
            </w:pPr>
          </w:p>
          <w:p w14:paraId="11621584" w14:textId="3C26F8B1" w:rsidR="004D419B" w:rsidRDefault="009627A5" w:rsidP="00AC1665">
            <w:pPr>
              <w:rPr>
                <w:color w:val="000000" w:themeColor="text1"/>
              </w:rPr>
            </w:pPr>
            <w:r>
              <w:rPr>
                <w:color w:val="000000" w:themeColor="text1"/>
                <w:highlight w:val="yellow"/>
              </w:rPr>
              <w:t>R</w:t>
            </w:r>
            <w:r w:rsidR="004D419B" w:rsidRPr="004D419B">
              <w:rPr>
                <w:color w:val="000000" w:themeColor="text1"/>
                <w:highlight w:val="yellow"/>
              </w:rPr>
              <w:t>eligion</w:t>
            </w:r>
            <w:r w:rsidR="004D419B" w:rsidRPr="00AB04CF">
              <w:rPr>
                <w:color w:val="000000" w:themeColor="text1"/>
              </w:rPr>
              <w:t xml:space="preserve"> may be something to consider when interacting with a patient</w:t>
            </w:r>
            <w:r>
              <w:rPr>
                <w:color w:val="000000" w:themeColor="text1"/>
              </w:rPr>
              <w:t xml:space="preserve">. Patients will mostly tell you if they have restrictions of some kind, but </w:t>
            </w:r>
            <w:r w:rsidR="004D419B" w:rsidRPr="00AB04CF">
              <w:rPr>
                <w:color w:val="000000" w:themeColor="text1"/>
              </w:rPr>
              <w:t xml:space="preserve">you </w:t>
            </w:r>
            <w:r>
              <w:rPr>
                <w:color w:val="000000" w:themeColor="text1"/>
              </w:rPr>
              <w:t xml:space="preserve">do </w:t>
            </w:r>
            <w:r w:rsidR="004D419B" w:rsidRPr="00AB04CF">
              <w:rPr>
                <w:color w:val="000000" w:themeColor="text1"/>
              </w:rPr>
              <w:t xml:space="preserve">need to ensure you are aware of what the patients feel comfortable doing or not. </w:t>
            </w:r>
          </w:p>
          <w:p w14:paraId="492F644A" w14:textId="7BCA0D03" w:rsidR="004D419B" w:rsidRPr="00AB04CF" w:rsidRDefault="004D419B" w:rsidP="00AC1665">
            <w:pPr>
              <w:rPr>
                <w:color w:val="000000" w:themeColor="text1"/>
              </w:rPr>
            </w:pPr>
          </w:p>
        </w:tc>
        <w:tc>
          <w:tcPr>
            <w:tcW w:w="1053" w:type="dxa"/>
          </w:tcPr>
          <w:p w14:paraId="3A275535" w14:textId="77777777" w:rsidR="004D419B" w:rsidRPr="00AB04CF" w:rsidRDefault="004D419B" w:rsidP="00AC1665">
            <w:pPr>
              <w:rPr>
                <w:color w:val="000000" w:themeColor="text1"/>
              </w:rPr>
            </w:pPr>
          </w:p>
        </w:tc>
      </w:tr>
      <w:tr w:rsidR="004D419B" w:rsidRPr="00AB04CF" w14:paraId="70CDEFB0" w14:textId="77777777" w:rsidTr="00AC1665">
        <w:tc>
          <w:tcPr>
            <w:tcW w:w="3256" w:type="dxa"/>
          </w:tcPr>
          <w:p w14:paraId="23F01713" w14:textId="432D9B0F" w:rsidR="004D419B" w:rsidRPr="00AB04CF" w:rsidRDefault="004D419B" w:rsidP="004D419B">
            <w:pPr>
              <w:pStyle w:val="ListParagraph"/>
              <w:spacing w:after="0" w:line="240" w:lineRule="auto"/>
              <w:ind w:left="0"/>
              <w:rPr>
                <w:rFonts w:cstheme="minorHAnsi"/>
                <w:color w:val="000000" w:themeColor="text1"/>
              </w:rPr>
            </w:pPr>
          </w:p>
        </w:tc>
        <w:tc>
          <w:tcPr>
            <w:tcW w:w="9639" w:type="dxa"/>
          </w:tcPr>
          <w:p w14:paraId="65706044" w14:textId="269387AB" w:rsidR="004D419B" w:rsidRDefault="009627A5" w:rsidP="00AC1665">
            <w:pPr>
              <w:rPr>
                <w:color w:val="000000" w:themeColor="text1"/>
              </w:rPr>
            </w:pPr>
            <w:r>
              <w:rPr>
                <w:color w:val="000000" w:themeColor="text1"/>
              </w:rPr>
              <w:t xml:space="preserve">We have mentioned previously that </w:t>
            </w:r>
            <w:r w:rsidR="00A12A6F">
              <w:rPr>
                <w:color w:val="000000" w:themeColor="text1"/>
              </w:rPr>
              <w:t xml:space="preserve">aspects like </w:t>
            </w:r>
            <w:r w:rsidR="004D419B" w:rsidRPr="004D419B">
              <w:rPr>
                <w:color w:val="000000" w:themeColor="text1"/>
                <w:highlight w:val="yellow"/>
              </w:rPr>
              <w:t>gender</w:t>
            </w:r>
            <w:r w:rsidR="004D419B">
              <w:rPr>
                <w:color w:val="000000" w:themeColor="text1"/>
              </w:rPr>
              <w:t xml:space="preserve"> </w:t>
            </w:r>
            <w:r w:rsidR="004D419B" w:rsidRPr="00A12A6F">
              <w:rPr>
                <w:color w:val="000000" w:themeColor="text1"/>
                <w:highlight w:val="yellow"/>
              </w:rPr>
              <w:t>identity</w:t>
            </w:r>
            <w:r w:rsidR="004D419B">
              <w:rPr>
                <w:color w:val="000000" w:themeColor="text1"/>
              </w:rPr>
              <w:t xml:space="preserve"> may be important factors in </w:t>
            </w:r>
            <w:r w:rsidR="00A12A6F">
              <w:rPr>
                <w:color w:val="000000" w:themeColor="text1"/>
              </w:rPr>
              <w:t xml:space="preserve">how a person thinks, feels and acts, or what sort of </w:t>
            </w:r>
            <w:r w:rsidR="004D419B">
              <w:rPr>
                <w:color w:val="000000" w:themeColor="text1"/>
              </w:rPr>
              <w:t>opinion</w:t>
            </w:r>
            <w:r w:rsidR="00A12A6F">
              <w:rPr>
                <w:color w:val="000000" w:themeColor="text1"/>
              </w:rPr>
              <w:t xml:space="preserve"> or world view they have</w:t>
            </w:r>
            <w:r w:rsidR="004D419B">
              <w:rPr>
                <w:color w:val="000000" w:themeColor="text1"/>
              </w:rPr>
              <w:t xml:space="preserve">. </w:t>
            </w:r>
            <w:r w:rsidR="00A12A6F">
              <w:rPr>
                <w:color w:val="000000" w:themeColor="text1"/>
              </w:rPr>
              <w:t>In this case d</w:t>
            </w:r>
            <w:r w:rsidR="004D419B" w:rsidRPr="00AB04CF">
              <w:rPr>
                <w:color w:val="000000" w:themeColor="text1"/>
              </w:rPr>
              <w:t xml:space="preserve">on’t forget </w:t>
            </w:r>
            <w:r w:rsidR="004D419B">
              <w:rPr>
                <w:color w:val="000000" w:themeColor="text1"/>
              </w:rPr>
              <w:t>that</w:t>
            </w:r>
            <w:r w:rsidR="004D419B" w:rsidRPr="00AB04CF">
              <w:rPr>
                <w:color w:val="000000" w:themeColor="text1"/>
              </w:rPr>
              <w:t xml:space="preserve"> can't always know what someone’s pronouns are is by looking at them. </w:t>
            </w:r>
            <w:r w:rsidR="004D419B" w:rsidRPr="00A12A6F">
              <w:rPr>
                <w:color w:val="000000" w:themeColor="text1"/>
                <w:highlight w:val="yellow"/>
              </w:rPr>
              <w:t>Asking and correctly using someone's pronoun</w:t>
            </w:r>
            <w:r w:rsidR="004D419B" w:rsidRPr="00AB04CF">
              <w:rPr>
                <w:color w:val="000000" w:themeColor="text1"/>
              </w:rPr>
              <w:t xml:space="preserve"> is one of the most basic ways to </w:t>
            </w:r>
            <w:r w:rsidR="004D419B" w:rsidRPr="00A12A6F">
              <w:rPr>
                <w:color w:val="000000" w:themeColor="text1"/>
              </w:rPr>
              <w:t>show respect and validate someone’s gender identity.</w:t>
            </w:r>
            <w:r w:rsidR="004D419B" w:rsidRPr="00AB04CF">
              <w:rPr>
                <w:color w:val="000000" w:themeColor="text1"/>
              </w:rPr>
              <w:t xml:space="preserve"> </w:t>
            </w:r>
          </w:p>
          <w:p w14:paraId="1E9B342E" w14:textId="77777777" w:rsidR="004D419B" w:rsidRDefault="004D419B" w:rsidP="00AC1665">
            <w:pPr>
              <w:rPr>
                <w:color w:val="000000" w:themeColor="text1"/>
              </w:rPr>
            </w:pPr>
          </w:p>
          <w:p w14:paraId="3CDE416E" w14:textId="1F6C786F" w:rsidR="004D419B" w:rsidRDefault="004D419B" w:rsidP="00AC1665">
            <w:pPr>
              <w:rPr>
                <w:i/>
                <w:iCs/>
                <w:color w:val="000000" w:themeColor="text1"/>
              </w:rPr>
            </w:pPr>
            <w:r w:rsidRPr="00AB04CF">
              <w:rPr>
                <w:color w:val="000000" w:themeColor="text1"/>
              </w:rPr>
              <w:t xml:space="preserve">You could say something along the lines of </w:t>
            </w:r>
            <w:r w:rsidRPr="00103A5F">
              <w:rPr>
                <w:i/>
                <w:iCs/>
                <w:color w:val="000000" w:themeColor="text1"/>
                <w:highlight w:val="yellow"/>
              </w:rPr>
              <w:t>What pronouns do you use</w:t>
            </w:r>
            <w:r w:rsidR="00103A5F" w:rsidRPr="00103A5F">
              <w:rPr>
                <w:i/>
                <w:iCs/>
                <w:color w:val="000000" w:themeColor="text1"/>
                <w:highlight w:val="yellow"/>
              </w:rPr>
              <w:t>?</w:t>
            </w:r>
            <w:r w:rsidRPr="00103A5F">
              <w:rPr>
                <w:color w:val="000000" w:themeColor="text1"/>
                <w:highlight w:val="yellow"/>
              </w:rPr>
              <w:t xml:space="preserve"> or </w:t>
            </w:r>
            <w:r w:rsidRPr="00103A5F">
              <w:rPr>
                <w:i/>
                <w:iCs/>
                <w:color w:val="000000" w:themeColor="text1"/>
                <w:highlight w:val="yellow"/>
              </w:rPr>
              <w:t>are there any specific pronouns you’d like me to use to address you?</w:t>
            </w:r>
          </w:p>
          <w:p w14:paraId="4CB207D2" w14:textId="1203F517" w:rsidR="004D419B" w:rsidRPr="00AB04CF" w:rsidRDefault="004D419B" w:rsidP="00AC1665">
            <w:pPr>
              <w:rPr>
                <w:color w:val="000000" w:themeColor="text1"/>
              </w:rPr>
            </w:pPr>
          </w:p>
        </w:tc>
        <w:tc>
          <w:tcPr>
            <w:tcW w:w="1053" w:type="dxa"/>
          </w:tcPr>
          <w:p w14:paraId="64E2EDE9" w14:textId="77777777" w:rsidR="004D419B" w:rsidRPr="00AB04CF" w:rsidRDefault="004D419B" w:rsidP="00AC1665">
            <w:pPr>
              <w:rPr>
                <w:color w:val="000000" w:themeColor="text1"/>
              </w:rPr>
            </w:pPr>
          </w:p>
        </w:tc>
      </w:tr>
      <w:tr w:rsidR="00CF1839" w:rsidRPr="00AB04CF" w14:paraId="0E4A8019" w14:textId="77777777" w:rsidTr="00583243">
        <w:tc>
          <w:tcPr>
            <w:tcW w:w="3256" w:type="dxa"/>
          </w:tcPr>
          <w:p w14:paraId="7277FB41" w14:textId="36AAC316" w:rsidR="00CF1839" w:rsidRPr="00AB04CF" w:rsidRDefault="00CF1839" w:rsidP="00CF1839">
            <w:pPr>
              <w:pStyle w:val="ListParagraph"/>
              <w:numPr>
                <w:ilvl w:val="0"/>
                <w:numId w:val="25"/>
              </w:numPr>
              <w:spacing w:after="0" w:line="240" w:lineRule="auto"/>
              <w:ind w:left="0" w:firstLine="0"/>
              <w:rPr>
                <w:rFonts w:cstheme="minorHAnsi"/>
                <w:color w:val="000000" w:themeColor="text1"/>
              </w:rPr>
            </w:pPr>
            <w:r w:rsidRPr="004D419B">
              <w:rPr>
                <w:rFonts w:cstheme="minorHAnsi"/>
                <w:color w:val="000000" w:themeColor="text1"/>
                <w:highlight w:val="yellow"/>
              </w:rPr>
              <w:t>Use active listening</w:t>
            </w:r>
          </w:p>
        </w:tc>
        <w:tc>
          <w:tcPr>
            <w:tcW w:w="9639" w:type="dxa"/>
          </w:tcPr>
          <w:p w14:paraId="743C5B5C" w14:textId="745CB174" w:rsidR="004D419B" w:rsidRDefault="00103A5F" w:rsidP="00CF1839">
            <w:pPr>
              <w:rPr>
                <w:color w:val="000000" w:themeColor="text1"/>
              </w:rPr>
            </w:pPr>
            <w:r>
              <w:rPr>
                <w:color w:val="000000" w:themeColor="text1"/>
              </w:rPr>
              <w:t xml:space="preserve">It is always a good idea to signal to people that you are listening to them, and this is especially so in conflict situations. </w:t>
            </w:r>
            <w:r w:rsidR="002E6C9C" w:rsidRPr="00AB04CF">
              <w:rPr>
                <w:color w:val="000000" w:themeColor="text1"/>
              </w:rPr>
              <w:t>By using active listening and allowing the other person to express themselves,</w:t>
            </w:r>
            <w:r w:rsidR="002E6C9C">
              <w:rPr>
                <w:color w:val="000000" w:themeColor="text1"/>
              </w:rPr>
              <w:t xml:space="preserve"> you can </w:t>
            </w:r>
            <w:r w:rsidR="004D419B" w:rsidRPr="00AB04CF">
              <w:rPr>
                <w:color w:val="000000" w:themeColor="text1"/>
              </w:rPr>
              <w:t>develop</w:t>
            </w:r>
            <w:r w:rsidR="004D419B" w:rsidRPr="00103A5F">
              <w:rPr>
                <w:color w:val="000000" w:themeColor="text1"/>
              </w:rPr>
              <w:t xml:space="preserve"> mutual respect</w:t>
            </w:r>
            <w:r w:rsidR="004D419B" w:rsidRPr="00AB04CF">
              <w:rPr>
                <w:color w:val="000000" w:themeColor="text1"/>
              </w:rPr>
              <w:t xml:space="preserve"> and </w:t>
            </w:r>
            <w:r w:rsidR="004D419B" w:rsidRPr="00103A5F">
              <w:rPr>
                <w:color w:val="000000" w:themeColor="text1"/>
                <w:highlight w:val="yellow"/>
              </w:rPr>
              <w:t>foster</w:t>
            </w:r>
            <w:r w:rsidR="004D419B" w:rsidRPr="00AB04CF">
              <w:rPr>
                <w:color w:val="000000" w:themeColor="text1"/>
              </w:rPr>
              <w:t xml:space="preserve"> </w:t>
            </w:r>
            <w:r w:rsidR="004D419B" w:rsidRPr="004D419B">
              <w:rPr>
                <w:color w:val="000000" w:themeColor="text1"/>
                <w:highlight w:val="yellow"/>
              </w:rPr>
              <w:t>relationship building</w:t>
            </w:r>
            <w:r w:rsidR="004D419B" w:rsidRPr="00AB04CF">
              <w:rPr>
                <w:color w:val="000000" w:themeColor="text1"/>
              </w:rPr>
              <w:t>.</w:t>
            </w:r>
            <w:r w:rsidR="00823E1C">
              <w:rPr>
                <w:color w:val="000000" w:themeColor="text1"/>
              </w:rPr>
              <w:t xml:space="preserve"> Here are some ways in which active listening can help do this. </w:t>
            </w:r>
          </w:p>
          <w:p w14:paraId="63069C8F" w14:textId="0FB0FE5B" w:rsidR="00B478E8" w:rsidRDefault="00B478E8" w:rsidP="00CF1839">
            <w:pPr>
              <w:rPr>
                <w:color w:val="000000" w:themeColor="text1"/>
              </w:rPr>
            </w:pPr>
          </w:p>
          <w:p w14:paraId="141AABD3" w14:textId="10FCBAB5" w:rsidR="00B478E8" w:rsidRDefault="00072C0D" w:rsidP="00CF1839">
            <w:pPr>
              <w:rPr>
                <w:color w:val="000000" w:themeColor="text1"/>
              </w:rPr>
            </w:pPr>
            <w:r>
              <w:rPr>
                <w:color w:val="000000" w:themeColor="text1"/>
              </w:rPr>
              <w:t>I</w:t>
            </w:r>
            <w:r w:rsidR="00B478E8">
              <w:rPr>
                <w:color w:val="000000" w:themeColor="text1"/>
              </w:rPr>
              <w:t>t is really important to g</w:t>
            </w:r>
            <w:r w:rsidR="00B478E8" w:rsidRPr="00823E1C">
              <w:rPr>
                <w:color w:val="000000" w:themeColor="text1"/>
                <w:highlight w:val="yellow"/>
              </w:rPr>
              <w:t xml:space="preserve">ive other people the opportunity </w:t>
            </w:r>
            <w:r w:rsidR="00B478E8" w:rsidRPr="004D419B">
              <w:rPr>
                <w:color w:val="000000" w:themeColor="text1"/>
                <w:highlight w:val="yellow"/>
              </w:rPr>
              <w:t>to talk</w:t>
            </w:r>
            <w:r>
              <w:rPr>
                <w:color w:val="000000" w:themeColor="text1"/>
              </w:rPr>
              <w:t xml:space="preserve"> and for patients to tell you their </w:t>
            </w:r>
            <w:r w:rsidRPr="00072C0D">
              <w:rPr>
                <w:color w:val="000000" w:themeColor="text1"/>
                <w:highlight w:val="yellow"/>
              </w:rPr>
              <w:t>discovery story and describe their symptoms</w:t>
            </w:r>
            <w:r>
              <w:rPr>
                <w:color w:val="000000" w:themeColor="text1"/>
              </w:rPr>
              <w:t xml:space="preserve"> prior to examination</w:t>
            </w:r>
            <w:r w:rsidR="00B478E8">
              <w:rPr>
                <w:color w:val="000000" w:themeColor="text1"/>
              </w:rPr>
              <w:t>.</w:t>
            </w:r>
          </w:p>
          <w:p w14:paraId="4702393E" w14:textId="2C7E9A2E" w:rsidR="004D419B" w:rsidRDefault="004D419B" w:rsidP="004D419B">
            <w:pPr>
              <w:rPr>
                <w:color w:val="000000" w:themeColor="text1"/>
              </w:rPr>
            </w:pPr>
          </w:p>
          <w:p w14:paraId="39B61D95" w14:textId="49584A83" w:rsidR="002E6C9C" w:rsidRDefault="00B478E8" w:rsidP="002E6C9C">
            <w:pPr>
              <w:rPr>
                <w:color w:val="000000" w:themeColor="text1"/>
              </w:rPr>
            </w:pPr>
            <w:r>
              <w:rPr>
                <w:color w:val="000000" w:themeColor="text1"/>
              </w:rPr>
              <w:t xml:space="preserve">A major part </w:t>
            </w:r>
            <w:r w:rsidRPr="00AB04CF">
              <w:rPr>
                <w:color w:val="000000" w:themeColor="text1"/>
              </w:rPr>
              <w:t xml:space="preserve">of active listening is </w:t>
            </w:r>
            <w:r w:rsidRPr="004D419B">
              <w:rPr>
                <w:color w:val="000000" w:themeColor="text1"/>
                <w:highlight w:val="yellow"/>
              </w:rPr>
              <w:t>acknowledging the other</w:t>
            </w:r>
            <w:r w:rsidRPr="00AB04CF">
              <w:rPr>
                <w:color w:val="000000" w:themeColor="text1"/>
              </w:rPr>
              <w:t xml:space="preserve"> </w:t>
            </w:r>
            <w:r w:rsidRPr="004D419B">
              <w:rPr>
                <w:color w:val="000000" w:themeColor="text1"/>
                <w:highlight w:val="yellow"/>
              </w:rPr>
              <w:t>person’s position</w:t>
            </w:r>
            <w:r w:rsidRPr="00AB04CF">
              <w:rPr>
                <w:color w:val="000000" w:themeColor="text1"/>
              </w:rPr>
              <w:t xml:space="preserve">. </w:t>
            </w:r>
            <w:r>
              <w:rPr>
                <w:color w:val="000000" w:themeColor="text1"/>
              </w:rPr>
              <w:t xml:space="preserve">To do this, </w:t>
            </w:r>
            <w:r w:rsidR="002E6C9C">
              <w:rPr>
                <w:color w:val="000000" w:themeColor="text1"/>
              </w:rPr>
              <w:t xml:space="preserve">you can </w:t>
            </w:r>
            <w:r w:rsidR="002E6C9C" w:rsidRPr="004D419B">
              <w:rPr>
                <w:color w:val="000000" w:themeColor="text1"/>
                <w:highlight w:val="yellow"/>
              </w:rPr>
              <w:t>repeat</w:t>
            </w:r>
            <w:r w:rsidR="002E6C9C" w:rsidRPr="00AB04CF">
              <w:rPr>
                <w:color w:val="000000" w:themeColor="text1"/>
              </w:rPr>
              <w:t xml:space="preserve"> what the patient has said before to show that you have been paying attention. Use phrases such, ‘like you said before…’ </w:t>
            </w:r>
          </w:p>
          <w:p w14:paraId="7FEED822" w14:textId="1EE75C5B" w:rsidR="004D419B" w:rsidRPr="00AB04CF" w:rsidRDefault="002E6C9C" w:rsidP="003B43B3">
            <w:pPr>
              <w:rPr>
                <w:color w:val="000000" w:themeColor="text1"/>
              </w:rPr>
            </w:pPr>
            <w:r>
              <w:rPr>
                <w:color w:val="000000" w:themeColor="text1"/>
              </w:rPr>
              <w:t xml:space="preserve">You should also </w:t>
            </w:r>
            <w:r w:rsidR="00B478E8">
              <w:rPr>
                <w:color w:val="000000" w:themeColor="text1"/>
              </w:rPr>
              <w:t>n</w:t>
            </w:r>
            <w:r w:rsidR="00103A5F">
              <w:rPr>
                <w:color w:val="000000" w:themeColor="text1"/>
                <w:highlight w:val="yellow"/>
              </w:rPr>
              <w:t xml:space="preserve">od and use </w:t>
            </w:r>
            <w:r w:rsidR="00B478E8">
              <w:rPr>
                <w:color w:val="000000" w:themeColor="text1"/>
                <w:highlight w:val="yellow"/>
              </w:rPr>
              <w:t>backchannel</w:t>
            </w:r>
            <w:r w:rsidR="00103A5F">
              <w:rPr>
                <w:color w:val="000000" w:themeColor="text1"/>
                <w:highlight w:val="yellow"/>
              </w:rPr>
              <w:t xml:space="preserve"> </w:t>
            </w:r>
            <w:r w:rsidR="00823E1C">
              <w:rPr>
                <w:color w:val="000000" w:themeColor="text1"/>
                <w:highlight w:val="yellow"/>
              </w:rPr>
              <w:t>markers</w:t>
            </w:r>
            <w:r w:rsidR="006F3C2A">
              <w:rPr>
                <w:color w:val="000000" w:themeColor="text1"/>
                <w:highlight w:val="yellow"/>
              </w:rPr>
              <w:t xml:space="preserve"> throughout</w:t>
            </w:r>
            <w:r w:rsidR="00823E1C">
              <w:rPr>
                <w:color w:val="000000" w:themeColor="text1"/>
                <w:highlight w:val="yellow"/>
              </w:rPr>
              <w:t xml:space="preserve">, </w:t>
            </w:r>
            <w:r w:rsidR="00823E1C" w:rsidRPr="00823E1C">
              <w:rPr>
                <w:color w:val="000000" w:themeColor="text1"/>
              </w:rPr>
              <w:t>like we discussed in a previous session, to s</w:t>
            </w:r>
            <w:r w:rsidR="004D419B" w:rsidRPr="00823E1C">
              <w:rPr>
                <w:color w:val="000000" w:themeColor="text1"/>
              </w:rPr>
              <w:t>how</w:t>
            </w:r>
            <w:r w:rsidR="004D419B">
              <w:rPr>
                <w:color w:val="000000" w:themeColor="text1"/>
              </w:rPr>
              <w:t xml:space="preserve"> that you are listening. </w:t>
            </w:r>
            <w:r w:rsidR="00B478E8">
              <w:rPr>
                <w:color w:val="000000" w:themeColor="text1"/>
              </w:rPr>
              <w:t>You can say ‘yeah’ and ‘OK’ to signal that you understand them, and still disagree with them later!</w:t>
            </w:r>
            <w:r w:rsidR="004D419B">
              <w:rPr>
                <w:color w:val="000000" w:themeColor="text1"/>
              </w:rPr>
              <w:t xml:space="preserve"> </w:t>
            </w:r>
          </w:p>
        </w:tc>
        <w:tc>
          <w:tcPr>
            <w:tcW w:w="1053" w:type="dxa"/>
          </w:tcPr>
          <w:p w14:paraId="08E6835F" w14:textId="77777777" w:rsidR="00CF1839" w:rsidRPr="00AB04CF" w:rsidRDefault="00CF1839" w:rsidP="00CF1839">
            <w:pPr>
              <w:rPr>
                <w:color w:val="000000" w:themeColor="text1"/>
              </w:rPr>
            </w:pPr>
          </w:p>
        </w:tc>
      </w:tr>
      <w:tr w:rsidR="00CF1839" w:rsidRPr="00AB04CF" w14:paraId="135BEB32" w14:textId="77777777" w:rsidTr="00583243">
        <w:tc>
          <w:tcPr>
            <w:tcW w:w="3256" w:type="dxa"/>
          </w:tcPr>
          <w:p w14:paraId="44E706D4" w14:textId="506A0ADC" w:rsidR="00CF1839" w:rsidRPr="00AB04CF" w:rsidRDefault="00CF1839" w:rsidP="00CF1839">
            <w:pPr>
              <w:pStyle w:val="ListParagraph"/>
              <w:numPr>
                <w:ilvl w:val="0"/>
                <w:numId w:val="25"/>
              </w:numPr>
              <w:spacing w:after="0" w:line="240" w:lineRule="auto"/>
              <w:ind w:left="0" w:firstLine="0"/>
              <w:rPr>
                <w:rFonts w:cstheme="minorHAnsi"/>
                <w:color w:val="000000" w:themeColor="text1"/>
              </w:rPr>
            </w:pPr>
            <w:r w:rsidRPr="004D419B">
              <w:rPr>
                <w:rFonts w:cstheme="minorHAnsi"/>
                <w:color w:val="000000" w:themeColor="text1"/>
                <w:highlight w:val="yellow"/>
              </w:rPr>
              <w:t>Disagreeing</w:t>
            </w:r>
            <w:r w:rsidRPr="00AB04CF">
              <w:rPr>
                <w:rFonts w:cstheme="minorHAnsi"/>
                <w:color w:val="000000" w:themeColor="text1"/>
              </w:rPr>
              <w:t xml:space="preserve"> </w:t>
            </w:r>
          </w:p>
        </w:tc>
        <w:tc>
          <w:tcPr>
            <w:tcW w:w="9639" w:type="dxa"/>
          </w:tcPr>
          <w:p w14:paraId="38014E99" w14:textId="3B76C7BA" w:rsidR="004D419B" w:rsidRDefault="003B43B3" w:rsidP="004D419B">
            <w:pPr>
              <w:rPr>
                <w:color w:val="000000" w:themeColor="text1"/>
              </w:rPr>
            </w:pPr>
            <w:r>
              <w:rPr>
                <w:color w:val="000000" w:themeColor="text1"/>
              </w:rPr>
              <w:t>In fact</w:t>
            </w:r>
            <w:r w:rsidR="00902F38">
              <w:rPr>
                <w:color w:val="000000" w:themeColor="text1"/>
              </w:rPr>
              <w:t>,</w:t>
            </w:r>
            <w:r>
              <w:rPr>
                <w:color w:val="000000" w:themeColor="text1"/>
              </w:rPr>
              <w:t xml:space="preserve"> disagreeing with people is </w:t>
            </w:r>
            <w:r w:rsidR="00902F38">
              <w:rPr>
                <w:color w:val="000000" w:themeColor="text1"/>
              </w:rPr>
              <w:t xml:space="preserve">both unavoidable and </w:t>
            </w:r>
            <w:r>
              <w:rPr>
                <w:color w:val="000000" w:themeColor="text1"/>
              </w:rPr>
              <w:t xml:space="preserve">an area that causes many people anxiety. If you need to disagree, then you must do so, but be tactful. </w:t>
            </w:r>
            <w:r w:rsidR="00D82659">
              <w:rPr>
                <w:color w:val="000000" w:themeColor="text1"/>
              </w:rPr>
              <w:t>Overall, w</w:t>
            </w:r>
            <w:r w:rsidR="004D419B">
              <w:rPr>
                <w:color w:val="000000" w:themeColor="text1"/>
              </w:rPr>
              <w:t xml:space="preserve">hen disagreeing with someone, show </w:t>
            </w:r>
            <w:r w:rsidR="004D419B" w:rsidRPr="004D419B">
              <w:rPr>
                <w:color w:val="000000" w:themeColor="text1"/>
                <w:highlight w:val="yellow"/>
              </w:rPr>
              <w:t>understanding</w:t>
            </w:r>
            <w:r w:rsidR="004D419B" w:rsidRPr="00AB04CF">
              <w:rPr>
                <w:color w:val="000000" w:themeColor="text1"/>
              </w:rPr>
              <w:t xml:space="preserve"> and </w:t>
            </w:r>
            <w:r w:rsidR="004D419B" w:rsidRPr="004D419B">
              <w:rPr>
                <w:color w:val="000000" w:themeColor="text1"/>
                <w:highlight w:val="yellow"/>
              </w:rPr>
              <w:t>validate other’s perspectives</w:t>
            </w:r>
            <w:r w:rsidR="004D419B">
              <w:rPr>
                <w:color w:val="000000" w:themeColor="text1"/>
              </w:rPr>
              <w:t xml:space="preserve">. This </w:t>
            </w:r>
            <w:r w:rsidR="004D419B" w:rsidRPr="00AB04CF">
              <w:rPr>
                <w:color w:val="000000" w:themeColor="text1"/>
              </w:rPr>
              <w:t xml:space="preserve">doesn’t mean you agree with them but shows that you are </w:t>
            </w:r>
            <w:r w:rsidR="004D419B" w:rsidRPr="004D419B">
              <w:rPr>
                <w:color w:val="000000" w:themeColor="text1"/>
                <w:highlight w:val="yellow"/>
              </w:rPr>
              <w:t>open to finding common ground</w:t>
            </w:r>
            <w:r w:rsidR="004D419B" w:rsidRPr="00AB04CF">
              <w:rPr>
                <w:color w:val="000000" w:themeColor="text1"/>
              </w:rPr>
              <w:t xml:space="preserve"> to reach a </w:t>
            </w:r>
            <w:r w:rsidR="004D419B" w:rsidRPr="004D419B">
              <w:rPr>
                <w:color w:val="000000" w:themeColor="text1"/>
                <w:highlight w:val="yellow"/>
              </w:rPr>
              <w:t>solution</w:t>
            </w:r>
          </w:p>
          <w:p w14:paraId="653D4CB1" w14:textId="77777777" w:rsidR="004D419B" w:rsidRDefault="004D419B" w:rsidP="00CF1839">
            <w:pPr>
              <w:rPr>
                <w:color w:val="000000" w:themeColor="text1"/>
              </w:rPr>
            </w:pPr>
          </w:p>
          <w:p w14:paraId="055AA46E" w14:textId="7A11E0F0" w:rsidR="00CF1839" w:rsidRPr="00AB04CF" w:rsidRDefault="004D419B" w:rsidP="00CF1839">
            <w:pPr>
              <w:rPr>
                <w:color w:val="000000" w:themeColor="text1"/>
              </w:rPr>
            </w:pPr>
            <w:r>
              <w:rPr>
                <w:color w:val="000000" w:themeColor="text1"/>
              </w:rPr>
              <w:lastRenderedPageBreak/>
              <w:t xml:space="preserve">Here are some research informed tips </w:t>
            </w:r>
            <w:r w:rsidR="00CF1839" w:rsidRPr="00AB04CF">
              <w:rPr>
                <w:color w:val="000000" w:themeColor="text1"/>
              </w:rPr>
              <w:t>to</w:t>
            </w:r>
            <w:r>
              <w:rPr>
                <w:color w:val="000000" w:themeColor="text1"/>
              </w:rPr>
              <w:t xml:space="preserve"> help</w:t>
            </w:r>
            <w:r w:rsidR="00CF1839" w:rsidRPr="00AB04CF">
              <w:rPr>
                <w:color w:val="000000" w:themeColor="text1"/>
              </w:rPr>
              <w:t xml:space="preserve"> express opinions in a conversation</w:t>
            </w:r>
            <w:r>
              <w:rPr>
                <w:color w:val="000000" w:themeColor="text1"/>
              </w:rPr>
              <w:t xml:space="preserve"> and dealing with, and </w:t>
            </w:r>
            <w:r w:rsidRPr="004D419B">
              <w:rPr>
                <w:color w:val="000000" w:themeColor="text1"/>
                <w:highlight w:val="yellow"/>
              </w:rPr>
              <w:t>mitigating</w:t>
            </w:r>
            <w:r>
              <w:rPr>
                <w:color w:val="000000" w:themeColor="text1"/>
              </w:rPr>
              <w:t xml:space="preserve"> the negative impact of </w:t>
            </w:r>
            <w:r w:rsidR="00CF1839" w:rsidRPr="00AB04CF">
              <w:rPr>
                <w:color w:val="000000" w:themeColor="text1"/>
              </w:rPr>
              <w:t>disagreement</w:t>
            </w:r>
            <w:r>
              <w:rPr>
                <w:color w:val="000000" w:themeColor="text1"/>
              </w:rPr>
              <w:t xml:space="preserve"> in English</w:t>
            </w:r>
            <w:r w:rsidR="00CF1839" w:rsidRPr="00AB04CF">
              <w:rPr>
                <w:color w:val="000000" w:themeColor="text1"/>
              </w:rPr>
              <w:t>.</w:t>
            </w:r>
            <w:r w:rsidRPr="00AB04CF">
              <w:rPr>
                <w:rStyle w:val="EndnoteReference"/>
                <w:color w:val="000000" w:themeColor="text1"/>
              </w:rPr>
              <w:endnoteReference w:id="1"/>
            </w:r>
          </w:p>
          <w:p w14:paraId="686EC64D" w14:textId="77777777" w:rsidR="004D419B" w:rsidRDefault="004D419B" w:rsidP="00CF1839">
            <w:pPr>
              <w:rPr>
                <w:color w:val="000000" w:themeColor="text1"/>
              </w:rPr>
            </w:pPr>
          </w:p>
          <w:p w14:paraId="0162C983" w14:textId="3670F2B5" w:rsidR="00CF1839" w:rsidRPr="004D419B" w:rsidRDefault="004D419B" w:rsidP="00CF1839">
            <w:pPr>
              <w:rPr>
                <w:color w:val="000000" w:themeColor="text1"/>
              </w:rPr>
            </w:pPr>
            <w:r>
              <w:rPr>
                <w:color w:val="000000" w:themeColor="text1"/>
              </w:rPr>
              <w:t xml:space="preserve">Use </w:t>
            </w:r>
            <w:r w:rsidR="00CF1839" w:rsidRPr="00AB04CF">
              <w:rPr>
                <w:i/>
                <w:iCs/>
                <w:color w:val="000000" w:themeColor="text1"/>
              </w:rPr>
              <w:t>yep</w:t>
            </w:r>
            <w:r w:rsidR="00CF1839" w:rsidRPr="00AB04CF">
              <w:rPr>
                <w:color w:val="000000" w:themeColor="text1"/>
              </w:rPr>
              <w:t xml:space="preserve"> or </w:t>
            </w:r>
            <w:r w:rsidR="00CF1839" w:rsidRPr="00AB04CF">
              <w:rPr>
                <w:i/>
                <w:iCs/>
                <w:color w:val="000000" w:themeColor="text1"/>
              </w:rPr>
              <w:t>you’re right</w:t>
            </w:r>
            <w:r>
              <w:rPr>
                <w:color w:val="000000" w:themeColor="text1"/>
              </w:rPr>
              <w:t xml:space="preserve">, these are called </w:t>
            </w:r>
            <w:r w:rsidRPr="004D419B">
              <w:rPr>
                <w:color w:val="000000" w:themeColor="text1"/>
                <w:highlight w:val="yellow"/>
              </w:rPr>
              <w:t>concession</w:t>
            </w:r>
            <w:r>
              <w:rPr>
                <w:color w:val="000000" w:themeColor="text1"/>
              </w:rPr>
              <w:t xml:space="preserve"> devices and help show that you are listening</w:t>
            </w:r>
            <w:r w:rsidR="00D82659">
              <w:rPr>
                <w:color w:val="000000" w:themeColor="text1"/>
              </w:rPr>
              <w:t xml:space="preserve">. </w:t>
            </w:r>
          </w:p>
          <w:p w14:paraId="12A17EFE" w14:textId="77777777" w:rsidR="004D419B" w:rsidRDefault="004D419B" w:rsidP="00CF1839">
            <w:pPr>
              <w:rPr>
                <w:color w:val="000000" w:themeColor="text1"/>
              </w:rPr>
            </w:pPr>
          </w:p>
          <w:p w14:paraId="45D946E2" w14:textId="1020DF15" w:rsidR="00CF1839" w:rsidRPr="00D82659" w:rsidRDefault="004D419B" w:rsidP="00CF1839">
            <w:pPr>
              <w:rPr>
                <w:color w:val="000000" w:themeColor="text1"/>
              </w:rPr>
            </w:pPr>
            <w:r>
              <w:rPr>
                <w:color w:val="000000" w:themeColor="text1"/>
              </w:rPr>
              <w:t xml:space="preserve">Use </w:t>
            </w:r>
            <w:r w:rsidRPr="004D419B">
              <w:rPr>
                <w:color w:val="000000" w:themeColor="text1"/>
                <w:highlight w:val="yellow"/>
              </w:rPr>
              <w:t>h</w:t>
            </w:r>
            <w:r w:rsidR="00CF1839" w:rsidRPr="004D419B">
              <w:rPr>
                <w:color w:val="000000" w:themeColor="text1"/>
                <w:highlight w:val="yellow"/>
              </w:rPr>
              <w:t>edges</w:t>
            </w:r>
            <w:r>
              <w:rPr>
                <w:color w:val="000000" w:themeColor="text1"/>
              </w:rPr>
              <w:t xml:space="preserve"> such as</w:t>
            </w:r>
            <w:r w:rsidR="00CF1839" w:rsidRPr="00AB04CF">
              <w:rPr>
                <w:color w:val="000000" w:themeColor="text1"/>
              </w:rPr>
              <w:t xml:space="preserve"> </w:t>
            </w:r>
            <w:r w:rsidR="00CF1839" w:rsidRPr="00AB04CF">
              <w:rPr>
                <w:i/>
                <w:iCs/>
                <w:color w:val="000000" w:themeColor="text1"/>
              </w:rPr>
              <w:t>well</w:t>
            </w:r>
            <w:r w:rsidR="00CF1839" w:rsidRPr="00AB04CF">
              <w:rPr>
                <w:color w:val="000000" w:themeColor="text1"/>
              </w:rPr>
              <w:t xml:space="preserve"> before saying </w:t>
            </w:r>
            <w:r w:rsidR="00D82659">
              <w:rPr>
                <w:color w:val="000000" w:themeColor="text1"/>
              </w:rPr>
              <w:t>‘</w:t>
            </w:r>
            <w:r w:rsidR="00CF1839" w:rsidRPr="00AB04CF">
              <w:rPr>
                <w:color w:val="000000" w:themeColor="text1"/>
              </w:rPr>
              <w:t>no</w:t>
            </w:r>
            <w:r w:rsidR="00D82659">
              <w:rPr>
                <w:color w:val="000000" w:themeColor="text1"/>
              </w:rPr>
              <w:t>’</w:t>
            </w:r>
            <w:r w:rsidR="00CF1839" w:rsidRPr="00AB04CF">
              <w:rPr>
                <w:color w:val="000000" w:themeColor="text1"/>
              </w:rPr>
              <w:t xml:space="preserve"> to express dissent</w:t>
            </w:r>
            <w:r>
              <w:rPr>
                <w:color w:val="000000" w:themeColor="text1"/>
              </w:rPr>
              <w:t xml:space="preserve"> and use markers that </w:t>
            </w:r>
            <w:r w:rsidRPr="004D419B">
              <w:rPr>
                <w:color w:val="000000" w:themeColor="text1"/>
                <w:highlight w:val="yellow"/>
              </w:rPr>
              <w:t>mitigate the assertion</w:t>
            </w:r>
            <w:r>
              <w:rPr>
                <w:color w:val="000000" w:themeColor="text1"/>
              </w:rPr>
              <w:t xml:space="preserve">, such as </w:t>
            </w:r>
            <w:r>
              <w:rPr>
                <w:i/>
                <w:iCs/>
                <w:color w:val="000000" w:themeColor="text1"/>
              </w:rPr>
              <w:t>probably</w:t>
            </w:r>
            <w:r>
              <w:rPr>
                <w:color w:val="000000" w:themeColor="text1"/>
              </w:rPr>
              <w:t xml:space="preserve"> in the explanations of the reason why you disagree, for example: </w:t>
            </w:r>
            <w:r>
              <w:rPr>
                <w:i/>
                <w:iCs/>
                <w:color w:val="000000" w:themeColor="text1"/>
              </w:rPr>
              <w:t>well, that is probably not the best course of action because ….</w:t>
            </w:r>
            <w:r w:rsidR="00D82659">
              <w:rPr>
                <w:color w:val="000000" w:themeColor="text1"/>
              </w:rPr>
              <w:t xml:space="preserve"> AS we discussed previously, pauses, umms and well, signal to the hearer that you are not going to say what they want you say, or that you are disagreeing</w:t>
            </w:r>
            <w:r w:rsidR="00F76BD3">
              <w:rPr>
                <w:color w:val="000000" w:themeColor="text1"/>
              </w:rPr>
              <w:t xml:space="preserve"> or </w:t>
            </w:r>
            <w:r w:rsidR="00D82659">
              <w:rPr>
                <w:color w:val="000000" w:themeColor="text1"/>
              </w:rPr>
              <w:t>refusing</w:t>
            </w:r>
            <w:r w:rsidR="00F76BD3">
              <w:rPr>
                <w:color w:val="000000" w:themeColor="text1"/>
              </w:rPr>
              <w:t xml:space="preserve"> and so on. </w:t>
            </w:r>
          </w:p>
          <w:p w14:paraId="1AE27DA0" w14:textId="56DD365C" w:rsidR="004D419B" w:rsidRDefault="004D419B" w:rsidP="00CF1839">
            <w:pPr>
              <w:rPr>
                <w:color w:val="000000" w:themeColor="text1"/>
              </w:rPr>
            </w:pPr>
          </w:p>
          <w:p w14:paraId="1D449B88" w14:textId="5A72B43D" w:rsidR="00CF1839" w:rsidRDefault="004D419B" w:rsidP="00CF1839">
            <w:pPr>
              <w:rPr>
                <w:i/>
                <w:iCs/>
                <w:color w:val="000000" w:themeColor="text1"/>
              </w:rPr>
            </w:pPr>
            <w:r>
              <w:rPr>
                <w:color w:val="000000" w:themeColor="text1"/>
              </w:rPr>
              <w:t xml:space="preserve">You can also use </w:t>
            </w:r>
            <w:r w:rsidRPr="004D419B">
              <w:rPr>
                <w:color w:val="000000" w:themeColor="text1"/>
                <w:highlight w:val="yellow"/>
              </w:rPr>
              <w:t>p</w:t>
            </w:r>
            <w:r w:rsidR="00CF1839" w:rsidRPr="004D419B">
              <w:rPr>
                <w:color w:val="000000" w:themeColor="text1"/>
                <w:highlight w:val="yellow"/>
              </w:rPr>
              <w:t>artial agreements</w:t>
            </w:r>
            <w:r>
              <w:rPr>
                <w:color w:val="000000" w:themeColor="text1"/>
              </w:rPr>
              <w:t xml:space="preserve"> markers to mitigate the negative force of the disagreement, for example: </w:t>
            </w:r>
            <w:r w:rsidR="00CF1839" w:rsidRPr="00F76BD3">
              <w:rPr>
                <w:i/>
                <w:iCs/>
                <w:color w:val="000000" w:themeColor="text1"/>
                <w:highlight w:val="yellow"/>
              </w:rPr>
              <w:t xml:space="preserve">it’s true that </w:t>
            </w:r>
            <w:r w:rsidR="00F76BD3" w:rsidRPr="00F76BD3">
              <w:rPr>
                <w:i/>
                <w:iCs/>
                <w:color w:val="000000" w:themeColor="text1"/>
                <w:highlight w:val="yellow"/>
              </w:rPr>
              <w:t xml:space="preserve">X </w:t>
            </w:r>
            <w:r w:rsidR="00CF1839" w:rsidRPr="00F76BD3">
              <w:rPr>
                <w:i/>
                <w:iCs/>
                <w:color w:val="000000" w:themeColor="text1"/>
                <w:highlight w:val="yellow"/>
              </w:rPr>
              <w:t xml:space="preserve">…, </w:t>
            </w:r>
            <w:r w:rsidRPr="00F76BD3">
              <w:rPr>
                <w:i/>
                <w:iCs/>
                <w:color w:val="000000" w:themeColor="text1"/>
                <w:highlight w:val="yellow"/>
              </w:rPr>
              <w:t>but</w:t>
            </w:r>
            <w:r w:rsidR="00F76BD3" w:rsidRPr="00F76BD3">
              <w:rPr>
                <w:i/>
                <w:iCs/>
                <w:color w:val="000000" w:themeColor="text1"/>
                <w:highlight w:val="yellow"/>
              </w:rPr>
              <w:t xml:space="preserve"> in this case</w:t>
            </w:r>
            <w:r w:rsidRPr="00F76BD3">
              <w:rPr>
                <w:i/>
                <w:iCs/>
                <w:color w:val="000000" w:themeColor="text1"/>
                <w:highlight w:val="yellow"/>
              </w:rPr>
              <w:t>…</w:t>
            </w:r>
            <w:r w:rsidR="00F76BD3" w:rsidRPr="00F76BD3">
              <w:rPr>
                <w:i/>
                <w:iCs/>
                <w:color w:val="000000" w:themeColor="text1"/>
                <w:highlight w:val="yellow"/>
              </w:rPr>
              <w:t xml:space="preserve"> Y</w:t>
            </w:r>
          </w:p>
          <w:p w14:paraId="6DFDC67C" w14:textId="5A8AE373" w:rsidR="004D419B" w:rsidRPr="00AB04CF" w:rsidRDefault="004D419B" w:rsidP="00CF1839">
            <w:pPr>
              <w:rPr>
                <w:color w:val="000000" w:themeColor="text1"/>
              </w:rPr>
            </w:pPr>
          </w:p>
        </w:tc>
        <w:tc>
          <w:tcPr>
            <w:tcW w:w="1053" w:type="dxa"/>
          </w:tcPr>
          <w:p w14:paraId="3BB46A39" w14:textId="77777777" w:rsidR="00CF1839" w:rsidRPr="00AB04CF" w:rsidRDefault="00CF1839" w:rsidP="00CF1839">
            <w:pPr>
              <w:rPr>
                <w:color w:val="000000" w:themeColor="text1"/>
              </w:rPr>
            </w:pPr>
          </w:p>
        </w:tc>
      </w:tr>
      <w:tr w:rsidR="00CF1839" w:rsidRPr="00AB04CF" w14:paraId="47903C29" w14:textId="77777777" w:rsidTr="00583243">
        <w:tc>
          <w:tcPr>
            <w:tcW w:w="3256" w:type="dxa"/>
          </w:tcPr>
          <w:p w14:paraId="2E30E3A6" w14:textId="5124CC81" w:rsidR="00CF1839" w:rsidRPr="00AB04CF" w:rsidRDefault="00CF1839" w:rsidP="004D419B">
            <w:pPr>
              <w:pStyle w:val="ListParagraph"/>
              <w:numPr>
                <w:ilvl w:val="0"/>
                <w:numId w:val="15"/>
              </w:numPr>
              <w:spacing w:after="0" w:line="240" w:lineRule="auto"/>
              <w:rPr>
                <w:rFonts w:cstheme="minorHAnsi"/>
                <w:color w:val="000000" w:themeColor="text1"/>
              </w:rPr>
            </w:pPr>
            <w:r w:rsidRPr="00AB04CF">
              <w:rPr>
                <w:rFonts w:cstheme="minorHAnsi"/>
                <w:color w:val="000000" w:themeColor="text1"/>
              </w:rPr>
              <w:t>Make sure to leave the interaction positively.</w:t>
            </w:r>
          </w:p>
        </w:tc>
        <w:tc>
          <w:tcPr>
            <w:tcW w:w="9639" w:type="dxa"/>
          </w:tcPr>
          <w:p w14:paraId="0096FE86" w14:textId="77777777" w:rsidR="004D419B" w:rsidRDefault="00CF1839" w:rsidP="00CF1839">
            <w:pPr>
              <w:rPr>
                <w:color w:val="000000" w:themeColor="text1"/>
              </w:rPr>
            </w:pPr>
            <w:r w:rsidRPr="00AB04CF">
              <w:rPr>
                <w:color w:val="000000" w:themeColor="text1"/>
              </w:rPr>
              <w:t xml:space="preserve">End on a </w:t>
            </w:r>
            <w:r w:rsidRPr="004D419B">
              <w:rPr>
                <w:color w:val="000000" w:themeColor="text1"/>
                <w:highlight w:val="yellow"/>
              </w:rPr>
              <w:t>high note</w:t>
            </w:r>
            <w:r w:rsidRPr="00AB04CF">
              <w:rPr>
                <w:color w:val="000000" w:themeColor="text1"/>
              </w:rPr>
              <w:t xml:space="preserve"> by asking the patient if there’s anything else you could help with or encouraging them to get in touch again if their problem is not solved. </w:t>
            </w:r>
          </w:p>
          <w:p w14:paraId="4673FE0F" w14:textId="77777777" w:rsidR="004D419B" w:rsidRDefault="004D419B" w:rsidP="00CF1839">
            <w:pPr>
              <w:rPr>
                <w:color w:val="000000" w:themeColor="text1"/>
              </w:rPr>
            </w:pPr>
          </w:p>
          <w:p w14:paraId="71F91AF7" w14:textId="6AE64CDB" w:rsidR="00CF1839" w:rsidRPr="004D419B" w:rsidRDefault="00CF1839" w:rsidP="00CF1839">
            <w:pPr>
              <w:rPr>
                <w:color w:val="000000" w:themeColor="text1"/>
              </w:rPr>
            </w:pPr>
            <w:r w:rsidRPr="00AB04CF">
              <w:rPr>
                <w:color w:val="000000" w:themeColor="text1"/>
              </w:rPr>
              <w:t xml:space="preserve">Make sure your </w:t>
            </w:r>
            <w:r w:rsidRPr="004D419B">
              <w:rPr>
                <w:color w:val="000000" w:themeColor="text1"/>
                <w:highlight w:val="yellow"/>
              </w:rPr>
              <w:t>closing statement</w:t>
            </w:r>
            <w:r w:rsidRPr="00AB04CF">
              <w:rPr>
                <w:color w:val="000000" w:themeColor="text1"/>
              </w:rPr>
              <w:t xml:space="preserve"> is polite, friendly, and leaves an overall positive impression. Use expressions such as </w:t>
            </w:r>
            <w:r w:rsidR="004D419B">
              <w:rPr>
                <w:i/>
                <w:iCs/>
                <w:color w:val="000000" w:themeColor="text1"/>
              </w:rPr>
              <w:t>I’m glad we had this talk</w:t>
            </w:r>
            <w:r w:rsidR="004D419B">
              <w:rPr>
                <w:color w:val="000000" w:themeColor="text1"/>
              </w:rPr>
              <w:t xml:space="preserve"> </w:t>
            </w:r>
          </w:p>
          <w:p w14:paraId="249A1592" w14:textId="519F93E2" w:rsidR="004D419B" w:rsidRPr="00AB04CF" w:rsidRDefault="004D419B" w:rsidP="00CF1839">
            <w:pPr>
              <w:rPr>
                <w:color w:val="000000" w:themeColor="text1"/>
              </w:rPr>
            </w:pPr>
          </w:p>
        </w:tc>
        <w:tc>
          <w:tcPr>
            <w:tcW w:w="1053" w:type="dxa"/>
          </w:tcPr>
          <w:p w14:paraId="463A59B5" w14:textId="77777777" w:rsidR="00CF1839" w:rsidRPr="00AB04CF" w:rsidRDefault="00CF1839" w:rsidP="00CF1839">
            <w:pPr>
              <w:rPr>
                <w:color w:val="000000" w:themeColor="text1"/>
              </w:rPr>
            </w:pPr>
          </w:p>
        </w:tc>
      </w:tr>
      <w:tr w:rsidR="00CF1839" w:rsidRPr="00AB04CF" w14:paraId="61D53694" w14:textId="77777777" w:rsidTr="00583243">
        <w:tc>
          <w:tcPr>
            <w:tcW w:w="3256" w:type="dxa"/>
          </w:tcPr>
          <w:p w14:paraId="0A1CB9FC" w14:textId="261053F2" w:rsidR="00CF1839" w:rsidRPr="00AB04CF" w:rsidRDefault="00CD4317" w:rsidP="00CF1839">
            <w:pPr>
              <w:pStyle w:val="ListParagraph"/>
              <w:spacing w:after="0" w:line="240" w:lineRule="auto"/>
              <w:ind w:left="0"/>
              <w:rPr>
                <w:rFonts w:cstheme="minorHAnsi"/>
                <w:color w:val="000000" w:themeColor="text1"/>
              </w:rPr>
            </w:pPr>
            <w:r>
              <w:rPr>
                <w:rFonts w:cstheme="minorHAnsi"/>
                <w:color w:val="000000" w:themeColor="text1"/>
              </w:rPr>
              <w:t xml:space="preserve">Conclusion </w:t>
            </w:r>
          </w:p>
        </w:tc>
        <w:tc>
          <w:tcPr>
            <w:tcW w:w="9639" w:type="dxa"/>
          </w:tcPr>
          <w:p w14:paraId="382E51AF" w14:textId="77777777" w:rsidR="00D731A8" w:rsidRDefault="004D419B" w:rsidP="00CD4317">
            <w:pPr>
              <w:rPr>
                <w:color w:val="000000" w:themeColor="text1"/>
              </w:rPr>
            </w:pPr>
            <w:r>
              <w:rPr>
                <w:color w:val="000000" w:themeColor="text1"/>
              </w:rPr>
              <w:t>The g</w:t>
            </w:r>
            <w:r w:rsidR="00CD4317" w:rsidRPr="00CD4317">
              <w:rPr>
                <w:color w:val="000000" w:themeColor="text1"/>
              </w:rPr>
              <w:t xml:space="preserve">uiding principles </w:t>
            </w:r>
            <w:r>
              <w:rPr>
                <w:color w:val="000000" w:themeColor="text1"/>
              </w:rPr>
              <w:t xml:space="preserve">we’ve just discuss </w:t>
            </w:r>
            <w:r w:rsidR="00CD4317" w:rsidRPr="00CD4317">
              <w:rPr>
                <w:color w:val="000000" w:themeColor="text1"/>
              </w:rPr>
              <w:t xml:space="preserve">can create awareness and facilitate communication when interacting </w:t>
            </w:r>
            <w:r>
              <w:rPr>
                <w:color w:val="000000" w:themeColor="text1"/>
              </w:rPr>
              <w:t>with people and</w:t>
            </w:r>
            <w:r w:rsidR="00CD4317" w:rsidRPr="00CD4317">
              <w:rPr>
                <w:color w:val="000000" w:themeColor="text1"/>
              </w:rPr>
              <w:t xml:space="preserve"> minimise </w:t>
            </w:r>
            <w:r>
              <w:rPr>
                <w:color w:val="000000" w:themeColor="text1"/>
              </w:rPr>
              <w:t xml:space="preserve">potential </w:t>
            </w:r>
            <w:r w:rsidR="00CD4317" w:rsidRPr="00CD4317">
              <w:rPr>
                <w:color w:val="000000" w:themeColor="text1"/>
              </w:rPr>
              <w:t xml:space="preserve">miscommunication </w:t>
            </w:r>
            <w:r>
              <w:rPr>
                <w:color w:val="000000" w:themeColor="text1"/>
              </w:rPr>
              <w:t>and mitigate disagreements.</w:t>
            </w:r>
          </w:p>
          <w:p w14:paraId="054A5461" w14:textId="4990197B" w:rsidR="004D419B" w:rsidRDefault="004D419B" w:rsidP="00CD4317">
            <w:pPr>
              <w:rPr>
                <w:color w:val="000000" w:themeColor="text1"/>
              </w:rPr>
            </w:pPr>
            <w:r>
              <w:rPr>
                <w:color w:val="000000" w:themeColor="text1"/>
              </w:rPr>
              <w:t xml:space="preserve"> </w:t>
            </w:r>
          </w:p>
          <w:p w14:paraId="43CDC476" w14:textId="3BA95840" w:rsidR="00CD4317" w:rsidRPr="00CD4317" w:rsidRDefault="004D419B" w:rsidP="00CD4317">
            <w:pPr>
              <w:rPr>
                <w:color w:val="000000" w:themeColor="text1"/>
              </w:rPr>
            </w:pPr>
            <w:r>
              <w:rPr>
                <w:color w:val="000000" w:themeColor="text1"/>
              </w:rPr>
              <w:t>To summarise, always remember to</w:t>
            </w:r>
            <w:r w:rsidR="00CD4317" w:rsidRPr="00CD4317">
              <w:rPr>
                <w:color w:val="000000" w:themeColor="text1"/>
              </w:rPr>
              <w:t>:</w:t>
            </w:r>
          </w:p>
          <w:p w14:paraId="47F6AB36" w14:textId="78FFCA2A" w:rsidR="00CD4317" w:rsidRPr="00CD4317" w:rsidRDefault="00CD4317" w:rsidP="00CD4317">
            <w:pPr>
              <w:rPr>
                <w:color w:val="000000" w:themeColor="text1"/>
              </w:rPr>
            </w:pPr>
            <w:r w:rsidRPr="00CD4317">
              <w:rPr>
                <w:color w:val="000000" w:themeColor="text1"/>
              </w:rPr>
              <w:t xml:space="preserve">- </w:t>
            </w:r>
            <w:r w:rsidRPr="004D419B">
              <w:rPr>
                <w:color w:val="000000" w:themeColor="text1"/>
                <w:highlight w:val="yellow"/>
              </w:rPr>
              <w:t>not make assumptions</w:t>
            </w:r>
            <w:r w:rsidRPr="00CD4317">
              <w:rPr>
                <w:color w:val="000000" w:themeColor="text1"/>
              </w:rPr>
              <w:t>, do not assume that things work in the same way everywhere</w:t>
            </w:r>
          </w:p>
          <w:p w14:paraId="5829A3AD" w14:textId="77777777" w:rsidR="004D419B" w:rsidRDefault="00CD4317" w:rsidP="00CD4317">
            <w:pPr>
              <w:rPr>
                <w:color w:val="000000" w:themeColor="text1"/>
              </w:rPr>
            </w:pPr>
            <w:r w:rsidRPr="00CD4317">
              <w:rPr>
                <w:color w:val="000000" w:themeColor="text1"/>
              </w:rPr>
              <w:t xml:space="preserve">- check that the </w:t>
            </w:r>
            <w:r w:rsidRPr="004D419B">
              <w:rPr>
                <w:color w:val="000000" w:themeColor="text1"/>
                <w:highlight w:val="yellow"/>
              </w:rPr>
              <w:t>other person understands</w:t>
            </w:r>
            <w:r w:rsidRPr="00CD4317">
              <w:rPr>
                <w:color w:val="000000" w:themeColor="text1"/>
              </w:rPr>
              <w:t xml:space="preserve"> what you say</w:t>
            </w:r>
            <w:r w:rsidR="004D419B">
              <w:rPr>
                <w:color w:val="000000" w:themeColor="text1"/>
              </w:rPr>
              <w:t xml:space="preserve"> </w:t>
            </w:r>
          </w:p>
          <w:p w14:paraId="5D130B96" w14:textId="4D94D001" w:rsidR="00CD4317" w:rsidRPr="00CD4317" w:rsidRDefault="004D419B" w:rsidP="00CD4317">
            <w:pPr>
              <w:rPr>
                <w:color w:val="000000" w:themeColor="text1"/>
              </w:rPr>
            </w:pPr>
            <w:r>
              <w:rPr>
                <w:color w:val="000000" w:themeColor="text1"/>
              </w:rPr>
              <w:t xml:space="preserve">- show that you are </w:t>
            </w:r>
            <w:r w:rsidRPr="004D419B">
              <w:rPr>
                <w:color w:val="000000" w:themeColor="text1"/>
                <w:highlight w:val="yellow"/>
              </w:rPr>
              <w:t>listening</w:t>
            </w:r>
            <w:r>
              <w:rPr>
                <w:color w:val="000000" w:themeColor="text1"/>
              </w:rPr>
              <w:t xml:space="preserve"> and </w:t>
            </w:r>
            <w:r w:rsidRPr="004D419B">
              <w:rPr>
                <w:color w:val="000000" w:themeColor="text1"/>
                <w:highlight w:val="yellow"/>
              </w:rPr>
              <w:t>take on board</w:t>
            </w:r>
            <w:r>
              <w:rPr>
                <w:color w:val="000000" w:themeColor="text1"/>
              </w:rPr>
              <w:t xml:space="preserve"> what their circumstances or opinions are</w:t>
            </w:r>
          </w:p>
          <w:p w14:paraId="0B17BE89" w14:textId="5D2BB089" w:rsidR="00CF1839" w:rsidRPr="00AB04CF" w:rsidRDefault="00CD4317" w:rsidP="004D419B">
            <w:pPr>
              <w:rPr>
                <w:color w:val="000000" w:themeColor="text1"/>
              </w:rPr>
            </w:pPr>
            <w:r w:rsidRPr="00CD4317">
              <w:rPr>
                <w:color w:val="000000" w:themeColor="text1"/>
              </w:rPr>
              <w:t xml:space="preserve">- </w:t>
            </w:r>
            <w:r w:rsidR="004D419B">
              <w:rPr>
                <w:color w:val="000000" w:themeColor="text1"/>
              </w:rPr>
              <w:t>T</w:t>
            </w:r>
            <w:r w:rsidRPr="00CD4317">
              <w:rPr>
                <w:color w:val="000000" w:themeColor="text1"/>
              </w:rPr>
              <w:t xml:space="preserve">ake the time to know people </w:t>
            </w:r>
            <w:r w:rsidRPr="004D419B">
              <w:rPr>
                <w:color w:val="000000" w:themeColor="text1"/>
                <w:highlight w:val="yellow"/>
              </w:rPr>
              <w:t>individually</w:t>
            </w:r>
            <w:r w:rsidRPr="00CD4317">
              <w:rPr>
                <w:color w:val="000000" w:themeColor="text1"/>
              </w:rPr>
              <w:t xml:space="preserve"> and </w:t>
            </w:r>
            <w:r w:rsidRPr="004D419B">
              <w:rPr>
                <w:color w:val="000000" w:themeColor="text1"/>
                <w:highlight w:val="yellow"/>
              </w:rPr>
              <w:t>connect</w:t>
            </w:r>
            <w:r w:rsidRPr="00CD4317">
              <w:rPr>
                <w:color w:val="000000" w:themeColor="text1"/>
              </w:rPr>
              <w:t xml:space="preserve"> with them</w:t>
            </w:r>
          </w:p>
        </w:tc>
        <w:tc>
          <w:tcPr>
            <w:tcW w:w="1053" w:type="dxa"/>
          </w:tcPr>
          <w:p w14:paraId="28F533E9" w14:textId="77777777" w:rsidR="00CF1839" w:rsidRPr="00AB04CF" w:rsidRDefault="00CF1839" w:rsidP="00CF1839">
            <w:pPr>
              <w:rPr>
                <w:color w:val="000000" w:themeColor="text1"/>
              </w:rPr>
            </w:pPr>
          </w:p>
        </w:tc>
      </w:tr>
      <w:tr w:rsidR="00D731A8" w:rsidRPr="00AB04CF" w14:paraId="685E75FB" w14:textId="77777777" w:rsidTr="00583243">
        <w:tc>
          <w:tcPr>
            <w:tcW w:w="3256" w:type="dxa"/>
          </w:tcPr>
          <w:p w14:paraId="124AA6CD" w14:textId="780E1FE7" w:rsidR="00D731A8" w:rsidRDefault="00D731A8" w:rsidP="00CF1839">
            <w:pPr>
              <w:pStyle w:val="ListParagraph"/>
              <w:spacing w:after="0" w:line="240" w:lineRule="auto"/>
              <w:ind w:left="0"/>
              <w:rPr>
                <w:rFonts w:cstheme="minorHAnsi"/>
                <w:color w:val="000000" w:themeColor="text1"/>
              </w:rPr>
            </w:pPr>
            <w:r>
              <w:rPr>
                <w:rFonts w:cstheme="minorHAnsi"/>
                <w:color w:val="000000" w:themeColor="text1"/>
              </w:rPr>
              <w:lastRenderedPageBreak/>
              <w:t>General Conclusion</w:t>
            </w:r>
          </w:p>
        </w:tc>
        <w:tc>
          <w:tcPr>
            <w:tcW w:w="9639" w:type="dxa"/>
          </w:tcPr>
          <w:p w14:paraId="51EAA31D" w14:textId="00C41354" w:rsidR="00D731A8" w:rsidRDefault="00D731A8" w:rsidP="00CD4317">
            <w:pPr>
              <w:rPr>
                <w:color w:val="000000" w:themeColor="text1"/>
              </w:rPr>
            </w:pPr>
            <w:r>
              <w:rPr>
                <w:color w:val="000000" w:themeColor="text1"/>
              </w:rPr>
              <w:t>That is the end of the a</w:t>
            </w:r>
            <w:r w:rsidR="00BE2A2D">
              <w:rPr>
                <w:color w:val="000000" w:themeColor="text1"/>
              </w:rPr>
              <w:t xml:space="preserve"> </w:t>
            </w:r>
            <w:r>
              <w:rPr>
                <w:color w:val="000000" w:themeColor="text1"/>
              </w:rPr>
              <w:t xml:space="preserve">langauge and communication part of this course. WE hope that what we have discussed here is helpful and informative, and that you feel not only prepared for what you might encounter, but also that you have some strategies for dealing with matter that do arise. </w:t>
            </w:r>
          </w:p>
          <w:p w14:paraId="29373871" w14:textId="77777777" w:rsidR="00D731A8" w:rsidRDefault="00D731A8" w:rsidP="00CD4317">
            <w:pPr>
              <w:rPr>
                <w:color w:val="000000" w:themeColor="text1"/>
              </w:rPr>
            </w:pPr>
          </w:p>
          <w:p w14:paraId="4B4123A0" w14:textId="09A10185" w:rsidR="00BE2A2D" w:rsidRDefault="00D731A8" w:rsidP="00CD4317">
            <w:pPr>
              <w:rPr>
                <w:color w:val="000000" w:themeColor="text1"/>
              </w:rPr>
            </w:pPr>
            <w:r>
              <w:rPr>
                <w:color w:val="000000" w:themeColor="text1"/>
              </w:rPr>
              <w:t xml:space="preserve">I know that the potential for misunderstandings causes incoming staff huge anxiety. My final advice to you is that if you have any doubts, </w:t>
            </w:r>
            <w:r w:rsidR="00BE2A2D">
              <w:rPr>
                <w:color w:val="000000" w:themeColor="text1"/>
              </w:rPr>
              <w:t xml:space="preserve">please consult a colleague as soon as possible. Your department will support you in any case where this occurs. </w:t>
            </w:r>
          </w:p>
          <w:p w14:paraId="3A052A36" w14:textId="77777777" w:rsidR="00BE2A2D" w:rsidRDefault="00BE2A2D" w:rsidP="00CD4317">
            <w:pPr>
              <w:rPr>
                <w:color w:val="000000" w:themeColor="text1"/>
              </w:rPr>
            </w:pPr>
          </w:p>
          <w:p w14:paraId="54EDBDD8" w14:textId="3AA5CF4E" w:rsidR="00D731A8" w:rsidRDefault="00BE2A2D" w:rsidP="00CD4317">
            <w:pPr>
              <w:rPr>
                <w:color w:val="000000" w:themeColor="text1"/>
              </w:rPr>
            </w:pPr>
            <w:r>
              <w:rPr>
                <w:color w:val="000000" w:themeColor="text1"/>
              </w:rPr>
              <w:t>Thank you for attending this course, and best of luck in your new role.</w:t>
            </w:r>
          </w:p>
        </w:tc>
        <w:tc>
          <w:tcPr>
            <w:tcW w:w="1053" w:type="dxa"/>
          </w:tcPr>
          <w:p w14:paraId="3F98EA39" w14:textId="77777777" w:rsidR="00D731A8" w:rsidRPr="00AB04CF" w:rsidRDefault="00D731A8" w:rsidP="00CF1839">
            <w:pPr>
              <w:rPr>
                <w:color w:val="000000" w:themeColor="text1"/>
              </w:rPr>
            </w:pPr>
          </w:p>
        </w:tc>
      </w:tr>
    </w:tbl>
    <w:p w14:paraId="67187AB2" w14:textId="77777777" w:rsidR="006C3463" w:rsidRPr="00AB04CF" w:rsidRDefault="006C3463" w:rsidP="006C3463">
      <w:pPr>
        <w:rPr>
          <w:color w:val="000000" w:themeColor="text1"/>
        </w:rPr>
      </w:pPr>
    </w:p>
    <w:p w14:paraId="5004396E" w14:textId="0081CB99" w:rsidR="001B1452" w:rsidRDefault="001B1452" w:rsidP="001B1452">
      <w:pPr>
        <w:rPr>
          <w:color w:val="000000" w:themeColor="text1"/>
        </w:rPr>
      </w:pPr>
    </w:p>
    <w:sectPr w:rsidR="001B1452" w:rsidSect="006C346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DEB57F" w14:textId="77777777" w:rsidR="002762C9" w:rsidRDefault="002762C9" w:rsidP="008E03C8">
      <w:r>
        <w:separator/>
      </w:r>
    </w:p>
  </w:endnote>
  <w:endnote w:type="continuationSeparator" w:id="0">
    <w:p w14:paraId="3DE9B6AB" w14:textId="77777777" w:rsidR="002762C9" w:rsidRDefault="002762C9" w:rsidP="008E03C8">
      <w:r>
        <w:continuationSeparator/>
      </w:r>
    </w:p>
  </w:endnote>
  <w:endnote w:id="1">
    <w:p w14:paraId="021D8BA9" w14:textId="77777777" w:rsidR="004D419B" w:rsidRDefault="004D419B" w:rsidP="004D419B">
      <w:pPr>
        <w:pStyle w:val="EndnoteText"/>
      </w:pPr>
      <w:r>
        <w:rPr>
          <w:rStyle w:val="EndnoteReference"/>
        </w:rPr>
        <w:endnoteRef/>
      </w:r>
      <w:r>
        <w:t xml:space="preserve"> </w:t>
      </w:r>
      <w:r w:rsidRPr="00172B98">
        <w:t xml:space="preserve">Zhu, W., &amp; Boxer, D. (2021). Turn-Taking and Disagreement: A Comparison of American English and Mandarin Chinese, Contrastive Pragmatics, 2(2), 227-257. doi: </w:t>
      </w:r>
      <w:hyperlink r:id="rId1" w:history="1">
        <w:r w:rsidRPr="006A4751">
          <w:rPr>
            <w:rStyle w:val="Hyperlink"/>
          </w:rPr>
          <w:t>https://doi.org/10.1163/26660393-BJA10019</w:t>
        </w:r>
      </w:hyperlink>
    </w:p>
    <w:p w14:paraId="428383C6" w14:textId="77777777" w:rsidR="004D419B" w:rsidRDefault="004D419B" w:rsidP="004D419B">
      <w:pPr>
        <w:pStyle w:val="EndnoteText"/>
      </w:pPr>
      <w:r w:rsidRPr="00E3549D">
        <w:t>Thomas, J. (1983). Cross-cultural pragmatic failure. Applied linguistics, 4(2), 91-112.</w:t>
      </w:r>
    </w:p>
    <w:p w14:paraId="4A63114F" w14:textId="77777777" w:rsidR="004D419B" w:rsidRDefault="004D419B" w:rsidP="004D419B">
      <w:pPr>
        <w:pStyle w:val="EndnoteText"/>
      </w:pPr>
      <w:r>
        <w:rPr>
          <w:rFonts w:ascii="Arial" w:hAnsi="Arial" w:cs="Arial"/>
          <w:color w:val="222222"/>
          <w:shd w:val="clear" w:color="auto" w:fill="FFFFFF"/>
        </w:rPr>
        <w:t>Bowe, H. &amp; Martin, K. (2009). </w:t>
      </w:r>
      <w:r>
        <w:rPr>
          <w:rFonts w:ascii="Arial" w:hAnsi="Arial" w:cs="Arial"/>
          <w:i/>
          <w:iCs/>
          <w:color w:val="222222"/>
          <w:shd w:val="clear" w:color="auto" w:fill="FFFFFF"/>
        </w:rPr>
        <w:t>Communication across cultures: Mutual understanding in a global world</w:t>
      </w:r>
      <w:r>
        <w:rPr>
          <w:rFonts w:ascii="Arial" w:hAnsi="Arial" w:cs="Arial"/>
          <w:color w:val="222222"/>
          <w:shd w:val="clear" w:color="auto" w:fill="FFFFFF"/>
        </w:rPr>
        <w:t>. Cambridge University Press.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5E5D5" w14:textId="77777777" w:rsidR="002762C9" w:rsidRDefault="002762C9" w:rsidP="008E03C8">
      <w:r>
        <w:separator/>
      </w:r>
    </w:p>
  </w:footnote>
  <w:footnote w:type="continuationSeparator" w:id="0">
    <w:p w14:paraId="3E3B1EC4" w14:textId="77777777" w:rsidR="002762C9" w:rsidRDefault="002762C9" w:rsidP="008E03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523D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C901C2C"/>
    <w:multiLevelType w:val="hybridMultilevel"/>
    <w:tmpl w:val="D5F00A6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B24165"/>
    <w:multiLevelType w:val="hybridMultilevel"/>
    <w:tmpl w:val="57CC9E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5426C5"/>
    <w:multiLevelType w:val="hybridMultilevel"/>
    <w:tmpl w:val="FE48BCD4"/>
    <w:lvl w:ilvl="0" w:tplc="891EAF82">
      <w:start w:val="1"/>
      <w:numFmt w:val="bullet"/>
      <w:lvlText w:val="•"/>
      <w:lvlJc w:val="left"/>
      <w:pPr>
        <w:tabs>
          <w:tab w:val="num" w:pos="720"/>
        </w:tabs>
        <w:ind w:left="720" w:hanging="360"/>
      </w:pPr>
      <w:rPr>
        <w:rFonts w:ascii="Arial" w:hAnsi="Arial" w:hint="default"/>
      </w:rPr>
    </w:lvl>
    <w:lvl w:ilvl="1" w:tplc="7A14E268" w:tentative="1">
      <w:start w:val="1"/>
      <w:numFmt w:val="bullet"/>
      <w:lvlText w:val="•"/>
      <w:lvlJc w:val="left"/>
      <w:pPr>
        <w:tabs>
          <w:tab w:val="num" w:pos="1440"/>
        </w:tabs>
        <w:ind w:left="1440" w:hanging="360"/>
      </w:pPr>
      <w:rPr>
        <w:rFonts w:ascii="Arial" w:hAnsi="Arial" w:hint="default"/>
      </w:rPr>
    </w:lvl>
    <w:lvl w:ilvl="2" w:tplc="301295AA" w:tentative="1">
      <w:start w:val="1"/>
      <w:numFmt w:val="bullet"/>
      <w:lvlText w:val="•"/>
      <w:lvlJc w:val="left"/>
      <w:pPr>
        <w:tabs>
          <w:tab w:val="num" w:pos="2160"/>
        </w:tabs>
        <w:ind w:left="2160" w:hanging="360"/>
      </w:pPr>
      <w:rPr>
        <w:rFonts w:ascii="Arial" w:hAnsi="Arial" w:hint="default"/>
      </w:rPr>
    </w:lvl>
    <w:lvl w:ilvl="3" w:tplc="2C10AFD4" w:tentative="1">
      <w:start w:val="1"/>
      <w:numFmt w:val="bullet"/>
      <w:lvlText w:val="•"/>
      <w:lvlJc w:val="left"/>
      <w:pPr>
        <w:tabs>
          <w:tab w:val="num" w:pos="2880"/>
        </w:tabs>
        <w:ind w:left="2880" w:hanging="360"/>
      </w:pPr>
      <w:rPr>
        <w:rFonts w:ascii="Arial" w:hAnsi="Arial" w:hint="default"/>
      </w:rPr>
    </w:lvl>
    <w:lvl w:ilvl="4" w:tplc="D5801132" w:tentative="1">
      <w:start w:val="1"/>
      <w:numFmt w:val="bullet"/>
      <w:lvlText w:val="•"/>
      <w:lvlJc w:val="left"/>
      <w:pPr>
        <w:tabs>
          <w:tab w:val="num" w:pos="3600"/>
        </w:tabs>
        <w:ind w:left="3600" w:hanging="360"/>
      </w:pPr>
      <w:rPr>
        <w:rFonts w:ascii="Arial" w:hAnsi="Arial" w:hint="default"/>
      </w:rPr>
    </w:lvl>
    <w:lvl w:ilvl="5" w:tplc="FD80AD42" w:tentative="1">
      <w:start w:val="1"/>
      <w:numFmt w:val="bullet"/>
      <w:lvlText w:val="•"/>
      <w:lvlJc w:val="left"/>
      <w:pPr>
        <w:tabs>
          <w:tab w:val="num" w:pos="4320"/>
        </w:tabs>
        <w:ind w:left="4320" w:hanging="360"/>
      </w:pPr>
      <w:rPr>
        <w:rFonts w:ascii="Arial" w:hAnsi="Arial" w:hint="default"/>
      </w:rPr>
    </w:lvl>
    <w:lvl w:ilvl="6" w:tplc="59CA1A96" w:tentative="1">
      <w:start w:val="1"/>
      <w:numFmt w:val="bullet"/>
      <w:lvlText w:val="•"/>
      <w:lvlJc w:val="left"/>
      <w:pPr>
        <w:tabs>
          <w:tab w:val="num" w:pos="5040"/>
        </w:tabs>
        <w:ind w:left="5040" w:hanging="360"/>
      </w:pPr>
      <w:rPr>
        <w:rFonts w:ascii="Arial" w:hAnsi="Arial" w:hint="default"/>
      </w:rPr>
    </w:lvl>
    <w:lvl w:ilvl="7" w:tplc="4BAC61CE" w:tentative="1">
      <w:start w:val="1"/>
      <w:numFmt w:val="bullet"/>
      <w:lvlText w:val="•"/>
      <w:lvlJc w:val="left"/>
      <w:pPr>
        <w:tabs>
          <w:tab w:val="num" w:pos="5760"/>
        </w:tabs>
        <w:ind w:left="5760" w:hanging="360"/>
      </w:pPr>
      <w:rPr>
        <w:rFonts w:ascii="Arial" w:hAnsi="Arial" w:hint="default"/>
      </w:rPr>
    </w:lvl>
    <w:lvl w:ilvl="8" w:tplc="75F8230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E6F334B"/>
    <w:multiLevelType w:val="multilevel"/>
    <w:tmpl w:val="2196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C3058"/>
    <w:multiLevelType w:val="hybridMultilevel"/>
    <w:tmpl w:val="B38A2A88"/>
    <w:lvl w:ilvl="0" w:tplc="F87A1EC0">
      <w:start w:val="1"/>
      <w:numFmt w:val="bullet"/>
      <w:lvlText w:val=""/>
      <w:lvlJc w:val="left"/>
      <w:pPr>
        <w:tabs>
          <w:tab w:val="num" w:pos="720"/>
        </w:tabs>
        <w:ind w:left="720" w:hanging="360"/>
      </w:pPr>
      <w:rPr>
        <w:rFonts w:ascii="Wingdings 2" w:hAnsi="Wingdings 2" w:hint="default"/>
      </w:rPr>
    </w:lvl>
    <w:lvl w:ilvl="1" w:tplc="179AC492" w:tentative="1">
      <w:start w:val="1"/>
      <w:numFmt w:val="bullet"/>
      <w:lvlText w:val=""/>
      <w:lvlJc w:val="left"/>
      <w:pPr>
        <w:tabs>
          <w:tab w:val="num" w:pos="1440"/>
        </w:tabs>
        <w:ind w:left="1440" w:hanging="360"/>
      </w:pPr>
      <w:rPr>
        <w:rFonts w:ascii="Wingdings 2" w:hAnsi="Wingdings 2" w:hint="default"/>
      </w:rPr>
    </w:lvl>
    <w:lvl w:ilvl="2" w:tplc="C27E115C" w:tentative="1">
      <w:start w:val="1"/>
      <w:numFmt w:val="bullet"/>
      <w:lvlText w:val=""/>
      <w:lvlJc w:val="left"/>
      <w:pPr>
        <w:tabs>
          <w:tab w:val="num" w:pos="2160"/>
        </w:tabs>
        <w:ind w:left="2160" w:hanging="360"/>
      </w:pPr>
      <w:rPr>
        <w:rFonts w:ascii="Wingdings 2" w:hAnsi="Wingdings 2" w:hint="default"/>
      </w:rPr>
    </w:lvl>
    <w:lvl w:ilvl="3" w:tplc="76842B34" w:tentative="1">
      <w:start w:val="1"/>
      <w:numFmt w:val="bullet"/>
      <w:lvlText w:val=""/>
      <w:lvlJc w:val="left"/>
      <w:pPr>
        <w:tabs>
          <w:tab w:val="num" w:pos="2880"/>
        </w:tabs>
        <w:ind w:left="2880" w:hanging="360"/>
      </w:pPr>
      <w:rPr>
        <w:rFonts w:ascii="Wingdings 2" w:hAnsi="Wingdings 2" w:hint="default"/>
      </w:rPr>
    </w:lvl>
    <w:lvl w:ilvl="4" w:tplc="E7624966" w:tentative="1">
      <w:start w:val="1"/>
      <w:numFmt w:val="bullet"/>
      <w:lvlText w:val=""/>
      <w:lvlJc w:val="left"/>
      <w:pPr>
        <w:tabs>
          <w:tab w:val="num" w:pos="3600"/>
        </w:tabs>
        <w:ind w:left="3600" w:hanging="360"/>
      </w:pPr>
      <w:rPr>
        <w:rFonts w:ascii="Wingdings 2" w:hAnsi="Wingdings 2" w:hint="default"/>
      </w:rPr>
    </w:lvl>
    <w:lvl w:ilvl="5" w:tplc="2AB6CF02" w:tentative="1">
      <w:start w:val="1"/>
      <w:numFmt w:val="bullet"/>
      <w:lvlText w:val=""/>
      <w:lvlJc w:val="left"/>
      <w:pPr>
        <w:tabs>
          <w:tab w:val="num" w:pos="4320"/>
        </w:tabs>
        <w:ind w:left="4320" w:hanging="360"/>
      </w:pPr>
      <w:rPr>
        <w:rFonts w:ascii="Wingdings 2" w:hAnsi="Wingdings 2" w:hint="default"/>
      </w:rPr>
    </w:lvl>
    <w:lvl w:ilvl="6" w:tplc="FE90A50E" w:tentative="1">
      <w:start w:val="1"/>
      <w:numFmt w:val="bullet"/>
      <w:lvlText w:val=""/>
      <w:lvlJc w:val="left"/>
      <w:pPr>
        <w:tabs>
          <w:tab w:val="num" w:pos="5040"/>
        </w:tabs>
        <w:ind w:left="5040" w:hanging="360"/>
      </w:pPr>
      <w:rPr>
        <w:rFonts w:ascii="Wingdings 2" w:hAnsi="Wingdings 2" w:hint="default"/>
      </w:rPr>
    </w:lvl>
    <w:lvl w:ilvl="7" w:tplc="B37640F4" w:tentative="1">
      <w:start w:val="1"/>
      <w:numFmt w:val="bullet"/>
      <w:lvlText w:val=""/>
      <w:lvlJc w:val="left"/>
      <w:pPr>
        <w:tabs>
          <w:tab w:val="num" w:pos="5760"/>
        </w:tabs>
        <w:ind w:left="5760" w:hanging="360"/>
      </w:pPr>
      <w:rPr>
        <w:rFonts w:ascii="Wingdings 2" w:hAnsi="Wingdings 2" w:hint="default"/>
      </w:rPr>
    </w:lvl>
    <w:lvl w:ilvl="8" w:tplc="37DA164C"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27187083"/>
    <w:multiLevelType w:val="hybridMultilevel"/>
    <w:tmpl w:val="409C1C46"/>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A3A28E7"/>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B994EFD"/>
    <w:multiLevelType w:val="hybridMultilevel"/>
    <w:tmpl w:val="8CC02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C6605DA"/>
    <w:multiLevelType w:val="multilevel"/>
    <w:tmpl w:val="06509024"/>
    <w:lvl w:ilvl="0">
      <w:start w:val="1"/>
      <w:numFmt w:val="decimal"/>
      <w:lvlText w:val="%1)"/>
      <w:lvlJc w:val="left"/>
      <w:pPr>
        <w:ind w:left="360" w:hanging="360"/>
      </w:pPr>
    </w:lvl>
    <w:lvl w:ilvl="1">
      <w:start w:val="1"/>
      <w:numFmt w:val="lowerLetter"/>
      <w:lvlText w:val="%2."/>
      <w:lvlJc w:val="left"/>
      <w:pPr>
        <w:ind w:left="720" w:hanging="360"/>
      </w:pPr>
    </w:lvl>
    <w:lvl w:ilvl="2">
      <w:start w:val="1"/>
      <w:numFmt w:val="upperRoman"/>
      <w:lvlText w:val="%3."/>
      <w:lvlJc w:val="righ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E2A3B20"/>
    <w:multiLevelType w:val="hybridMultilevel"/>
    <w:tmpl w:val="42EA983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EC911EE"/>
    <w:multiLevelType w:val="multilevel"/>
    <w:tmpl w:val="3F8C5F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08D5668"/>
    <w:multiLevelType w:val="hybridMultilevel"/>
    <w:tmpl w:val="3AAEAC9E"/>
    <w:lvl w:ilvl="0" w:tplc="C5CCDFB6">
      <w:start w:val="1"/>
      <w:numFmt w:val="bullet"/>
      <w:lvlText w:val=""/>
      <w:lvlJc w:val="left"/>
      <w:pPr>
        <w:tabs>
          <w:tab w:val="num" w:pos="720"/>
        </w:tabs>
        <w:ind w:left="720" w:hanging="360"/>
      </w:pPr>
      <w:rPr>
        <w:rFonts w:ascii="Wingdings 2" w:hAnsi="Wingdings 2" w:hint="default"/>
      </w:rPr>
    </w:lvl>
    <w:lvl w:ilvl="1" w:tplc="EAF66838" w:tentative="1">
      <w:start w:val="1"/>
      <w:numFmt w:val="bullet"/>
      <w:lvlText w:val=""/>
      <w:lvlJc w:val="left"/>
      <w:pPr>
        <w:tabs>
          <w:tab w:val="num" w:pos="1440"/>
        </w:tabs>
        <w:ind w:left="1440" w:hanging="360"/>
      </w:pPr>
      <w:rPr>
        <w:rFonts w:ascii="Wingdings 2" w:hAnsi="Wingdings 2" w:hint="default"/>
      </w:rPr>
    </w:lvl>
    <w:lvl w:ilvl="2" w:tplc="C63098D0" w:tentative="1">
      <w:start w:val="1"/>
      <w:numFmt w:val="bullet"/>
      <w:lvlText w:val=""/>
      <w:lvlJc w:val="left"/>
      <w:pPr>
        <w:tabs>
          <w:tab w:val="num" w:pos="2160"/>
        </w:tabs>
        <w:ind w:left="2160" w:hanging="360"/>
      </w:pPr>
      <w:rPr>
        <w:rFonts w:ascii="Wingdings 2" w:hAnsi="Wingdings 2" w:hint="default"/>
      </w:rPr>
    </w:lvl>
    <w:lvl w:ilvl="3" w:tplc="EB88714A" w:tentative="1">
      <w:start w:val="1"/>
      <w:numFmt w:val="bullet"/>
      <w:lvlText w:val=""/>
      <w:lvlJc w:val="left"/>
      <w:pPr>
        <w:tabs>
          <w:tab w:val="num" w:pos="2880"/>
        </w:tabs>
        <w:ind w:left="2880" w:hanging="360"/>
      </w:pPr>
      <w:rPr>
        <w:rFonts w:ascii="Wingdings 2" w:hAnsi="Wingdings 2" w:hint="default"/>
      </w:rPr>
    </w:lvl>
    <w:lvl w:ilvl="4" w:tplc="8B885A20" w:tentative="1">
      <w:start w:val="1"/>
      <w:numFmt w:val="bullet"/>
      <w:lvlText w:val=""/>
      <w:lvlJc w:val="left"/>
      <w:pPr>
        <w:tabs>
          <w:tab w:val="num" w:pos="3600"/>
        </w:tabs>
        <w:ind w:left="3600" w:hanging="360"/>
      </w:pPr>
      <w:rPr>
        <w:rFonts w:ascii="Wingdings 2" w:hAnsi="Wingdings 2" w:hint="default"/>
      </w:rPr>
    </w:lvl>
    <w:lvl w:ilvl="5" w:tplc="F35A5ED6" w:tentative="1">
      <w:start w:val="1"/>
      <w:numFmt w:val="bullet"/>
      <w:lvlText w:val=""/>
      <w:lvlJc w:val="left"/>
      <w:pPr>
        <w:tabs>
          <w:tab w:val="num" w:pos="4320"/>
        </w:tabs>
        <w:ind w:left="4320" w:hanging="360"/>
      </w:pPr>
      <w:rPr>
        <w:rFonts w:ascii="Wingdings 2" w:hAnsi="Wingdings 2" w:hint="default"/>
      </w:rPr>
    </w:lvl>
    <w:lvl w:ilvl="6" w:tplc="9AA63CC4" w:tentative="1">
      <w:start w:val="1"/>
      <w:numFmt w:val="bullet"/>
      <w:lvlText w:val=""/>
      <w:lvlJc w:val="left"/>
      <w:pPr>
        <w:tabs>
          <w:tab w:val="num" w:pos="5040"/>
        </w:tabs>
        <w:ind w:left="5040" w:hanging="360"/>
      </w:pPr>
      <w:rPr>
        <w:rFonts w:ascii="Wingdings 2" w:hAnsi="Wingdings 2" w:hint="default"/>
      </w:rPr>
    </w:lvl>
    <w:lvl w:ilvl="7" w:tplc="7C4CCCD4" w:tentative="1">
      <w:start w:val="1"/>
      <w:numFmt w:val="bullet"/>
      <w:lvlText w:val=""/>
      <w:lvlJc w:val="left"/>
      <w:pPr>
        <w:tabs>
          <w:tab w:val="num" w:pos="5760"/>
        </w:tabs>
        <w:ind w:left="5760" w:hanging="360"/>
      </w:pPr>
      <w:rPr>
        <w:rFonts w:ascii="Wingdings 2" w:hAnsi="Wingdings 2" w:hint="default"/>
      </w:rPr>
    </w:lvl>
    <w:lvl w:ilvl="8" w:tplc="972639C0"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3B8362F7"/>
    <w:multiLevelType w:val="multilevel"/>
    <w:tmpl w:val="3F8C5F5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FE047D5"/>
    <w:multiLevelType w:val="hybridMultilevel"/>
    <w:tmpl w:val="EAE27F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420213E9"/>
    <w:multiLevelType w:val="hybridMultilevel"/>
    <w:tmpl w:val="A2C28B1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15:restartNumberingAfterBreak="0">
    <w:nsid w:val="4C5D5D54"/>
    <w:multiLevelType w:val="hybridMultilevel"/>
    <w:tmpl w:val="787A6ABE"/>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E10751"/>
    <w:multiLevelType w:val="hybridMultilevel"/>
    <w:tmpl w:val="7AD47972"/>
    <w:lvl w:ilvl="0" w:tplc="08090013">
      <w:start w:val="1"/>
      <w:numFmt w:val="upp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39E1B8B"/>
    <w:multiLevelType w:val="hybridMultilevel"/>
    <w:tmpl w:val="D06C48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5904F32"/>
    <w:multiLevelType w:val="hybridMultilevel"/>
    <w:tmpl w:val="F462EC4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D9B53A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08A5207"/>
    <w:multiLevelType w:val="hybridMultilevel"/>
    <w:tmpl w:val="44A263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14F684A"/>
    <w:multiLevelType w:val="hybridMultilevel"/>
    <w:tmpl w:val="794A8A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8414498"/>
    <w:multiLevelType w:val="hybridMultilevel"/>
    <w:tmpl w:val="60BCA10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992562E"/>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B6A0729"/>
    <w:multiLevelType w:val="hybridMultilevel"/>
    <w:tmpl w:val="C140584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C066FD2"/>
    <w:multiLevelType w:val="hybridMultilevel"/>
    <w:tmpl w:val="3D38F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139643D"/>
    <w:multiLevelType w:val="hybridMultilevel"/>
    <w:tmpl w:val="84949FCC"/>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72A62CD4"/>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2E0495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4C17099"/>
    <w:multiLevelType w:val="hybridMultilevel"/>
    <w:tmpl w:val="CCDE08BA"/>
    <w:lvl w:ilvl="0" w:tplc="37865A2A">
      <w:start w:val="1"/>
      <w:numFmt w:val="bullet"/>
      <w:lvlText w:val=""/>
      <w:lvlJc w:val="left"/>
      <w:pPr>
        <w:tabs>
          <w:tab w:val="num" w:pos="720"/>
        </w:tabs>
        <w:ind w:left="720" w:hanging="360"/>
      </w:pPr>
      <w:rPr>
        <w:rFonts w:ascii="Wingdings 2" w:hAnsi="Wingdings 2" w:hint="default"/>
      </w:rPr>
    </w:lvl>
    <w:lvl w:ilvl="1" w:tplc="95DA7750" w:tentative="1">
      <w:start w:val="1"/>
      <w:numFmt w:val="bullet"/>
      <w:lvlText w:val=""/>
      <w:lvlJc w:val="left"/>
      <w:pPr>
        <w:tabs>
          <w:tab w:val="num" w:pos="1440"/>
        </w:tabs>
        <w:ind w:left="1440" w:hanging="360"/>
      </w:pPr>
      <w:rPr>
        <w:rFonts w:ascii="Wingdings 2" w:hAnsi="Wingdings 2" w:hint="default"/>
      </w:rPr>
    </w:lvl>
    <w:lvl w:ilvl="2" w:tplc="CCB60D72" w:tentative="1">
      <w:start w:val="1"/>
      <w:numFmt w:val="bullet"/>
      <w:lvlText w:val=""/>
      <w:lvlJc w:val="left"/>
      <w:pPr>
        <w:tabs>
          <w:tab w:val="num" w:pos="2160"/>
        </w:tabs>
        <w:ind w:left="2160" w:hanging="360"/>
      </w:pPr>
      <w:rPr>
        <w:rFonts w:ascii="Wingdings 2" w:hAnsi="Wingdings 2" w:hint="default"/>
      </w:rPr>
    </w:lvl>
    <w:lvl w:ilvl="3" w:tplc="32F677A4" w:tentative="1">
      <w:start w:val="1"/>
      <w:numFmt w:val="bullet"/>
      <w:lvlText w:val=""/>
      <w:lvlJc w:val="left"/>
      <w:pPr>
        <w:tabs>
          <w:tab w:val="num" w:pos="2880"/>
        </w:tabs>
        <w:ind w:left="2880" w:hanging="360"/>
      </w:pPr>
      <w:rPr>
        <w:rFonts w:ascii="Wingdings 2" w:hAnsi="Wingdings 2" w:hint="default"/>
      </w:rPr>
    </w:lvl>
    <w:lvl w:ilvl="4" w:tplc="358ED208" w:tentative="1">
      <w:start w:val="1"/>
      <w:numFmt w:val="bullet"/>
      <w:lvlText w:val=""/>
      <w:lvlJc w:val="left"/>
      <w:pPr>
        <w:tabs>
          <w:tab w:val="num" w:pos="3600"/>
        </w:tabs>
        <w:ind w:left="3600" w:hanging="360"/>
      </w:pPr>
      <w:rPr>
        <w:rFonts w:ascii="Wingdings 2" w:hAnsi="Wingdings 2" w:hint="default"/>
      </w:rPr>
    </w:lvl>
    <w:lvl w:ilvl="5" w:tplc="243C8188" w:tentative="1">
      <w:start w:val="1"/>
      <w:numFmt w:val="bullet"/>
      <w:lvlText w:val=""/>
      <w:lvlJc w:val="left"/>
      <w:pPr>
        <w:tabs>
          <w:tab w:val="num" w:pos="4320"/>
        </w:tabs>
        <w:ind w:left="4320" w:hanging="360"/>
      </w:pPr>
      <w:rPr>
        <w:rFonts w:ascii="Wingdings 2" w:hAnsi="Wingdings 2" w:hint="default"/>
      </w:rPr>
    </w:lvl>
    <w:lvl w:ilvl="6" w:tplc="DB643E8C" w:tentative="1">
      <w:start w:val="1"/>
      <w:numFmt w:val="bullet"/>
      <w:lvlText w:val=""/>
      <w:lvlJc w:val="left"/>
      <w:pPr>
        <w:tabs>
          <w:tab w:val="num" w:pos="5040"/>
        </w:tabs>
        <w:ind w:left="5040" w:hanging="360"/>
      </w:pPr>
      <w:rPr>
        <w:rFonts w:ascii="Wingdings 2" w:hAnsi="Wingdings 2" w:hint="default"/>
      </w:rPr>
    </w:lvl>
    <w:lvl w:ilvl="7" w:tplc="F3A21EBA" w:tentative="1">
      <w:start w:val="1"/>
      <w:numFmt w:val="bullet"/>
      <w:lvlText w:val=""/>
      <w:lvlJc w:val="left"/>
      <w:pPr>
        <w:tabs>
          <w:tab w:val="num" w:pos="5760"/>
        </w:tabs>
        <w:ind w:left="5760" w:hanging="360"/>
      </w:pPr>
      <w:rPr>
        <w:rFonts w:ascii="Wingdings 2" w:hAnsi="Wingdings 2" w:hint="default"/>
      </w:rPr>
    </w:lvl>
    <w:lvl w:ilvl="8" w:tplc="3488BE2E"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7AE2140C"/>
    <w:multiLevelType w:val="hybridMultilevel"/>
    <w:tmpl w:val="93F47F68"/>
    <w:lvl w:ilvl="0" w:tplc="576644F0">
      <w:start w:val="1"/>
      <w:numFmt w:val="bullet"/>
      <w:lvlText w:val=""/>
      <w:lvlJc w:val="left"/>
      <w:pPr>
        <w:tabs>
          <w:tab w:val="num" w:pos="720"/>
        </w:tabs>
        <w:ind w:left="720" w:hanging="360"/>
      </w:pPr>
      <w:rPr>
        <w:rFonts w:ascii="Wingdings 2" w:hAnsi="Wingdings 2" w:hint="default"/>
      </w:rPr>
    </w:lvl>
    <w:lvl w:ilvl="1" w:tplc="0A560924" w:tentative="1">
      <w:start w:val="1"/>
      <w:numFmt w:val="bullet"/>
      <w:lvlText w:val=""/>
      <w:lvlJc w:val="left"/>
      <w:pPr>
        <w:tabs>
          <w:tab w:val="num" w:pos="1440"/>
        </w:tabs>
        <w:ind w:left="1440" w:hanging="360"/>
      </w:pPr>
      <w:rPr>
        <w:rFonts w:ascii="Wingdings 2" w:hAnsi="Wingdings 2" w:hint="default"/>
      </w:rPr>
    </w:lvl>
    <w:lvl w:ilvl="2" w:tplc="0542335E" w:tentative="1">
      <w:start w:val="1"/>
      <w:numFmt w:val="bullet"/>
      <w:lvlText w:val=""/>
      <w:lvlJc w:val="left"/>
      <w:pPr>
        <w:tabs>
          <w:tab w:val="num" w:pos="2160"/>
        </w:tabs>
        <w:ind w:left="2160" w:hanging="360"/>
      </w:pPr>
      <w:rPr>
        <w:rFonts w:ascii="Wingdings 2" w:hAnsi="Wingdings 2" w:hint="default"/>
      </w:rPr>
    </w:lvl>
    <w:lvl w:ilvl="3" w:tplc="2C76FB88" w:tentative="1">
      <w:start w:val="1"/>
      <w:numFmt w:val="bullet"/>
      <w:lvlText w:val=""/>
      <w:lvlJc w:val="left"/>
      <w:pPr>
        <w:tabs>
          <w:tab w:val="num" w:pos="2880"/>
        </w:tabs>
        <w:ind w:left="2880" w:hanging="360"/>
      </w:pPr>
      <w:rPr>
        <w:rFonts w:ascii="Wingdings 2" w:hAnsi="Wingdings 2" w:hint="default"/>
      </w:rPr>
    </w:lvl>
    <w:lvl w:ilvl="4" w:tplc="36DE3B5C" w:tentative="1">
      <w:start w:val="1"/>
      <w:numFmt w:val="bullet"/>
      <w:lvlText w:val=""/>
      <w:lvlJc w:val="left"/>
      <w:pPr>
        <w:tabs>
          <w:tab w:val="num" w:pos="3600"/>
        </w:tabs>
        <w:ind w:left="3600" w:hanging="360"/>
      </w:pPr>
      <w:rPr>
        <w:rFonts w:ascii="Wingdings 2" w:hAnsi="Wingdings 2" w:hint="default"/>
      </w:rPr>
    </w:lvl>
    <w:lvl w:ilvl="5" w:tplc="B6FC7D2E" w:tentative="1">
      <w:start w:val="1"/>
      <w:numFmt w:val="bullet"/>
      <w:lvlText w:val=""/>
      <w:lvlJc w:val="left"/>
      <w:pPr>
        <w:tabs>
          <w:tab w:val="num" w:pos="4320"/>
        </w:tabs>
        <w:ind w:left="4320" w:hanging="360"/>
      </w:pPr>
      <w:rPr>
        <w:rFonts w:ascii="Wingdings 2" w:hAnsi="Wingdings 2" w:hint="default"/>
      </w:rPr>
    </w:lvl>
    <w:lvl w:ilvl="6" w:tplc="C4CEB1B2" w:tentative="1">
      <w:start w:val="1"/>
      <w:numFmt w:val="bullet"/>
      <w:lvlText w:val=""/>
      <w:lvlJc w:val="left"/>
      <w:pPr>
        <w:tabs>
          <w:tab w:val="num" w:pos="5040"/>
        </w:tabs>
        <w:ind w:left="5040" w:hanging="360"/>
      </w:pPr>
      <w:rPr>
        <w:rFonts w:ascii="Wingdings 2" w:hAnsi="Wingdings 2" w:hint="default"/>
      </w:rPr>
    </w:lvl>
    <w:lvl w:ilvl="7" w:tplc="A8AE9FAE" w:tentative="1">
      <w:start w:val="1"/>
      <w:numFmt w:val="bullet"/>
      <w:lvlText w:val=""/>
      <w:lvlJc w:val="left"/>
      <w:pPr>
        <w:tabs>
          <w:tab w:val="num" w:pos="5760"/>
        </w:tabs>
        <w:ind w:left="5760" w:hanging="360"/>
      </w:pPr>
      <w:rPr>
        <w:rFonts w:ascii="Wingdings 2" w:hAnsi="Wingdings 2" w:hint="default"/>
      </w:rPr>
    </w:lvl>
    <w:lvl w:ilvl="8" w:tplc="6BDAFA2E" w:tentative="1">
      <w:start w:val="1"/>
      <w:numFmt w:val="bullet"/>
      <w:lvlText w:val=""/>
      <w:lvlJc w:val="left"/>
      <w:pPr>
        <w:tabs>
          <w:tab w:val="num" w:pos="6480"/>
        </w:tabs>
        <w:ind w:left="6480" w:hanging="360"/>
      </w:pPr>
      <w:rPr>
        <w:rFonts w:ascii="Wingdings 2" w:hAnsi="Wingdings 2" w:hint="default"/>
      </w:rPr>
    </w:lvl>
  </w:abstractNum>
  <w:abstractNum w:abstractNumId="32" w15:restartNumberingAfterBreak="0">
    <w:nsid w:val="7B385355"/>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BED0DA3"/>
    <w:multiLevelType w:val="multilevel"/>
    <w:tmpl w:val="9934F8D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DCE23BB"/>
    <w:multiLevelType w:val="hybridMultilevel"/>
    <w:tmpl w:val="E984F35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1791234">
    <w:abstractNumId w:val="8"/>
  </w:num>
  <w:num w:numId="2" w16cid:durableId="82453351">
    <w:abstractNumId w:val="16"/>
  </w:num>
  <w:num w:numId="3" w16cid:durableId="2103796069">
    <w:abstractNumId w:val="0"/>
  </w:num>
  <w:num w:numId="4" w16cid:durableId="1524897361">
    <w:abstractNumId w:val="22"/>
  </w:num>
  <w:num w:numId="5" w16cid:durableId="120612535">
    <w:abstractNumId w:val="15"/>
  </w:num>
  <w:num w:numId="6" w16cid:durableId="1496074376">
    <w:abstractNumId w:val="14"/>
  </w:num>
  <w:num w:numId="7" w16cid:durableId="641737702">
    <w:abstractNumId w:val="26"/>
  </w:num>
  <w:num w:numId="8" w16cid:durableId="678508861">
    <w:abstractNumId w:val="2"/>
  </w:num>
  <w:num w:numId="9" w16cid:durableId="886917553">
    <w:abstractNumId w:val="31"/>
  </w:num>
  <w:num w:numId="10" w16cid:durableId="847132655">
    <w:abstractNumId w:val="32"/>
  </w:num>
  <w:num w:numId="11" w16cid:durableId="1677344961">
    <w:abstractNumId w:val="20"/>
  </w:num>
  <w:num w:numId="12" w16cid:durableId="418252158">
    <w:abstractNumId w:val="29"/>
  </w:num>
  <w:num w:numId="13" w16cid:durableId="651829824">
    <w:abstractNumId w:val="7"/>
  </w:num>
  <w:num w:numId="14" w16cid:durableId="524561182">
    <w:abstractNumId w:val="6"/>
  </w:num>
  <w:num w:numId="15" w16cid:durableId="587350446">
    <w:abstractNumId w:val="33"/>
  </w:num>
  <w:num w:numId="16" w16cid:durableId="2093964573">
    <w:abstractNumId w:val="24"/>
  </w:num>
  <w:num w:numId="17" w16cid:durableId="1703438262">
    <w:abstractNumId w:val="28"/>
  </w:num>
  <w:num w:numId="18" w16cid:durableId="1347712137">
    <w:abstractNumId w:val="1"/>
  </w:num>
  <w:num w:numId="19" w16cid:durableId="823283208">
    <w:abstractNumId w:val="17"/>
  </w:num>
  <w:num w:numId="20" w16cid:durableId="924463281">
    <w:abstractNumId w:val="9"/>
  </w:num>
  <w:num w:numId="21" w16cid:durableId="246884535">
    <w:abstractNumId w:val="11"/>
  </w:num>
  <w:num w:numId="22" w16cid:durableId="1835875671">
    <w:abstractNumId w:val="13"/>
  </w:num>
  <w:num w:numId="23" w16cid:durableId="1836453494">
    <w:abstractNumId w:val="27"/>
  </w:num>
  <w:num w:numId="24" w16cid:durableId="1147937275">
    <w:abstractNumId w:val="19"/>
  </w:num>
  <w:num w:numId="25" w16cid:durableId="40984608">
    <w:abstractNumId w:val="23"/>
  </w:num>
  <w:num w:numId="26" w16cid:durableId="98382119">
    <w:abstractNumId w:val="18"/>
  </w:num>
  <w:num w:numId="27" w16cid:durableId="2107574879">
    <w:abstractNumId w:val="10"/>
  </w:num>
  <w:num w:numId="28" w16cid:durableId="2044162291">
    <w:abstractNumId w:val="25"/>
  </w:num>
  <w:num w:numId="29" w16cid:durableId="300500738">
    <w:abstractNumId w:val="21"/>
  </w:num>
  <w:num w:numId="30" w16cid:durableId="843933121">
    <w:abstractNumId w:val="4"/>
  </w:num>
  <w:num w:numId="31" w16cid:durableId="245113554">
    <w:abstractNumId w:val="34"/>
  </w:num>
  <w:num w:numId="32" w16cid:durableId="830830496">
    <w:abstractNumId w:val="5"/>
  </w:num>
  <w:num w:numId="33" w16cid:durableId="698698291">
    <w:abstractNumId w:val="12"/>
  </w:num>
  <w:num w:numId="34" w16cid:durableId="834809558">
    <w:abstractNumId w:val="3"/>
  </w:num>
  <w:num w:numId="35" w16cid:durableId="116458918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102"/>
    <w:rsid w:val="000315EE"/>
    <w:rsid w:val="00031827"/>
    <w:rsid w:val="00050F7A"/>
    <w:rsid w:val="0006198C"/>
    <w:rsid w:val="00064524"/>
    <w:rsid w:val="00072C0D"/>
    <w:rsid w:val="000C18C1"/>
    <w:rsid w:val="00103586"/>
    <w:rsid w:val="00103A5F"/>
    <w:rsid w:val="00106B05"/>
    <w:rsid w:val="001106AF"/>
    <w:rsid w:val="001367DD"/>
    <w:rsid w:val="00142370"/>
    <w:rsid w:val="0015724C"/>
    <w:rsid w:val="00160A16"/>
    <w:rsid w:val="00164C8C"/>
    <w:rsid w:val="00172B98"/>
    <w:rsid w:val="001738BD"/>
    <w:rsid w:val="00181EC6"/>
    <w:rsid w:val="00182395"/>
    <w:rsid w:val="001B1452"/>
    <w:rsid w:val="001B3545"/>
    <w:rsid w:val="001B3E61"/>
    <w:rsid w:val="001C7BAF"/>
    <w:rsid w:val="001F3BE4"/>
    <w:rsid w:val="0020559C"/>
    <w:rsid w:val="00207CDE"/>
    <w:rsid w:val="00260F3C"/>
    <w:rsid w:val="0027204B"/>
    <w:rsid w:val="002762C9"/>
    <w:rsid w:val="00286651"/>
    <w:rsid w:val="00290FA6"/>
    <w:rsid w:val="002D06A2"/>
    <w:rsid w:val="002E6C9C"/>
    <w:rsid w:val="00310167"/>
    <w:rsid w:val="003151A9"/>
    <w:rsid w:val="003244FA"/>
    <w:rsid w:val="00345CFC"/>
    <w:rsid w:val="00382FA7"/>
    <w:rsid w:val="00393410"/>
    <w:rsid w:val="003B1AEB"/>
    <w:rsid w:val="003B43B3"/>
    <w:rsid w:val="003D1299"/>
    <w:rsid w:val="003F1B34"/>
    <w:rsid w:val="004626C3"/>
    <w:rsid w:val="004D419B"/>
    <w:rsid w:val="0056637C"/>
    <w:rsid w:val="00573391"/>
    <w:rsid w:val="00582797"/>
    <w:rsid w:val="00583243"/>
    <w:rsid w:val="005832E7"/>
    <w:rsid w:val="00591A8A"/>
    <w:rsid w:val="005A3017"/>
    <w:rsid w:val="005B08D1"/>
    <w:rsid w:val="005B213E"/>
    <w:rsid w:val="005B6F46"/>
    <w:rsid w:val="005F0657"/>
    <w:rsid w:val="00601418"/>
    <w:rsid w:val="0065544D"/>
    <w:rsid w:val="006836B3"/>
    <w:rsid w:val="006A342F"/>
    <w:rsid w:val="006C3463"/>
    <w:rsid w:val="006D567F"/>
    <w:rsid w:val="006E0E4C"/>
    <w:rsid w:val="006F0AD5"/>
    <w:rsid w:val="006F3C2A"/>
    <w:rsid w:val="006F52A2"/>
    <w:rsid w:val="006F6E1B"/>
    <w:rsid w:val="00700BCF"/>
    <w:rsid w:val="007174DE"/>
    <w:rsid w:val="00717DCF"/>
    <w:rsid w:val="00726034"/>
    <w:rsid w:val="00730F75"/>
    <w:rsid w:val="00751B82"/>
    <w:rsid w:val="007A54D6"/>
    <w:rsid w:val="007B49E0"/>
    <w:rsid w:val="007B76D3"/>
    <w:rsid w:val="007D40EB"/>
    <w:rsid w:val="007F25A3"/>
    <w:rsid w:val="007F74A7"/>
    <w:rsid w:val="00823E1C"/>
    <w:rsid w:val="00894806"/>
    <w:rsid w:val="008952BE"/>
    <w:rsid w:val="008A3AB2"/>
    <w:rsid w:val="008B5D41"/>
    <w:rsid w:val="008C7086"/>
    <w:rsid w:val="008D273F"/>
    <w:rsid w:val="008E03C8"/>
    <w:rsid w:val="00902F38"/>
    <w:rsid w:val="00941AC0"/>
    <w:rsid w:val="00956809"/>
    <w:rsid w:val="009627A5"/>
    <w:rsid w:val="00966573"/>
    <w:rsid w:val="009A0A7E"/>
    <w:rsid w:val="009B3614"/>
    <w:rsid w:val="009C1B5B"/>
    <w:rsid w:val="009D3598"/>
    <w:rsid w:val="009D6102"/>
    <w:rsid w:val="00A12A6F"/>
    <w:rsid w:val="00A143F1"/>
    <w:rsid w:val="00A277D5"/>
    <w:rsid w:val="00A30304"/>
    <w:rsid w:val="00A453D7"/>
    <w:rsid w:val="00A5289A"/>
    <w:rsid w:val="00A85621"/>
    <w:rsid w:val="00A87A6A"/>
    <w:rsid w:val="00A927CA"/>
    <w:rsid w:val="00AA4585"/>
    <w:rsid w:val="00AA46B5"/>
    <w:rsid w:val="00AB04CF"/>
    <w:rsid w:val="00AB239D"/>
    <w:rsid w:val="00AE1AB5"/>
    <w:rsid w:val="00AE25A0"/>
    <w:rsid w:val="00AE3BE6"/>
    <w:rsid w:val="00B213EC"/>
    <w:rsid w:val="00B217BE"/>
    <w:rsid w:val="00B2527D"/>
    <w:rsid w:val="00B260AB"/>
    <w:rsid w:val="00B41384"/>
    <w:rsid w:val="00B478E8"/>
    <w:rsid w:val="00B7113B"/>
    <w:rsid w:val="00B776E3"/>
    <w:rsid w:val="00B80BB8"/>
    <w:rsid w:val="00BA347E"/>
    <w:rsid w:val="00BA75EC"/>
    <w:rsid w:val="00BD206F"/>
    <w:rsid w:val="00BE2A2D"/>
    <w:rsid w:val="00BE6EE0"/>
    <w:rsid w:val="00C045A1"/>
    <w:rsid w:val="00C07B25"/>
    <w:rsid w:val="00C13F21"/>
    <w:rsid w:val="00C20134"/>
    <w:rsid w:val="00C514CA"/>
    <w:rsid w:val="00C544AD"/>
    <w:rsid w:val="00C67A31"/>
    <w:rsid w:val="00C86DCB"/>
    <w:rsid w:val="00C87728"/>
    <w:rsid w:val="00CA20A5"/>
    <w:rsid w:val="00CD4317"/>
    <w:rsid w:val="00CF1839"/>
    <w:rsid w:val="00CF3AB9"/>
    <w:rsid w:val="00CF7070"/>
    <w:rsid w:val="00D25691"/>
    <w:rsid w:val="00D65C5B"/>
    <w:rsid w:val="00D66F8E"/>
    <w:rsid w:val="00D70A42"/>
    <w:rsid w:val="00D731A8"/>
    <w:rsid w:val="00D82659"/>
    <w:rsid w:val="00DC5054"/>
    <w:rsid w:val="00DE7F8D"/>
    <w:rsid w:val="00DF5DCE"/>
    <w:rsid w:val="00E002F5"/>
    <w:rsid w:val="00E007AB"/>
    <w:rsid w:val="00E3549D"/>
    <w:rsid w:val="00E86173"/>
    <w:rsid w:val="00E900FB"/>
    <w:rsid w:val="00E92051"/>
    <w:rsid w:val="00E95D13"/>
    <w:rsid w:val="00EA2F06"/>
    <w:rsid w:val="00EC7EE1"/>
    <w:rsid w:val="00F35D31"/>
    <w:rsid w:val="00F62FA2"/>
    <w:rsid w:val="00F76BD3"/>
    <w:rsid w:val="00F817D4"/>
    <w:rsid w:val="00F84202"/>
    <w:rsid w:val="00F94787"/>
    <w:rsid w:val="00FB1B91"/>
    <w:rsid w:val="00FC667D"/>
    <w:rsid w:val="00FD6953"/>
    <w:rsid w:val="00FF6D6B"/>
    <w:rsid w:val="00FF7C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A9573"/>
  <w15:chartTrackingRefBased/>
  <w15:docId w15:val="{22205A4E-13F6-3644-9CF4-019E763D6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27D"/>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D6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C7086"/>
    <w:pPr>
      <w:spacing w:after="160" w:line="259" w:lineRule="auto"/>
      <w:ind w:left="720"/>
      <w:contextualSpacing/>
    </w:pPr>
    <w:rPr>
      <w:sz w:val="22"/>
      <w:szCs w:val="22"/>
    </w:rPr>
  </w:style>
  <w:style w:type="character" w:styleId="Hyperlink">
    <w:name w:val="Hyperlink"/>
    <w:basedOn w:val="DefaultParagraphFont"/>
    <w:uiPriority w:val="99"/>
    <w:unhideWhenUsed/>
    <w:rsid w:val="002D06A2"/>
    <w:rPr>
      <w:color w:val="0563C1" w:themeColor="hyperlink"/>
      <w:u w:val="single"/>
    </w:rPr>
  </w:style>
  <w:style w:type="character" w:styleId="UnresolvedMention">
    <w:name w:val="Unresolved Mention"/>
    <w:basedOn w:val="DefaultParagraphFont"/>
    <w:uiPriority w:val="99"/>
    <w:semiHidden/>
    <w:unhideWhenUsed/>
    <w:rsid w:val="002D06A2"/>
    <w:rPr>
      <w:color w:val="605E5C"/>
      <w:shd w:val="clear" w:color="auto" w:fill="E1DFDD"/>
    </w:rPr>
  </w:style>
  <w:style w:type="character" w:customStyle="1" w:styleId="Heading1Char">
    <w:name w:val="Heading 1 Char"/>
    <w:basedOn w:val="DefaultParagraphFont"/>
    <w:link w:val="Heading1"/>
    <w:uiPriority w:val="9"/>
    <w:rsid w:val="00B2527D"/>
    <w:rPr>
      <w:rFonts w:asciiTheme="majorHAnsi" w:eastAsiaTheme="majorEastAsia" w:hAnsiTheme="majorHAnsi" w:cstheme="majorBidi"/>
      <w:color w:val="2F5496" w:themeColor="accent1" w:themeShade="BF"/>
      <w:sz w:val="32"/>
      <w:szCs w:val="32"/>
    </w:rPr>
  </w:style>
  <w:style w:type="paragraph" w:styleId="FootnoteText">
    <w:name w:val="footnote text"/>
    <w:basedOn w:val="Normal"/>
    <w:link w:val="FootnoteTextChar"/>
    <w:uiPriority w:val="99"/>
    <w:semiHidden/>
    <w:unhideWhenUsed/>
    <w:rsid w:val="008E03C8"/>
    <w:rPr>
      <w:sz w:val="20"/>
      <w:szCs w:val="20"/>
    </w:rPr>
  </w:style>
  <w:style w:type="character" w:customStyle="1" w:styleId="FootnoteTextChar">
    <w:name w:val="Footnote Text Char"/>
    <w:basedOn w:val="DefaultParagraphFont"/>
    <w:link w:val="FootnoteText"/>
    <w:uiPriority w:val="99"/>
    <w:semiHidden/>
    <w:rsid w:val="008E03C8"/>
    <w:rPr>
      <w:sz w:val="20"/>
      <w:szCs w:val="20"/>
    </w:rPr>
  </w:style>
  <w:style w:type="character" w:styleId="FootnoteReference">
    <w:name w:val="footnote reference"/>
    <w:basedOn w:val="DefaultParagraphFont"/>
    <w:uiPriority w:val="99"/>
    <w:semiHidden/>
    <w:unhideWhenUsed/>
    <w:rsid w:val="008E03C8"/>
    <w:rPr>
      <w:vertAlign w:val="superscript"/>
    </w:rPr>
  </w:style>
  <w:style w:type="paragraph" w:styleId="EndnoteText">
    <w:name w:val="endnote text"/>
    <w:basedOn w:val="Normal"/>
    <w:link w:val="EndnoteTextChar"/>
    <w:uiPriority w:val="99"/>
    <w:semiHidden/>
    <w:unhideWhenUsed/>
    <w:rsid w:val="008E03C8"/>
    <w:rPr>
      <w:sz w:val="20"/>
      <w:szCs w:val="20"/>
    </w:rPr>
  </w:style>
  <w:style w:type="character" w:customStyle="1" w:styleId="EndnoteTextChar">
    <w:name w:val="Endnote Text Char"/>
    <w:basedOn w:val="DefaultParagraphFont"/>
    <w:link w:val="EndnoteText"/>
    <w:uiPriority w:val="99"/>
    <w:semiHidden/>
    <w:rsid w:val="008E03C8"/>
    <w:rPr>
      <w:sz w:val="20"/>
      <w:szCs w:val="20"/>
    </w:rPr>
  </w:style>
  <w:style w:type="character" w:styleId="EndnoteReference">
    <w:name w:val="endnote reference"/>
    <w:basedOn w:val="DefaultParagraphFont"/>
    <w:uiPriority w:val="99"/>
    <w:semiHidden/>
    <w:unhideWhenUsed/>
    <w:rsid w:val="008E03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37">
      <w:bodyDiv w:val="1"/>
      <w:marLeft w:val="0"/>
      <w:marRight w:val="0"/>
      <w:marTop w:val="0"/>
      <w:marBottom w:val="0"/>
      <w:divBdr>
        <w:top w:val="none" w:sz="0" w:space="0" w:color="auto"/>
        <w:left w:val="none" w:sz="0" w:space="0" w:color="auto"/>
        <w:bottom w:val="none" w:sz="0" w:space="0" w:color="auto"/>
        <w:right w:val="none" w:sz="0" w:space="0" w:color="auto"/>
      </w:divBdr>
      <w:divsChild>
        <w:div w:id="1157841888">
          <w:marLeft w:val="432"/>
          <w:marRight w:val="0"/>
          <w:marTop w:val="110"/>
          <w:marBottom w:val="0"/>
          <w:divBdr>
            <w:top w:val="none" w:sz="0" w:space="0" w:color="auto"/>
            <w:left w:val="none" w:sz="0" w:space="0" w:color="auto"/>
            <w:bottom w:val="none" w:sz="0" w:space="0" w:color="auto"/>
            <w:right w:val="none" w:sz="0" w:space="0" w:color="auto"/>
          </w:divBdr>
        </w:div>
      </w:divsChild>
    </w:div>
    <w:div w:id="248079517">
      <w:bodyDiv w:val="1"/>
      <w:marLeft w:val="0"/>
      <w:marRight w:val="0"/>
      <w:marTop w:val="0"/>
      <w:marBottom w:val="0"/>
      <w:divBdr>
        <w:top w:val="none" w:sz="0" w:space="0" w:color="auto"/>
        <w:left w:val="none" w:sz="0" w:space="0" w:color="auto"/>
        <w:bottom w:val="none" w:sz="0" w:space="0" w:color="auto"/>
        <w:right w:val="none" w:sz="0" w:space="0" w:color="auto"/>
      </w:divBdr>
      <w:divsChild>
        <w:div w:id="1125081255">
          <w:marLeft w:val="432"/>
          <w:marRight w:val="0"/>
          <w:marTop w:val="130"/>
          <w:marBottom w:val="0"/>
          <w:divBdr>
            <w:top w:val="none" w:sz="0" w:space="0" w:color="auto"/>
            <w:left w:val="none" w:sz="0" w:space="0" w:color="auto"/>
            <w:bottom w:val="none" w:sz="0" w:space="0" w:color="auto"/>
            <w:right w:val="none" w:sz="0" w:space="0" w:color="auto"/>
          </w:divBdr>
        </w:div>
      </w:divsChild>
    </w:div>
    <w:div w:id="832573839">
      <w:bodyDiv w:val="1"/>
      <w:marLeft w:val="0"/>
      <w:marRight w:val="0"/>
      <w:marTop w:val="0"/>
      <w:marBottom w:val="0"/>
      <w:divBdr>
        <w:top w:val="none" w:sz="0" w:space="0" w:color="auto"/>
        <w:left w:val="none" w:sz="0" w:space="0" w:color="auto"/>
        <w:bottom w:val="none" w:sz="0" w:space="0" w:color="auto"/>
        <w:right w:val="none" w:sz="0" w:space="0" w:color="auto"/>
      </w:divBdr>
      <w:divsChild>
        <w:div w:id="1076514876">
          <w:marLeft w:val="432"/>
          <w:marRight w:val="0"/>
          <w:marTop w:val="101"/>
          <w:marBottom w:val="0"/>
          <w:divBdr>
            <w:top w:val="none" w:sz="0" w:space="0" w:color="auto"/>
            <w:left w:val="none" w:sz="0" w:space="0" w:color="auto"/>
            <w:bottom w:val="none" w:sz="0" w:space="0" w:color="auto"/>
            <w:right w:val="none" w:sz="0" w:space="0" w:color="auto"/>
          </w:divBdr>
        </w:div>
      </w:divsChild>
    </w:div>
    <w:div w:id="1203907259">
      <w:bodyDiv w:val="1"/>
      <w:marLeft w:val="0"/>
      <w:marRight w:val="0"/>
      <w:marTop w:val="0"/>
      <w:marBottom w:val="0"/>
      <w:divBdr>
        <w:top w:val="none" w:sz="0" w:space="0" w:color="auto"/>
        <w:left w:val="none" w:sz="0" w:space="0" w:color="auto"/>
        <w:bottom w:val="none" w:sz="0" w:space="0" w:color="auto"/>
        <w:right w:val="none" w:sz="0" w:space="0" w:color="auto"/>
      </w:divBdr>
      <w:divsChild>
        <w:div w:id="1382945295">
          <w:marLeft w:val="432"/>
          <w:marRight w:val="0"/>
          <w:marTop w:val="120"/>
          <w:marBottom w:val="0"/>
          <w:divBdr>
            <w:top w:val="none" w:sz="0" w:space="0" w:color="auto"/>
            <w:left w:val="none" w:sz="0" w:space="0" w:color="auto"/>
            <w:bottom w:val="none" w:sz="0" w:space="0" w:color="auto"/>
            <w:right w:val="none" w:sz="0" w:space="0" w:color="auto"/>
          </w:divBdr>
        </w:div>
      </w:divsChild>
    </w:div>
    <w:div w:id="1209760230">
      <w:bodyDiv w:val="1"/>
      <w:marLeft w:val="0"/>
      <w:marRight w:val="0"/>
      <w:marTop w:val="0"/>
      <w:marBottom w:val="0"/>
      <w:divBdr>
        <w:top w:val="none" w:sz="0" w:space="0" w:color="auto"/>
        <w:left w:val="none" w:sz="0" w:space="0" w:color="auto"/>
        <w:bottom w:val="none" w:sz="0" w:space="0" w:color="auto"/>
        <w:right w:val="none" w:sz="0" w:space="0" w:color="auto"/>
      </w:divBdr>
      <w:divsChild>
        <w:div w:id="1354961451">
          <w:marLeft w:val="432"/>
          <w:marRight w:val="0"/>
          <w:marTop w:val="120"/>
          <w:marBottom w:val="0"/>
          <w:divBdr>
            <w:top w:val="none" w:sz="0" w:space="0" w:color="auto"/>
            <w:left w:val="none" w:sz="0" w:space="0" w:color="auto"/>
            <w:bottom w:val="none" w:sz="0" w:space="0" w:color="auto"/>
            <w:right w:val="none" w:sz="0" w:space="0" w:color="auto"/>
          </w:divBdr>
        </w:div>
        <w:div w:id="1716739511">
          <w:marLeft w:val="432"/>
          <w:marRight w:val="0"/>
          <w:marTop w:val="120"/>
          <w:marBottom w:val="0"/>
          <w:divBdr>
            <w:top w:val="none" w:sz="0" w:space="0" w:color="auto"/>
            <w:left w:val="none" w:sz="0" w:space="0" w:color="auto"/>
            <w:bottom w:val="none" w:sz="0" w:space="0" w:color="auto"/>
            <w:right w:val="none" w:sz="0" w:space="0" w:color="auto"/>
          </w:divBdr>
        </w:div>
        <w:div w:id="65274298">
          <w:marLeft w:val="432"/>
          <w:marRight w:val="0"/>
          <w:marTop w:val="120"/>
          <w:marBottom w:val="0"/>
          <w:divBdr>
            <w:top w:val="none" w:sz="0" w:space="0" w:color="auto"/>
            <w:left w:val="none" w:sz="0" w:space="0" w:color="auto"/>
            <w:bottom w:val="none" w:sz="0" w:space="0" w:color="auto"/>
            <w:right w:val="none" w:sz="0" w:space="0" w:color="auto"/>
          </w:divBdr>
        </w:div>
      </w:divsChild>
    </w:div>
    <w:div w:id="1353074687">
      <w:bodyDiv w:val="1"/>
      <w:marLeft w:val="0"/>
      <w:marRight w:val="0"/>
      <w:marTop w:val="0"/>
      <w:marBottom w:val="0"/>
      <w:divBdr>
        <w:top w:val="none" w:sz="0" w:space="0" w:color="auto"/>
        <w:left w:val="none" w:sz="0" w:space="0" w:color="auto"/>
        <w:bottom w:val="none" w:sz="0" w:space="0" w:color="auto"/>
        <w:right w:val="none" w:sz="0" w:space="0" w:color="auto"/>
      </w:divBdr>
    </w:div>
    <w:div w:id="1459029400">
      <w:bodyDiv w:val="1"/>
      <w:marLeft w:val="0"/>
      <w:marRight w:val="0"/>
      <w:marTop w:val="0"/>
      <w:marBottom w:val="0"/>
      <w:divBdr>
        <w:top w:val="none" w:sz="0" w:space="0" w:color="auto"/>
        <w:left w:val="none" w:sz="0" w:space="0" w:color="auto"/>
        <w:bottom w:val="none" w:sz="0" w:space="0" w:color="auto"/>
        <w:right w:val="none" w:sz="0" w:space="0" w:color="auto"/>
      </w:divBdr>
      <w:divsChild>
        <w:div w:id="1939100970">
          <w:marLeft w:val="432"/>
          <w:marRight w:val="0"/>
          <w:marTop w:val="130"/>
          <w:marBottom w:val="0"/>
          <w:divBdr>
            <w:top w:val="none" w:sz="0" w:space="0" w:color="auto"/>
            <w:left w:val="none" w:sz="0" w:space="0" w:color="auto"/>
            <w:bottom w:val="none" w:sz="0" w:space="0" w:color="auto"/>
            <w:right w:val="none" w:sz="0" w:space="0" w:color="auto"/>
          </w:divBdr>
        </w:div>
      </w:divsChild>
    </w:div>
    <w:div w:id="1657414925">
      <w:bodyDiv w:val="1"/>
      <w:marLeft w:val="0"/>
      <w:marRight w:val="0"/>
      <w:marTop w:val="0"/>
      <w:marBottom w:val="0"/>
      <w:divBdr>
        <w:top w:val="none" w:sz="0" w:space="0" w:color="auto"/>
        <w:left w:val="none" w:sz="0" w:space="0" w:color="auto"/>
        <w:bottom w:val="none" w:sz="0" w:space="0" w:color="auto"/>
        <w:right w:val="none" w:sz="0" w:space="0" w:color="auto"/>
      </w:divBdr>
    </w:div>
    <w:div w:id="1858500912">
      <w:bodyDiv w:val="1"/>
      <w:marLeft w:val="0"/>
      <w:marRight w:val="0"/>
      <w:marTop w:val="0"/>
      <w:marBottom w:val="0"/>
      <w:divBdr>
        <w:top w:val="none" w:sz="0" w:space="0" w:color="auto"/>
        <w:left w:val="none" w:sz="0" w:space="0" w:color="auto"/>
        <w:bottom w:val="none" w:sz="0" w:space="0" w:color="auto"/>
        <w:right w:val="none" w:sz="0" w:space="0" w:color="auto"/>
      </w:divBdr>
    </w:div>
    <w:div w:id="1864636824">
      <w:bodyDiv w:val="1"/>
      <w:marLeft w:val="0"/>
      <w:marRight w:val="0"/>
      <w:marTop w:val="0"/>
      <w:marBottom w:val="0"/>
      <w:divBdr>
        <w:top w:val="none" w:sz="0" w:space="0" w:color="auto"/>
        <w:left w:val="none" w:sz="0" w:space="0" w:color="auto"/>
        <w:bottom w:val="none" w:sz="0" w:space="0" w:color="auto"/>
        <w:right w:val="none" w:sz="0" w:space="0" w:color="auto"/>
      </w:divBdr>
    </w:div>
    <w:div w:id="2080710041">
      <w:bodyDiv w:val="1"/>
      <w:marLeft w:val="0"/>
      <w:marRight w:val="0"/>
      <w:marTop w:val="0"/>
      <w:marBottom w:val="0"/>
      <w:divBdr>
        <w:top w:val="none" w:sz="0" w:space="0" w:color="auto"/>
        <w:left w:val="none" w:sz="0" w:space="0" w:color="auto"/>
        <w:bottom w:val="none" w:sz="0" w:space="0" w:color="auto"/>
        <w:right w:val="none" w:sz="0" w:space="0" w:color="auto"/>
      </w:divBdr>
      <w:divsChild>
        <w:div w:id="785394821">
          <w:marLeft w:val="432"/>
          <w:marRight w:val="0"/>
          <w:marTop w:val="10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doi.org/10.1163/26660393-BJA10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FE4D4-C913-BD46-A0F5-207ECF28F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1845</Words>
  <Characters>10521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Stella Bullo</dc:creator>
  <cp:keywords/>
  <dc:description/>
  <cp:lastModifiedBy>Steve Disney</cp:lastModifiedBy>
  <cp:revision>12</cp:revision>
  <dcterms:created xsi:type="dcterms:W3CDTF">2023-03-10T14:38:00Z</dcterms:created>
  <dcterms:modified xsi:type="dcterms:W3CDTF">2023-03-15T15:10:00Z</dcterms:modified>
</cp:coreProperties>
</file>