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3F3C5">
      <w:pPr>
        <w:rPr>
          <w:rFonts w:hint="eastAsia"/>
        </w:rPr>
      </w:pPr>
      <w:r>
        <w:rPr>
          <w:rFonts w:hint="eastAsia"/>
        </w:rPr>
        <w:t xml:space="preserve">Go </w:t>
      </w:r>
      <w:bookmarkStart w:id="0" w:name="_GoBack"/>
      <w:r>
        <w:rPr>
          <w:rFonts w:hint="eastAsia"/>
        </w:rPr>
        <w:t>UDP 全套学习阶段汇总</w:t>
      </w:r>
      <w:bookmarkEnd w:id="0"/>
      <w:r>
        <w:rPr>
          <w:rFonts w:hint="eastAsia"/>
        </w:rPr>
        <w:t>（按我们学习顺序梳理，清晰递进链路）</w:t>
      </w:r>
    </w:p>
    <w:p w14:paraId="4720E83D">
      <w:pPr>
        <w:rPr>
          <w:rFonts w:hint="eastAsia"/>
        </w:rPr>
      </w:pPr>
      <w:r>
        <w:rPr>
          <w:rFonts w:hint="eastAsia"/>
        </w:rPr>
        <w:t>整体路线：UDP 基础通信 → 服务端心跳在线管理 → 客户端心跳上报 → 拓展可靠传输思路，完成原生网络编程闭环。</w:t>
      </w:r>
    </w:p>
    <w:p w14:paraId="1C87CE64">
      <w:pPr>
        <w:rPr>
          <w:rFonts w:hint="eastAsia"/>
        </w:rPr>
      </w:pPr>
      <w:r>
        <w:rPr>
          <w:rFonts w:hint="eastAsia"/>
        </w:rPr>
        <w:t>阶段 A：初识 UDP 服务端（基础回显服务）</w:t>
      </w:r>
    </w:p>
    <w:p w14:paraId="76F5F5FB">
      <w:pPr>
        <w:rPr>
          <w:rFonts w:hint="eastAsia"/>
        </w:rPr>
      </w:pPr>
      <w:r>
        <w:rPr>
          <w:rFonts w:hint="eastAsia"/>
        </w:rPr>
        <w:t>学习目标：搞懂 UDP 和 TCP 最核心差异</w:t>
      </w:r>
    </w:p>
    <w:p w14:paraId="64D508A9">
      <w:pPr>
        <w:rPr>
          <w:rFonts w:hint="eastAsia"/>
        </w:rPr>
      </w:pPr>
      <w:r>
        <w:rPr>
          <w:rFonts w:hint="eastAsia"/>
        </w:rPr>
        <w:t>核心代码：net.ListenUDP 创建 UDP 监听套接字</w:t>
      </w:r>
    </w:p>
    <w:p w14:paraId="2C56DA4C">
      <w:pPr>
        <w:rPr>
          <w:rFonts w:hint="eastAsia"/>
        </w:rPr>
      </w:pPr>
      <w:r>
        <w:rPr>
          <w:rFonts w:hint="eastAsia"/>
        </w:rPr>
        <w:t>关键 API：ReadFromUDP（读取数据包，同时获取对端客户端地址 *UDPAddr）、WriteToUDP（定向向客户端发送消息）</w:t>
      </w:r>
    </w:p>
    <w:p w14:paraId="22C4C22F">
      <w:pPr>
        <w:rPr>
          <w:rFonts w:hint="eastAsia"/>
        </w:rPr>
      </w:pPr>
      <w:r>
        <w:rPr>
          <w:rFonts w:hint="eastAsia"/>
        </w:rPr>
        <w:t>核心知识点</w:t>
      </w:r>
    </w:p>
    <w:p w14:paraId="4E63B438">
      <w:pPr>
        <w:rPr>
          <w:rFonts w:hint="eastAsia"/>
        </w:rPr>
      </w:pPr>
      <w:r>
        <w:rPr>
          <w:rFonts w:hint="eastAsia"/>
        </w:rPr>
        <w:t>UDP无连接：没有 Accept()，不需要建立连接，任何客户端都可以直接发数据包过来</w:t>
      </w:r>
    </w:p>
    <w:p w14:paraId="58104C9D">
      <w:pPr>
        <w:rPr>
          <w:rFonts w:hint="eastAsia"/>
        </w:rPr>
      </w:pPr>
      <w:r>
        <w:rPr>
          <w:rFonts w:hint="eastAsia"/>
        </w:rPr>
        <w:t>TCP 面向连接；UDP 面向报文，一次 Read 读取完整一条 UDP 报文</w:t>
      </w:r>
    </w:p>
    <w:p w14:paraId="09275BCC">
      <w:pPr>
        <w:rPr>
          <w:rFonts w:hint="eastAsia"/>
        </w:rPr>
      </w:pPr>
      <w:r>
        <w:rPr>
          <w:rFonts w:hint="eastAsia"/>
        </w:rPr>
        <w:t>主循环 for{} 永久阻塞等待数据，服务端标准写法</w:t>
      </w:r>
    </w:p>
    <w:p w14:paraId="63CDFD17">
      <w:pPr>
        <w:rPr>
          <w:rFonts w:hint="eastAsia"/>
        </w:rPr>
      </w:pPr>
      <w:r>
        <w:rPr>
          <w:rFonts w:hint="eastAsia"/>
        </w:rPr>
        <w:t>局限：无在线设备管理、无超时、无心跳机制，只能简单收发消息</w:t>
      </w:r>
    </w:p>
    <w:p w14:paraId="37550971">
      <w:pPr>
        <w:rPr>
          <w:rFonts w:hint="eastAsia"/>
        </w:rPr>
      </w:pPr>
      <w:r>
        <w:rPr>
          <w:rFonts w:hint="eastAsia"/>
        </w:rPr>
        <w:t>阶段 B：初识 UDP 客户端（基础通信客户端）</w:t>
      </w:r>
    </w:p>
    <w:p w14:paraId="4790E81B">
      <w:pPr>
        <w:rPr>
          <w:rFonts w:hint="eastAsia"/>
        </w:rPr>
      </w:pPr>
      <w:r>
        <w:rPr>
          <w:rFonts w:hint="eastAsia"/>
        </w:rPr>
        <w:t>学习目标：客户端如何主动和 UDP 服务通信</w:t>
      </w:r>
    </w:p>
    <w:p w14:paraId="1B9160A9">
      <w:pPr>
        <w:rPr>
          <w:rFonts w:hint="eastAsia"/>
        </w:rPr>
      </w:pPr>
      <w:r>
        <w:rPr>
          <w:rFonts w:hint="eastAsia"/>
        </w:rPr>
        <w:t>核心代码：net.DialUDP 创建客户端 UDP 连接</w:t>
      </w:r>
    </w:p>
    <w:p w14:paraId="64D8877A">
      <w:pPr>
        <w:rPr>
          <w:rFonts w:hint="eastAsia"/>
        </w:rPr>
      </w:pPr>
      <w:r>
        <w:rPr>
          <w:rFonts w:hint="eastAsia"/>
        </w:rPr>
        <w:t>关键 API：Write、Read（DialUDP 之后，可以简化读写，不用每次携带远端地址）</w:t>
      </w:r>
    </w:p>
    <w:p w14:paraId="5275F8BE">
      <w:pPr>
        <w:rPr>
          <w:rFonts w:hint="eastAsia"/>
        </w:rPr>
      </w:pPr>
      <w:r>
        <w:rPr>
          <w:rFonts w:hint="eastAsia"/>
        </w:rPr>
        <w:t>核心知识点</w:t>
      </w:r>
    </w:p>
    <w:p w14:paraId="1B844D8E">
      <w:pPr>
        <w:rPr>
          <w:rFonts w:hint="eastAsia"/>
        </w:rPr>
      </w:pPr>
      <w:r>
        <w:rPr>
          <w:rFonts w:hint="eastAsia"/>
        </w:rPr>
        <w:t>两种 UDP 使用模式：</w:t>
      </w:r>
    </w:p>
    <w:p w14:paraId="333B82F9">
      <w:pPr>
        <w:rPr>
          <w:rFonts w:hint="eastAsia"/>
        </w:rPr>
      </w:pPr>
      <w:r>
        <w:rPr>
          <w:rFonts w:hint="eastAsia"/>
        </w:rPr>
        <w:t>① DialUDP：绑定固定目标地址，简化读写；</w:t>
      </w:r>
    </w:p>
    <w:p w14:paraId="7C8034DB">
      <w:pPr>
        <w:rPr>
          <w:rFonts w:hint="eastAsia"/>
        </w:rPr>
      </w:pPr>
      <w:r>
        <w:rPr>
          <w:rFonts w:hint="eastAsia"/>
        </w:rPr>
        <w:t>② 不 Dial：自由和多个远端服务通信（多用于服务端）</w:t>
      </w:r>
    </w:p>
    <w:p w14:paraId="40843E17">
      <w:pPr>
        <w:rPr>
          <w:rFonts w:hint="eastAsia"/>
        </w:rPr>
      </w:pPr>
      <w:r>
        <w:rPr>
          <w:rFonts w:hint="eastAsia"/>
        </w:rPr>
        <w:t>基础收发流程，客户端主动发送消息，等待服务端响应</w:t>
      </w:r>
    </w:p>
    <w:p w14:paraId="53632A42">
      <w:pPr>
        <w:rPr>
          <w:rFonts w:hint="eastAsia"/>
        </w:rPr>
      </w:pPr>
      <w:r>
        <w:rPr>
          <w:rFonts w:hint="eastAsia"/>
        </w:rPr>
        <w:t>局限：一次性发送固定次数消息，没有循环持续通信、没有超时控制</w:t>
      </w:r>
    </w:p>
    <w:p w14:paraId="34D1C3F7">
      <w:pPr>
        <w:rPr>
          <w:rFonts w:hint="eastAsia"/>
        </w:rPr>
      </w:pPr>
      <w:r>
        <w:rPr>
          <w:rFonts w:hint="eastAsia"/>
        </w:rPr>
        <w:t>阶段 C：升级 → UDP 心跳服务端（在线设备管理，我们重点实践）</w:t>
      </w:r>
    </w:p>
    <w:p w14:paraId="5553BB00">
      <w:pPr>
        <w:rPr>
          <w:rFonts w:hint="eastAsia"/>
        </w:rPr>
      </w:pPr>
      <w:r>
        <w:rPr>
          <w:rFonts w:hint="eastAsia"/>
        </w:rPr>
        <w:t>在阶段 A 服务端基础上增量改造，新增大量工程化逻辑</w:t>
      </w:r>
    </w:p>
    <w:p w14:paraId="10B9D907">
      <w:pPr>
        <w:rPr>
          <w:rFonts w:hint="eastAsia"/>
        </w:rPr>
      </w:pPr>
      <w:r>
        <w:rPr>
          <w:rFonts w:hint="eastAsia"/>
        </w:rPr>
        <w:t>新增功能清单</w:t>
      </w:r>
    </w:p>
    <w:p w14:paraId="47693504">
      <w:pPr>
        <w:rPr>
          <w:rFonts w:hint="eastAsia"/>
        </w:rPr>
      </w:pPr>
      <w:r>
        <w:rPr>
          <w:rFonts w:hint="eastAsia"/>
        </w:rPr>
        <w:t>使用 map[*net.UDPAddr]time.Time 存储所有在线客户端：key = 客户端地址，value = 最后收到消息时间</w:t>
      </w:r>
    </w:p>
    <w:p w14:paraId="26538DD8">
      <w:pPr>
        <w:rPr>
          <w:rFonts w:hint="eastAsia"/>
        </w:rPr>
      </w:pPr>
      <w:r>
        <w:rPr>
          <w:rFonts w:hint="eastAsia"/>
        </w:rPr>
        <w:t>引入sync.Mutex互斥锁：解决多 goroutine 并发读写 map的 panic 风险</w:t>
      </w:r>
    </w:p>
    <w:p w14:paraId="3CADF470">
      <w:pPr>
        <w:rPr>
          <w:rFonts w:hint="eastAsia"/>
        </w:rPr>
      </w:pPr>
      <w:r>
        <w:rPr>
          <w:rFonts w:hint="eastAsia"/>
        </w:rPr>
        <w:t>启动独立后台 goroutine + time.NewTicker 定时巡检 map</w:t>
      </w:r>
    </w:p>
    <w:p w14:paraId="409EA9B6">
      <w:pPr>
        <w:rPr>
          <w:rFonts w:hint="eastAsia"/>
        </w:rPr>
      </w:pPr>
      <w:r>
        <w:rPr>
          <w:rFonts w:hint="eastAsia"/>
        </w:rPr>
        <w:t>离线判定规则：超过 5 秒没有收到客户端消息 → 判定离线，从 map 删除设备</w:t>
      </w:r>
    </w:p>
    <w:p w14:paraId="5047AF89">
      <w:pPr>
        <w:rPr>
          <w:rFonts w:hint="eastAsia"/>
        </w:rPr>
      </w:pPr>
      <w:r>
        <w:rPr>
          <w:rFonts w:hint="eastAsia"/>
        </w:rPr>
        <w:t>区分心跳报文，收到 ping 刷新客户端最后活跃时间，并回复 ack 应答</w:t>
      </w:r>
    </w:p>
    <w:p w14:paraId="4E44E968">
      <w:pPr>
        <w:rPr>
          <w:rFonts w:hint="eastAsia"/>
        </w:rPr>
      </w:pPr>
      <w:r>
        <w:rPr>
          <w:rFonts w:hint="eastAsia"/>
        </w:rPr>
        <w:t>重点底层知识</w:t>
      </w:r>
    </w:p>
    <w:p w14:paraId="232F0384">
      <w:pPr>
        <w:rPr>
          <w:rFonts w:hint="eastAsia"/>
        </w:rPr>
      </w:pPr>
      <w:r>
        <w:rPr>
          <w:rFonts w:hint="eastAsia"/>
        </w:rPr>
        <w:t>time.NewTicker 周期性定时器，通道缓冲固定为 1，过期信号直接丢弃，不会无限堆积</w:t>
      </w:r>
    </w:p>
    <w:p w14:paraId="40D4563D">
      <w:pPr>
        <w:rPr>
          <w:rFonts w:hint="eastAsia"/>
        </w:rPr>
      </w:pPr>
      <w:r>
        <w:rPr>
          <w:rFonts w:hint="eastAsia"/>
        </w:rPr>
        <w:t>多协程共享数据必须加锁（map 并发读写不安全）</w:t>
      </w:r>
    </w:p>
    <w:p w14:paraId="173469B7">
      <w:pPr>
        <w:rPr>
          <w:rFonts w:hint="eastAsia"/>
        </w:rPr>
      </w:pPr>
      <w:r>
        <w:rPr>
          <w:rFonts w:hint="eastAsia"/>
        </w:rPr>
        <w:t>服务端持续维护在线设备列表，实现简易在线监控</w:t>
      </w:r>
    </w:p>
    <w:p w14:paraId="191C3A2A">
      <w:pPr>
        <w:rPr>
          <w:rFonts w:hint="eastAsia"/>
        </w:rPr>
      </w:pPr>
      <w:r>
        <w:rPr>
          <w:rFonts w:hint="eastAsia"/>
        </w:rPr>
        <w:t>遗留简易缺陷：没有强制校验报文类型，任意消息都会刷新心跳</w:t>
      </w:r>
    </w:p>
    <w:p w14:paraId="15BD7FCA">
      <w:pPr>
        <w:rPr>
          <w:rFonts w:hint="eastAsia"/>
        </w:rPr>
      </w:pPr>
      <w:r>
        <w:rPr>
          <w:rFonts w:hint="eastAsia"/>
        </w:rPr>
        <w:t>阶段 D：升级 → UDP 心跳客户端（配套服务端，双向心跳系统）</w:t>
      </w:r>
    </w:p>
    <w:p w14:paraId="539892A9">
      <w:pPr>
        <w:rPr>
          <w:rFonts w:hint="eastAsia"/>
        </w:rPr>
      </w:pPr>
      <w:r>
        <w:rPr>
          <w:rFonts w:hint="eastAsia"/>
        </w:rPr>
        <w:t>在阶段 B 客户端基础改造，完成整套心跳系统</w:t>
      </w:r>
    </w:p>
    <w:p w14:paraId="73A44BE1">
      <w:pPr>
        <w:rPr>
          <w:rFonts w:hint="eastAsia"/>
        </w:rPr>
      </w:pPr>
      <w:r>
        <w:rPr>
          <w:rFonts w:hint="eastAsia"/>
        </w:rPr>
        <w:t>新增功能清单</w:t>
      </w:r>
    </w:p>
    <w:p w14:paraId="77DA9B1A">
      <w:pPr>
        <w:rPr>
          <w:rFonts w:hint="eastAsia"/>
        </w:rPr>
      </w:pPr>
      <w:r>
        <w:rPr>
          <w:rFonts w:hint="eastAsia"/>
        </w:rPr>
        <w:t>time.NewTicker 循环定时发送心跳包（每 2s 发送一次 ping）</w:t>
      </w:r>
    </w:p>
    <w:p w14:paraId="0F669B65">
      <w:pPr>
        <w:rPr>
          <w:rFonts w:hint="eastAsia"/>
        </w:rPr>
      </w:pPr>
      <w:r>
        <w:rPr>
          <w:rFonts w:hint="eastAsia"/>
        </w:rPr>
        <w:t>SetReadDeadline() 设置读取超时，解决 UDP 致命问题：无连接导致 Read 永久阻塞</w:t>
      </w:r>
    </w:p>
    <w:p w14:paraId="0A1D431A">
      <w:pPr>
        <w:rPr>
          <w:rFonts w:hint="eastAsia"/>
        </w:rPr>
      </w:pPr>
      <w:r>
        <w:rPr>
          <w:rFonts w:hint="eastAsia"/>
        </w:rPr>
        <w:t>核心理解重点（你反复确认的知识点）</w:t>
      </w:r>
    </w:p>
    <w:p w14:paraId="1690E6EC">
      <w:pPr>
        <w:rPr>
          <w:rFonts w:hint="eastAsia"/>
        </w:rPr>
      </w:pPr>
      <w:r>
        <w:rPr>
          <w:rFonts w:hint="eastAsia"/>
        </w:rPr>
        <w:t>SetReadDeadline 设置绝对时间戳，仅对下一次 IO 操作生效一次，每轮循环必须重新调用</w:t>
      </w:r>
    </w:p>
    <w:p w14:paraId="6911CD33">
      <w:pPr>
        <w:rPr>
          <w:rFonts w:hint="eastAsia"/>
        </w:rPr>
      </w:pPr>
      <w:r>
        <w:rPr>
          <w:rFonts w:hint="eastAsia"/>
        </w:rPr>
        <w:t>一轮ticker.C循环：一次 Write 发 ping，一次 Read 读取内核缓冲区第一条报文，缓冲区堆积消息会滞留到下一轮</w:t>
      </w:r>
    </w:p>
    <w:p w14:paraId="3604C972">
      <w:pPr>
        <w:rPr>
          <w:rFonts w:hint="eastAsia"/>
        </w:rPr>
      </w:pPr>
      <w:r>
        <w:rPr>
          <w:rFonts w:hint="eastAsia"/>
        </w:rPr>
        <w:t>时序设计：心跳间隔 2s，应答等待超时 1s；等待窗口小于发送周期，防止阻塞下一轮心跳</w:t>
      </w:r>
    </w:p>
    <w:p w14:paraId="1FEB79EB">
      <w:pPr>
        <w:rPr>
          <w:rFonts w:hint="eastAsia"/>
        </w:rPr>
      </w:pPr>
      <w:r>
        <w:rPr>
          <w:rFonts w:hint="eastAsia"/>
        </w:rPr>
        <w:t>原生代码特性：默认无限循环重试，服务端离线后持续发送心跳、报超时；可选增加连续失败计数实现自动退出</w:t>
      </w:r>
    </w:p>
    <w:p w14:paraId="6AEBBB85">
      <w:pPr>
        <w:rPr>
          <w:rFonts w:hint="eastAsia"/>
        </w:rPr>
      </w:pPr>
      <w:r>
        <w:rPr>
          <w:rFonts w:hint="eastAsia"/>
        </w:rPr>
        <w:t>拓展思考题（UDP 简易可靠传输思路，理论学习，无代码）</w:t>
      </w:r>
    </w:p>
    <w:p w14:paraId="1419039E">
      <w:pPr>
        <w:rPr>
          <w:rFonts w:hint="eastAsia"/>
        </w:rPr>
      </w:pPr>
      <w:r>
        <w:rPr>
          <w:rFonts w:hint="eastAsia"/>
        </w:rPr>
        <w:t>UDP 原生特性：无连接、无确认、无序、丢包不通知。</w:t>
      </w:r>
    </w:p>
    <w:p w14:paraId="1D8161BB">
      <w:pPr>
        <w:rPr>
          <w:rFonts w:hint="eastAsia"/>
        </w:rPr>
      </w:pPr>
      <w:r>
        <w:rPr>
          <w:rFonts w:hint="eastAsia"/>
        </w:rPr>
        <w:t>应用层模拟可靠传输思路（模仿 TCP 核心机制）：</w:t>
      </w:r>
    </w:p>
    <w:p w14:paraId="3BD4242E">
      <w:pPr>
        <w:rPr>
          <w:rFonts w:hint="eastAsia"/>
        </w:rPr>
      </w:pPr>
      <w:r>
        <w:rPr>
          <w:rFonts w:hint="eastAsia"/>
        </w:rPr>
        <w:t>每条消息携带唯一序列号 seq</w:t>
      </w:r>
    </w:p>
    <w:p w14:paraId="20639931">
      <w:pPr>
        <w:rPr>
          <w:rFonts w:hint="eastAsia"/>
        </w:rPr>
      </w:pPr>
      <w:r>
        <w:rPr>
          <w:rFonts w:hint="eastAsia"/>
        </w:rPr>
        <w:t>接收方收到消息，返回携带相同 seq 的 ack 应答包</w:t>
      </w:r>
    </w:p>
    <w:p w14:paraId="1AFFF251">
      <w:pPr>
        <w:rPr>
          <w:rFonts w:hint="eastAsia"/>
        </w:rPr>
      </w:pPr>
      <w:r>
        <w:rPr>
          <w:rFonts w:hint="eastAsia"/>
        </w:rPr>
        <w:t>发送方发包后启动计时器</w:t>
      </w:r>
    </w:p>
    <w:p w14:paraId="2D599584">
      <w:pPr>
        <w:rPr>
          <w:rFonts w:hint="eastAsia"/>
        </w:rPr>
      </w:pPr>
      <w:r>
        <w:rPr>
          <w:rFonts w:hint="eastAsia"/>
        </w:rPr>
        <w:t>计时器到期未收到 ack → 超时重传报文</w:t>
      </w:r>
    </w:p>
    <w:p w14:paraId="65490B85">
      <w:pPr>
        <w:rPr>
          <w:rFonts w:hint="eastAsia"/>
        </w:rPr>
      </w:pPr>
      <w:r>
        <w:rPr>
          <w:rFonts w:hint="eastAsia"/>
        </w:rPr>
        <w:t>限制最大重传次数，避免无限发送占用带宽</w:t>
      </w:r>
    </w:p>
    <w:p w14:paraId="5D2E2D33">
      <w:pPr>
        <w:rPr>
          <w:rFonts w:hint="eastAsia"/>
        </w:rPr>
      </w:pPr>
      <w:r>
        <w:rPr>
          <w:rFonts w:hint="eastAsia"/>
        </w:rPr>
        <w:t>整体学习主线总结</w:t>
      </w:r>
    </w:p>
    <w:p w14:paraId="3E40BEBD">
      <w:pPr>
        <w:rPr>
          <w:rFonts w:hint="eastAsia"/>
        </w:rPr>
      </w:pPr>
      <w:r>
        <w:rPr>
          <w:rFonts w:hint="eastAsia"/>
        </w:rPr>
        <w:t>第一层：基础收发（服务端 + 客户端），明白 UDP「无连接」底层模型，和 TCP 形成鲜明对比</w:t>
      </w:r>
    </w:p>
    <w:p w14:paraId="1B1850FC">
      <w:pPr>
        <w:rPr>
          <w:rFonts w:hint="eastAsia"/>
        </w:rPr>
      </w:pPr>
      <w:r>
        <w:rPr>
          <w:rFonts w:hint="eastAsia"/>
        </w:rPr>
        <w:t>第二层：服务端增强 → 在线设备管理、定时巡检、并发安全锁</w:t>
      </w:r>
    </w:p>
    <w:p w14:paraId="34187050">
      <w:pPr>
        <w:rPr>
          <w:rFonts w:hint="eastAsia"/>
        </w:rPr>
      </w:pPr>
      <w:r>
        <w:rPr>
          <w:rFonts w:hint="eastAsia"/>
        </w:rPr>
        <w:t>第三层：客户端增强 → 持续心跳、IO 超时控制，搭建完整「心跳在线检测系统」</w:t>
      </w:r>
    </w:p>
    <w:p w14:paraId="0BEA0670">
      <w:pPr>
        <w:rPr>
          <w:rFonts w:hint="eastAsia"/>
        </w:rPr>
      </w:pPr>
      <w:r>
        <w:rPr>
          <w:rFonts w:hint="eastAsia"/>
        </w:rPr>
        <w:t>第四层：理论拓展，思考如何在 UDP 之上实现可靠传输</w:t>
      </w:r>
    </w:p>
    <w:p w14:paraId="51CAC0E0">
      <w:pPr>
        <w:rPr>
          <w:rFonts w:hint="eastAsia"/>
        </w:rPr>
      </w:pPr>
      <w:r>
        <w:rPr>
          <w:rFonts w:hint="eastAsia"/>
        </w:rPr>
        <w:t>UDP 学习完成后的收获</w:t>
      </w:r>
    </w:p>
    <w:p w14:paraId="0F5EE089">
      <w:pPr>
        <w:rPr>
          <w:rFonts w:hint="eastAsia"/>
        </w:rPr>
      </w:pPr>
      <w:r>
        <w:rPr>
          <w:rFonts w:hint="eastAsia"/>
        </w:rPr>
        <w:t>原生标准库 TCP → HTTP 服务（中间件、优雅停机）→ HTTP 客户端 → UDP 全套网络编程全部闭环。</w:t>
      </w:r>
    </w:p>
    <w:p w14:paraId="3F644264">
      <w:r>
        <w:rPr>
          <w:rFonts w:hint="eastAsia"/>
        </w:rPr>
        <w:t>掌握了 Go 标准库网络基础，接下来可以平滑过渡 Web 框架 Gin（框架底层依然封装的标准 http、net 包，你现在学的底层知识全部通用）。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54985"/>
    <w:rsid w:val="09A43E33"/>
    <w:rsid w:val="10B22194"/>
    <w:rsid w:val="12F928B1"/>
    <w:rsid w:val="149F5D04"/>
    <w:rsid w:val="162A7C40"/>
    <w:rsid w:val="16AF2A39"/>
    <w:rsid w:val="18A00AFB"/>
    <w:rsid w:val="18E977B9"/>
    <w:rsid w:val="190F10F5"/>
    <w:rsid w:val="1B8F3981"/>
    <w:rsid w:val="1D0E21DE"/>
    <w:rsid w:val="281A55F0"/>
    <w:rsid w:val="29757361"/>
    <w:rsid w:val="2C844B41"/>
    <w:rsid w:val="2E513ADD"/>
    <w:rsid w:val="2F0604EA"/>
    <w:rsid w:val="38524F93"/>
    <w:rsid w:val="3D93111C"/>
    <w:rsid w:val="40472707"/>
    <w:rsid w:val="41D117E6"/>
    <w:rsid w:val="44163800"/>
    <w:rsid w:val="460569C9"/>
    <w:rsid w:val="463E71C8"/>
    <w:rsid w:val="476B3EEB"/>
    <w:rsid w:val="49C369F7"/>
    <w:rsid w:val="4B2A3AB6"/>
    <w:rsid w:val="4B3A7D12"/>
    <w:rsid w:val="4BD50339"/>
    <w:rsid w:val="4E7B31F1"/>
    <w:rsid w:val="50FA4776"/>
    <w:rsid w:val="54175503"/>
    <w:rsid w:val="54CC7381"/>
    <w:rsid w:val="559E5EB9"/>
    <w:rsid w:val="57DB15B9"/>
    <w:rsid w:val="589B6FEB"/>
    <w:rsid w:val="60E11843"/>
    <w:rsid w:val="684D6E28"/>
    <w:rsid w:val="6B9A17FF"/>
    <w:rsid w:val="6C5A4DFF"/>
    <w:rsid w:val="6CE044C1"/>
    <w:rsid w:val="786F4CE9"/>
    <w:rsid w:val="7A04616D"/>
    <w:rsid w:val="7A5B0994"/>
    <w:rsid w:val="7AE4504C"/>
    <w:rsid w:val="7E0E550A"/>
    <w:rsid w:val="7FC1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480" w:firstLineChars="20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0" w:beforeLines="0" w:beforeAutospacing="0" w:after="20" w:afterLines="0" w:afterAutospacing="0" w:line="400" w:lineRule="exact"/>
      <w:ind w:firstLine="0" w:firstLineChars="0"/>
      <w:outlineLvl w:val="0"/>
    </w:pPr>
    <w:rPr>
      <w:rFonts w:eastAsiaTheme="minorEastAsia"/>
      <w:kern w:val="44"/>
      <w:sz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1"/>
    </w:pPr>
    <w:rPr>
      <w:rFonts w:ascii="Times New Roman" w:hAnsi="Times New Roman" w:eastAsia="宋体"/>
      <w:sz w:val="2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图"/>
    <w:basedOn w:val="1"/>
    <w:uiPriority w:val="0"/>
    <w:pPr>
      <w:spacing w:line="240" w:lineRule="auto"/>
      <w:ind w:firstLine="0" w:firstLineChars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2025-11-21T03:15:00Z</dcterms:created>
  <dc:creator>Aurora</dc:creator>
  <cp:lastModifiedBy>梦屿千寻ོ꧔ꦿ</cp:lastModifiedBy>
  <dcterms:modified xsi:type="dcterms:W3CDTF">2026-07-28T08:58:24Z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8F7D97F398234F6284A62B26BA411BBC_12</vt:lpwstr>
  </property>
  <property fmtid="{D5CDD505-2E9C-101B-9397-08002B2CF9AE}" pid="4" name="KSOTemplateDocerSaveRecord">
    <vt:lpwstr>eyJoZGlkIjoiZDhhODY2MTk0ZWRjMDRiM2JlNTBlOGZhNTI1ODM0ZWUiLCJ1c2VySWQiOiI4NzU3MDAwMTkifQ==</vt:lpwstr>
  </property>
</Properties>
</file>