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2B24F">
      <w:pPr>
        <w:pStyle w:val="164"/>
        <w:spacing w:before="200"/>
      </w:pPr>
      <w:r>
        <w:rPr>
          <w:rFonts w:hint="eastAsia" w:cs="Noto Sans CJK SC"/>
          <w:b/>
          <w:color w:val="182D46"/>
          <w:sz w:val="41"/>
          <w:lang w:val="en-US" w:eastAsia="zh-CN"/>
        </w:rPr>
        <w:t>星垂野（团队）</w:t>
      </w:r>
      <w:r>
        <w:rPr>
          <w:rFonts w:ascii="Noto Sans CJK SC" w:hAnsi="Noto Sans CJK SC" w:eastAsia="Noto Sans CJK SC" w:cs="Noto Sans CJK SC"/>
          <w:b/>
          <w:color w:val="182D46"/>
          <w:sz w:val="41"/>
        </w:rPr>
        <w:t>贡献者协议</w:t>
      </w:r>
    </w:p>
    <w:p w14:paraId="31AA985D">
      <w:pPr>
        <w:spacing w:after="60"/>
      </w:pPr>
      <w:r>
        <w:rPr>
          <w:rFonts w:ascii="Noto Sans CJK SC" w:hAnsi="Noto Sans CJK SC" w:eastAsia="Noto Sans CJK SC" w:cs="Noto Sans CJK SC"/>
          <w:b w:val="0"/>
          <w:color w:val="29657A"/>
          <w:sz w:val="20"/>
        </w:rPr>
        <w:t>Stellaria Contributor License Agreement 1.0</w:t>
      </w:r>
    </w:p>
    <w:p w14:paraId="6876A5E9">
      <w:pPr>
        <w:pStyle w:val="166"/>
        <w:rPr>
          <w:rFonts w:hint="default" w:eastAsia="Noto Sans CJK SC"/>
          <w:lang w:val="en-US" w:eastAsia="zh-CN"/>
        </w:rPr>
      </w:pPr>
      <w:r>
        <w:rPr>
          <w:rFonts w:ascii="Noto Sans CJK SC" w:hAnsi="Noto Sans CJK SC" w:eastAsia="Noto Sans CJK SC" w:cs="Noto Sans CJK SC"/>
          <w:b w:val="0"/>
          <w:color w:val="718092"/>
          <w:sz w:val="16"/>
        </w:rPr>
        <w:t xml:space="preserve">VERSION 1.0    |    2026.10    |    </w:t>
      </w:r>
      <w:r>
        <w:rPr>
          <w:rFonts w:hint="eastAsia" w:cs="Noto Sans CJK SC"/>
          <w:b w:val="0"/>
          <w:color w:val="718092"/>
          <w:sz w:val="16"/>
          <w:lang w:val="en-US" w:eastAsia="zh-CN"/>
        </w:rPr>
        <w:t>现行办法</w:t>
      </w:r>
      <w:bookmarkStart w:id="0" w:name="_GoBack"/>
      <w:bookmarkEnd w:id="0"/>
    </w:p>
    <w:p w14:paraId="2ED20200">
      <w:pPr>
        <w:pStyle w:val="165"/>
        <w:pBdr>
          <w:bottom w:val="single" w:color="CCD6DE" w:sz="6" w:space="0"/>
        </w:pBdr>
      </w:pPr>
      <w:r>
        <w:rPr>
          <w:rFonts w:ascii="Noto Sans CJK SC" w:hAnsi="Noto Sans CJK SC" w:eastAsia="Noto Sans CJK SC" w:cs="Noto Sans CJK SC"/>
          <w:b/>
          <w:color w:val="182D46"/>
          <w:sz w:val="26"/>
        </w:rPr>
        <w:t>01  目的、主体与原则</w:t>
      </w:r>
    </w:p>
    <w:p w14:paraId="714AE4C5">
      <w:pPr>
        <w:keepLines/>
        <w:spacing w:after="80" w:line="300" w:lineRule="auto"/>
        <w:ind w:left="0" w:firstLine="0"/>
      </w:pPr>
      <w:r>
        <w:rPr>
          <w:rFonts w:ascii="Noto Sans CJK SC" w:hAnsi="Noto Sans CJK SC" w:eastAsia="Noto Sans CJK SC" w:cs="Noto Sans CJK SC"/>
          <w:b/>
          <w:color w:val="29657A"/>
          <w:sz w:val="19"/>
        </w:rPr>
        <w:t xml:space="preserve">1.1  </w:t>
      </w:r>
      <w:r>
        <w:rPr>
          <w:rFonts w:ascii="Noto Sans CJK SC" w:hAnsi="Noto Sans CJK SC" w:eastAsia="Noto Sans CJK SC" w:cs="Noto Sans CJK SC"/>
          <w:b w:val="0"/>
          <w:color w:val="26364A"/>
          <w:sz w:val="19"/>
        </w:rPr>
        <w:t>本协议称为《Stellaria Contributor License Agreement 1.0》（简称“Stellaria CLA 1.0”），用于明确 Stellaria 项目中自愿贡献成果的识别、知识产权安排、合法使用、贡献者署名及奖励规则。</w:t>
      </w:r>
    </w:p>
    <w:p w14:paraId="1D28E2FF">
      <w:pPr>
        <w:keepLines/>
        <w:spacing w:after="80" w:line="300" w:lineRule="auto"/>
        <w:ind w:left="0" w:firstLine="0"/>
      </w:pPr>
      <w:r>
        <w:rPr>
          <w:rFonts w:ascii="Noto Sans CJK SC" w:hAnsi="Noto Sans CJK SC" w:eastAsia="Noto Sans CJK SC" w:cs="Noto Sans CJK SC"/>
          <w:b/>
          <w:color w:val="29657A"/>
          <w:sz w:val="19"/>
        </w:rPr>
        <w:t xml:space="preserve">1.2  </w:t>
      </w:r>
      <w:r>
        <w:rPr>
          <w:rFonts w:ascii="Noto Sans CJK SC" w:hAnsi="Noto Sans CJK SC" w:eastAsia="Noto Sans CJK SC" w:cs="Noto Sans CJK SC"/>
          <w:b w:val="0"/>
          <w:color w:val="26364A"/>
          <w:sz w:val="19"/>
        </w:rPr>
        <w:t>本协议的“受让方”是经本协议有效签署而依法承接相关权利的自然人、法人或非法人组织；“Stellaria”指该受让方在 Stellaria Studio、Stellaria Compute 或 Stellaria Worlds 项目范围内的对应身份。品牌或团队名称本身不代替实际权利主体。</w:t>
      </w:r>
    </w:p>
    <w:p w14:paraId="0CD4AB68">
      <w:pPr>
        <w:keepLines/>
        <w:spacing w:after="80" w:line="300" w:lineRule="auto"/>
        <w:ind w:left="0" w:firstLine="0"/>
      </w:pPr>
      <w:r>
        <w:rPr>
          <w:rFonts w:ascii="Noto Sans CJK SC" w:hAnsi="Noto Sans CJK SC" w:eastAsia="Noto Sans CJK SC" w:cs="Noto Sans CJK SC"/>
          <w:b/>
          <w:color w:val="29657A"/>
          <w:sz w:val="19"/>
        </w:rPr>
        <w:t xml:space="preserve">1.3  </w:t>
      </w:r>
      <w:r>
        <w:rPr>
          <w:rFonts w:ascii="Noto Sans CJK SC" w:hAnsi="Noto Sans CJK SC" w:eastAsia="Noto Sans CJK SC" w:cs="Noto Sans CJK SC"/>
          <w:b w:val="0"/>
          <w:color w:val="26364A"/>
          <w:sz w:val="19"/>
        </w:rPr>
        <w:t>“贡献方”是指依法能够处分相关权利并通过有效方式接受本协议的个人或组织。个人贡献者、普通商业合作方、战略合作方和其他组织贡献者遵循相同的基础贡献和知识产权规则，但须分别确认其真实权利来源。</w:t>
      </w:r>
    </w:p>
    <w:p w14:paraId="6CC5B715">
      <w:pPr>
        <w:keepLines/>
        <w:spacing w:after="80" w:line="300" w:lineRule="auto"/>
        <w:ind w:left="0" w:firstLine="0"/>
      </w:pPr>
      <w:r>
        <w:rPr>
          <w:rFonts w:ascii="Noto Sans CJK SC" w:hAnsi="Noto Sans CJK SC" w:eastAsia="Noto Sans CJK SC" w:cs="Noto Sans CJK SC"/>
          <w:b/>
          <w:color w:val="29657A"/>
          <w:sz w:val="19"/>
        </w:rPr>
        <w:t xml:space="preserve">1.4  </w:t>
      </w:r>
      <w:r>
        <w:rPr>
          <w:rFonts w:ascii="Noto Sans CJK SC" w:hAnsi="Noto Sans CJK SC" w:eastAsia="Noto Sans CJK SC" w:cs="Noto Sans CJK SC"/>
          <w:b w:val="0"/>
          <w:color w:val="26364A"/>
          <w:sz w:val="19"/>
        </w:rPr>
        <w:t>本协议以自愿参与、真实权利确认、已接受贡献的著作财产权集中管理、尊重作者人身权、合理致谢与合法商业化为基本原则。贡献者有权不参加本协议所要求的财产权转让，并选择不向相应项目提交此类贡献。</w:t>
      </w:r>
    </w:p>
    <w:p w14:paraId="192D22BE">
      <w:pPr>
        <w:pStyle w:val="165"/>
        <w:pBdr>
          <w:bottom w:val="single" w:color="CCD6DE" w:sz="6" w:space="0"/>
        </w:pBdr>
      </w:pPr>
      <w:r>
        <w:rPr>
          <w:rFonts w:ascii="Noto Sans CJK SC" w:hAnsi="Noto Sans CJK SC" w:eastAsia="Noto Sans CJK SC" w:cs="Noto Sans CJK SC"/>
          <w:b/>
          <w:color w:val="182D46"/>
          <w:sz w:val="26"/>
        </w:rPr>
        <w:t>02  贡献成果及接受标准</w:t>
      </w:r>
    </w:p>
    <w:p w14:paraId="30E80418">
      <w:pPr>
        <w:keepLines/>
        <w:spacing w:after="80" w:line="300" w:lineRule="auto"/>
        <w:ind w:left="0" w:firstLine="0"/>
      </w:pPr>
      <w:r>
        <w:rPr>
          <w:rFonts w:ascii="Noto Sans CJK SC" w:hAnsi="Noto Sans CJK SC" w:eastAsia="Noto Sans CJK SC" w:cs="Noto Sans CJK SC"/>
          <w:b/>
          <w:color w:val="29657A"/>
          <w:sz w:val="19"/>
        </w:rPr>
        <w:t xml:space="preserve">2.1  </w:t>
      </w:r>
      <w:r>
        <w:rPr>
          <w:rFonts w:ascii="Noto Sans CJK SC" w:hAnsi="Noto Sans CJK SC" w:eastAsia="Noto Sans CJK SC" w:cs="Noto Sans CJK SC"/>
          <w:b w:val="0"/>
          <w:color w:val="26364A"/>
          <w:sz w:val="19"/>
        </w:rPr>
        <w:t>“贡献成果”是贡献方有意提交供 Stellaria 项目采用，并经有权维护人员正式接受、且可由贡献方合法处分的具体成果；其范围以可核验的提交、交付、合并、发布或书面接受记录明确。</w:t>
      </w:r>
    </w:p>
    <w:p w14:paraId="7D6DF840">
      <w:pPr>
        <w:keepLines/>
        <w:spacing w:after="80" w:line="300" w:lineRule="auto"/>
        <w:ind w:left="0" w:firstLine="0"/>
      </w:pPr>
      <w:r>
        <w:rPr>
          <w:rFonts w:ascii="Noto Sans CJK SC" w:hAnsi="Noto Sans CJK SC" w:eastAsia="Noto Sans CJK SC" w:cs="Noto Sans CJK SC"/>
          <w:b/>
          <w:color w:val="29657A"/>
          <w:sz w:val="19"/>
        </w:rPr>
        <w:t xml:space="preserve">2.2  </w:t>
      </w:r>
      <w:r>
        <w:rPr>
          <w:rFonts w:ascii="Noto Sans CJK SC" w:hAnsi="Noto Sans CJK SC" w:eastAsia="Noto Sans CJK SC" w:cs="Noto Sans CJK SC"/>
          <w:b w:val="0"/>
          <w:color w:val="26364A"/>
          <w:sz w:val="19"/>
        </w:rPr>
        <w:t>贡献成果可以包括原创源代码、模块、脚本、测试、工具、计算内核的软件实现、文档、用户界面、图形、美术、模型、动画、音乐、视听内容及其他依法构成作品或依法可许可技术成果的内容。抽象思路、事实、通用方法及依法不构成可转让权利的对象，不因本协议自动成为转让标的。</w:t>
      </w:r>
    </w:p>
    <w:p w14:paraId="6C09021A">
      <w:pPr>
        <w:keepLines/>
        <w:spacing w:after="80" w:line="300" w:lineRule="auto"/>
        <w:ind w:left="0" w:firstLine="0"/>
      </w:pPr>
      <w:r>
        <w:rPr>
          <w:rFonts w:ascii="Noto Sans CJK SC" w:hAnsi="Noto Sans CJK SC" w:eastAsia="Noto Sans CJK SC" w:cs="Noto Sans CJK SC"/>
          <w:b/>
          <w:color w:val="29657A"/>
          <w:sz w:val="19"/>
        </w:rPr>
        <w:t xml:space="preserve">2.3  </w:t>
      </w:r>
      <w:r>
        <w:rPr>
          <w:rFonts w:ascii="Noto Sans CJK SC" w:hAnsi="Noto Sans CJK SC" w:eastAsia="Noto Sans CJK SC" w:cs="Noto Sans CJK SC"/>
          <w:b w:val="0"/>
          <w:color w:val="26364A"/>
          <w:sz w:val="19"/>
        </w:rPr>
        <w:t>对于代码贡献，能够识别贡献方、具体 PR 或提交哈希、涉及文件及正式合并记录的，可以用来确定具体转让对象。对于非代码贡献，可通过经双方确认的文件版本、项目记录、交付说明、作品标识及接受记录确定。</w:t>
      </w:r>
    </w:p>
    <w:p w14:paraId="380170DA">
      <w:pPr>
        <w:keepLines/>
        <w:spacing w:after="80" w:line="300" w:lineRule="auto"/>
        <w:ind w:left="0" w:firstLine="0"/>
      </w:pPr>
      <w:r>
        <w:rPr>
          <w:rFonts w:ascii="Noto Sans CJK SC" w:hAnsi="Noto Sans CJK SC" w:eastAsia="Noto Sans CJK SC" w:cs="Noto Sans CJK SC"/>
          <w:b/>
          <w:color w:val="29657A"/>
          <w:sz w:val="19"/>
        </w:rPr>
        <w:t xml:space="preserve">2.4  </w:t>
      </w:r>
      <w:r>
        <w:rPr>
          <w:rFonts w:ascii="Noto Sans CJK SC" w:hAnsi="Noto Sans CJK SC" w:eastAsia="Noto Sans CJK SC" w:cs="Noto Sans CJK SC"/>
          <w:b w:val="0"/>
          <w:color w:val="26364A"/>
          <w:sz w:val="19"/>
        </w:rPr>
        <w:t>单纯提出建议、参与讨论、提交尚未接受的 PR、参与公开交流或访问仓库，不视为已经将个人现有或未来独立知识产权转让给 Stellaria。对历史贡献的权利安排须另经有效确认，不因后续签署本协议而当然追溯。</w:t>
      </w:r>
    </w:p>
    <w:p w14:paraId="096A0D49">
      <w:pPr>
        <w:keepLines/>
        <w:spacing w:after="80" w:line="300" w:lineRule="auto"/>
        <w:ind w:left="0" w:firstLine="0"/>
      </w:pPr>
      <w:r>
        <w:rPr>
          <w:rFonts w:ascii="Noto Sans CJK SC" w:hAnsi="Noto Sans CJK SC" w:eastAsia="Noto Sans CJK SC" w:cs="Noto Sans CJK SC"/>
          <w:b/>
          <w:color w:val="29657A"/>
          <w:sz w:val="19"/>
        </w:rPr>
        <w:t xml:space="preserve">2.5  </w:t>
      </w:r>
      <w:r>
        <w:rPr>
          <w:rFonts w:ascii="Noto Sans CJK SC" w:hAnsi="Noto Sans CJK SC" w:eastAsia="Noto Sans CJK SC" w:cs="Noto Sans CJK SC"/>
          <w:b w:val="0"/>
          <w:color w:val="26364A"/>
          <w:sz w:val="19"/>
        </w:rPr>
        <w:t>项目维护人员的技术合并行为不消灭第三方权利限制。若某部分包含未披露的他人素材、其他许可证作品或贡献方无权处分的内容，该部分不因接受记录而完成财产权转让。</w:t>
      </w:r>
    </w:p>
    <w:p w14:paraId="1CB3F866">
      <w:pPr>
        <w:pStyle w:val="165"/>
        <w:pBdr>
          <w:bottom w:val="single" w:color="CCD6DE" w:sz="6" w:space="0"/>
        </w:pBdr>
      </w:pPr>
      <w:r>
        <w:rPr>
          <w:rFonts w:ascii="Noto Sans CJK SC" w:hAnsi="Noto Sans CJK SC" w:eastAsia="Noto Sans CJK SC" w:cs="Noto Sans CJK SC"/>
          <w:b/>
          <w:color w:val="182D46"/>
          <w:sz w:val="26"/>
        </w:rPr>
        <w:t>03  著作财产权转让</w:t>
      </w:r>
    </w:p>
    <w:p w14:paraId="5533ECDE">
      <w:pPr>
        <w:keepLines/>
        <w:spacing w:after="80" w:line="300" w:lineRule="auto"/>
        <w:ind w:left="0" w:firstLine="0"/>
      </w:pPr>
      <w:r>
        <w:rPr>
          <w:rFonts w:ascii="Noto Sans CJK SC" w:hAnsi="Noto Sans CJK SC" w:eastAsia="Noto Sans CJK SC" w:cs="Noto Sans CJK SC"/>
          <w:b/>
          <w:color w:val="29657A"/>
          <w:sz w:val="19"/>
        </w:rPr>
        <w:t xml:space="preserve">3.1  </w:t>
      </w:r>
      <w:r>
        <w:rPr>
          <w:rFonts w:ascii="Noto Sans CJK SC" w:hAnsi="Noto Sans CJK SC" w:eastAsia="Noto Sans CJK SC" w:cs="Noto Sans CJK SC"/>
          <w:b w:val="0"/>
          <w:color w:val="26364A"/>
          <w:sz w:val="19"/>
        </w:rPr>
        <w:t>贡献方同意，就其具有完整合法处分权、在本协议生效后为 Stellaria 正式提交且被正式接受的每项可识别贡献成果，将依法可转让的著作财产权无偿转让给受让方；具体作品或成果的名称、版本、文件及范围由本协议与相应接受记录共同确定。</w:t>
      </w:r>
    </w:p>
    <w:p w14:paraId="4604DB40">
      <w:pPr>
        <w:keepLines/>
        <w:spacing w:after="80" w:line="300" w:lineRule="auto"/>
        <w:ind w:left="0" w:firstLine="0"/>
      </w:pPr>
      <w:r>
        <w:rPr>
          <w:rFonts w:ascii="Noto Sans CJK SC" w:hAnsi="Noto Sans CJK SC" w:eastAsia="Noto Sans CJK SC" w:cs="Noto Sans CJK SC"/>
          <w:b/>
          <w:color w:val="29657A"/>
          <w:sz w:val="19"/>
        </w:rPr>
        <w:t xml:space="preserve">3.2  </w:t>
      </w:r>
      <w:r>
        <w:rPr>
          <w:rFonts w:ascii="Noto Sans CJK SC" w:hAnsi="Noto Sans CJK SC" w:eastAsia="Noto Sans CJK SC" w:cs="Noto Sans CJK SC"/>
          <w:b w:val="0"/>
          <w:color w:val="26364A"/>
          <w:sz w:val="19"/>
        </w:rPr>
        <w:t>前述转让范围为中华人民共和国著作权法第十条第一款第（五）项至第（十七）项中依法可转让且实际存在于该成果上的权利，包括复制、发行、出租（如适用）、展览、表演、放映、广播、信息网络传播、摄制、改编、翻译、汇编及其他依法可转让的著作财产权。</w:t>
      </w:r>
    </w:p>
    <w:p w14:paraId="5C09732A">
      <w:pPr>
        <w:keepLines/>
        <w:spacing w:after="80" w:line="300" w:lineRule="auto"/>
        <w:ind w:left="0" w:firstLine="0"/>
      </w:pPr>
      <w:r>
        <w:rPr>
          <w:rFonts w:ascii="Noto Sans CJK SC" w:hAnsi="Noto Sans CJK SC" w:eastAsia="Noto Sans CJK SC" w:cs="Noto Sans CJK SC"/>
          <w:b/>
          <w:color w:val="29657A"/>
          <w:sz w:val="19"/>
        </w:rPr>
        <w:t xml:space="preserve">3.3  </w:t>
      </w:r>
      <w:r>
        <w:rPr>
          <w:rFonts w:ascii="Noto Sans CJK SC" w:hAnsi="Noto Sans CJK SC" w:eastAsia="Noto Sans CJK SC" w:cs="Noto Sans CJK SC"/>
          <w:b w:val="0"/>
          <w:color w:val="26364A"/>
          <w:sz w:val="19"/>
        </w:rPr>
        <w:t>除强制性法律另有规定外，财产权转让覆盖全球地域、相应权利的完整法定保护期限及法律允许的全部媒介与使用方式。受让方依法可以自行行使、修改、许可、再许可、转让、商业化及维护所受让的财产权。</w:t>
      </w:r>
    </w:p>
    <w:p w14:paraId="0CB0CB6C">
      <w:pPr>
        <w:keepLines/>
        <w:spacing w:after="80" w:line="300" w:lineRule="auto"/>
        <w:ind w:left="0" w:firstLine="0"/>
      </w:pPr>
      <w:r>
        <w:rPr>
          <w:rFonts w:ascii="Noto Sans CJK SC" w:hAnsi="Noto Sans CJK SC" w:eastAsia="Noto Sans CJK SC" w:cs="Noto Sans CJK SC"/>
          <w:b/>
          <w:color w:val="29657A"/>
          <w:sz w:val="19"/>
        </w:rPr>
        <w:t xml:space="preserve">3.4  </w:t>
      </w:r>
      <w:r>
        <w:rPr>
          <w:rFonts w:ascii="Noto Sans CJK SC" w:hAnsi="Noto Sans CJK SC" w:eastAsia="Noto Sans CJK SC" w:cs="Noto Sans CJK SC"/>
          <w:b w:val="0"/>
          <w:color w:val="26364A"/>
          <w:sz w:val="19"/>
        </w:rPr>
        <w:t>双方确认，本协议项下普通自愿贡献成果的著作财产权转让价金为人民币零元（无偿），不发生价金支付的日期和方式；适用法律强制要求支付报酬或双方已有效约定有偿交付的，按相应法律或特别约定执行。</w:t>
      </w:r>
    </w:p>
    <w:p w14:paraId="0E0D8C96">
      <w:pPr>
        <w:keepLines/>
        <w:spacing w:after="80" w:line="300" w:lineRule="auto"/>
        <w:ind w:left="0" w:firstLine="0"/>
      </w:pPr>
      <w:r>
        <w:rPr>
          <w:rFonts w:ascii="Noto Sans CJK SC" w:hAnsi="Noto Sans CJK SC" w:eastAsia="Noto Sans CJK SC" w:cs="Noto Sans CJK SC"/>
          <w:b/>
          <w:color w:val="29657A"/>
          <w:sz w:val="19"/>
        </w:rPr>
        <w:t xml:space="preserve">3.5  </w:t>
      </w:r>
      <w:r>
        <w:rPr>
          <w:rFonts w:ascii="Noto Sans CJK SC" w:hAnsi="Noto Sans CJK SC" w:eastAsia="Noto Sans CJK SC" w:cs="Noto Sans CJK SC"/>
          <w:b w:val="0"/>
          <w:color w:val="26364A"/>
          <w:sz w:val="19"/>
        </w:rPr>
        <w:t>在具体贡献成果已按本协议及接受记录得到充分识别、贡献方确有权转让且受让方正式接受时，该成果对应的可转让著作财产权依有效书面合意转移；法律规定须另行签署、登记或履行手续的，双方应依法配合。</w:t>
      </w:r>
    </w:p>
    <w:p w14:paraId="4C014C02">
      <w:pPr>
        <w:keepLines/>
        <w:spacing w:after="80" w:line="300" w:lineRule="auto"/>
        <w:ind w:left="0" w:firstLine="0"/>
      </w:pPr>
      <w:r>
        <w:rPr>
          <w:rFonts w:ascii="Noto Sans CJK SC" w:hAnsi="Noto Sans CJK SC" w:eastAsia="Noto Sans CJK SC" w:cs="Noto Sans CJK SC"/>
          <w:b/>
          <w:color w:val="29657A"/>
          <w:sz w:val="19"/>
        </w:rPr>
        <w:t xml:space="preserve">3.6  </w:t>
      </w:r>
      <w:r>
        <w:rPr>
          <w:rFonts w:ascii="Noto Sans CJK SC" w:hAnsi="Noto Sans CJK SC" w:eastAsia="Noto Sans CJK SC" w:cs="Noto Sans CJK SC"/>
          <w:b w:val="0"/>
          <w:color w:val="26364A"/>
          <w:sz w:val="19"/>
        </w:rPr>
        <w:t>对未被接受、超出提交范围、未能明确识别、由贡献方独立完成而未提交、或依法不属于贡献方的成果，不因本协议发生自动转让。受让方不得以本协议要求概括取得贡献方全部未来独立创作成果。</w:t>
      </w:r>
    </w:p>
    <w:p w14:paraId="2E405E5F">
      <w:pPr>
        <w:pStyle w:val="165"/>
        <w:pBdr>
          <w:bottom w:val="single" w:color="CCD6DE" w:sz="6" w:space="0"/>
        </w:pBdr>
      </w:pPr>
      <w:r>
        <w:rPr>
          <w:rFonts w:ascii="Noto Sans CJK SC" w:hAnsi="Noto Sans CJK SC" w:eastAsia="Noto Sans CJK SC" w:cs="Noto Sans CJK SC"/>
          <w:b/>
          <w:color w:val="182D46"/>
          <w:sz w:val="26"/>
        </w:rPr>
        <w:t>04  法定人身权及合理使用授权</w:t>
      </w:r>
    </w:p>
    <w:p w14:paraId="13791C1C">
      <w:pPr>
        <w:keepLines/>
        <w:spacing w:after="80" w:line="300" w:lineRule="auto"/>
        <w:ind w:left="0" w:firstLine="0"/>
      </w:pPr>
      <w:r>
        <w:rPr>
          <w:rFonts w:ascii="Noto Sans CJK SC" w:hAnsi="Noto Sans CJK SC" w:eastAsia="Noto Sans CJK SC" w:cs="Noto Sans CJK SC"/>
          <w:b/>
          <w:color w:val="29657A"/>
          <w:sz w:val="19"/>
        </w:rPr>
        <w:t xml:space="preserve">4.1  </w:t>
      </w:r>
      <w:r>
        <w:rPr>
          <w:rFonts w:ascii="Noto Sans CJK SC" w:hAnsi="Noto Sans CJK SC" w:eastAsia="Noto Sans CJK SC" w:cs="Noto Sans CJK SC"/>
          <w:b w:val="0"/>
          <w:color w:val="26364A"/>
          <w:sz w:val="19"/>
        </w:rPr>
        <w:t>依法不得转让的作者人身权，包括署名权、修改权、保护作品完整权及依法受保护的其他人身权益，继续依法由相应权利人享有；本协议不构成对这些权利的转让或概括放弃。</w:t>
      </w:r>
    </w:p>
    <w:p w14:paraId="29EAE94F">
      <w:pPr>
        <w:keepLines/>
        <w:spacing w:after="80" w:line="300" w:lineRule="auto"/>
        <w:ind w:left="0" w:firstLine="0"/>
      </w:pPr>
      <w:r>
        <w:rPr>
          <w:rFonts w:ascii="Noto Sans CJK SC" w:hAnsi="Noto Sans CJK SC" w:eastAsia="Noto Sans CJK SC" w:cs="Noto Sans CJK SC"/>
          <w:b/>
          <w:color w:val="29657A"/>
          <w:sz w:val="19"/>
        </w:rPr>
        <w:t xml:space="preserve">4.2  </w:t>
      </w:r>
      <w:r>
        <w:rPr>
          <w:rFonts w:ascii="Noto Sans CJK SC" w:hAnsi="Noto Sans CJK SC" w:eastAsia="Noto Sans CJK SC" w:cs="Noto Sans CJK SC"/>
          <w:b w:val="0"/>
          <w:color w:val="26364A"/>
          <w:sz w:val="19"/>
        </w:rPr>
        <w:t>贡献方知悉并同意，Stellaria 在依法行使已取得的著作财产权时，可基于项目研发、修复、安全、兼容、迭代、合并、国际化与商业交付需要，对接受的成果进行合理编辑、重构、裁剪、组合及衍生开发，并按照法律处理作者人身权事项。</w:t>
      </w:r>
    </w:p>
    <w:p w14:paraId="46C0345E">
      <w:pPr>
        <w:keepLines/>
        <w:spacing w:after="80" w:line="300" w:lineRule="auto"/>
        <w:ind w:left="0" w:firstLine="0"/>
      </w:pPr>
      <w:r>
        <w:rPr>
          <w:rFonts w:ascii="Noto Sans CJK SC" w:hAnsi="Noto Sans CJK SC" w:eastAsia="Noto Sans CJK SC" w:cs="Noto Sans CJK SC"/>
          <w:b/>
          <w:color w:val="29657A"/>
          <w:sz w:val="19"/>
        </w:rPr>
        <w:t xml:space="preserve">4.3  </w:t>
      </w:r>
      <w:r>
        <w:rPr>
          <w:rFonts w:ascii="Noto Sans CJK SC" w:hAnsi="Noto Sans CJK SC" w:eastAsia="Noto Sans CJK SC" w:cs="Noto Sans CJK SC"/>
          <w:b w:val="0"/>
          <w:color w:val="26364A"/>
          <w:sz w:val="19"/>
        </w:rPr>
        <w:t>受让方应尊重作者身份和合理署名需要，不得以歪曲、篡改等违法方式侵害作者依法享有的权利。具体署名形式可以结合软件版本控制、项目致谢页、作品信息和合理的行业实践确定。</w:t>
      </w:r>
    </w:p>
    <w:p w14:paraId="00F4E3FA">
      <w:pPr>
        <w:pStyle w:val="165"/>
        <w:pBdr>
          <w:bottom w:val="single" w:color="CCD6DE" w:sz="6" w:space="0"/>
        </w:pBdr>
      </w:pPr>
      <w:r>
        <w:rPr>
          <w:rFonts w:ascii="Noto Sans CJK SC" w:hAnsi="Noto Sans CJK SC" w:eastAsia="Noto Sans CJK SC" w:cs="Noto Sans CJK SC"/>
          <w:b/>
          <w:color w:val="182D46"/>
          <w:sz w:val="26"/>
        </w:rPr>
        <w:t>05  Stellaria 的研发、发布与商业权利</w:t>
      </w:r>
    </w:p>
    <w:p w14:paraId="654070DD">
      <w:pPr>
        <w:keepLines/>
        <w:spacing w:after="80" w:line="300" w:lineRule="auto"/>
        <w:ind w:left="0" w:firstLine="0"/>
      </w:pPr>
      <w:r>
        <w:rPr>
          <w:rFonts w:ascii="Noto Sans CJK SC" w:hAnsi="Noto Sans CJK SC" w:eastAsia="Noto Sans CJK SC" w:cs="Noto Sans CJK SC"/>
          <w:b/>
          <w:color w:val="29657A"/>
          <w:sz w:val="19"/>
        </w:rPr>
        <w:t xml:space="preserve">5.1  </w:t>
      </w:r>
      <w:r>
        <w:rPr>
          <w:rFonts w:ascii="Noto Sans CJK SC" w:hAnsi="Noto Sans CJK SC" w:eastAsia="Noto Sans CJK SC" w:cs="Noto Sans CJK SC"/>
          <w:b w:val="0"/>
          <w:color w:val="26364A"/>
          <w:sz w:val="19"/>
        </w:rPr>
        <w:t>对有效取得相应权利的贡献成果，受让方可根据项目需要，自主决定采用、修改、维护、停止维护、公开发布、保密开发、开源许可或商业化经营，并可将成果应用于 Stellaria Compute、Stellaria Worlds 及依法拥有权利的后续项目。</w:t>
      </w:r>
    </w:p>
    <w:p w14:paraId="7630BDFF">
      <w:pPr>
        <w:keepLines/>
        <w:spacing w:after="80" w:line="300" w:lineRule="auto"/>
        <w:ind w:left="0" w:firstLine="0"/>
      </w:pPr>
      <w:r>
        <w:rPr>
          <w:rFonts w:ascii="Noto Sans CJK SC" w:hAnsi="Noto Sans CJK SC" w:eastAsia="Noto Sans CJK SC" w:cs="Noto Sans CJK SC"/>
          <w:b/>
          <w:color w:val="29657A"/>
          <w:sz w:val="19"/>
        </w:rPr>
        <w:t xml:space="preserve">5.2  </w:t>
      </w:r>
      <w:r>
        <w:rPr>
          <w:rFonts w:ascii="Noto Sans CJK SC" w:hAnsi="Noto Sans CJK SC" w:eastAsia="Noto Sans CJK SC" w:cs="Noto Sans CJK SC"/>
          <w:b w:val="0"/>
          <w:color w:val="26364A"/>
          <w:sz w:val="19"/>
        </w:rPr>
        <w:t>受让方可以在具有充分授权资格的范围内，对相关成果采用 AGPLv3、Stellaria Commercial License（SCL）、独立商用许可或其他合法授权模式，包括向第三方提供专有集成、闭源发行及商业合作；任何第三方材料仍依原许可证及权利边界处理。</w:t>
      </w:r>
    </w:p>
    <w:p w14:paraId="3260943D">
      <w:pPr>
        <w:keepLines/>
        <w:spacing w:after="80" w:line="300" w:lineRule="auto"/>
        <w:ind w:left="0" w:firstLine="0"/>
      </w:pPr>
      <w:r>
        <w:rPr>
          <w:rFonts w:ascii="Noto Sans CJK SC" w:hAnsi="Noto Sans CJK SC" w:eastAsia="Noto Sans CJK SC" w:cs="Noto Sans CJK SC"/>
          <w:b/>
          <w:color w:val="29657A"/>
          <w:sz w:val="19"/>
        </w:rPr>
        <w:t xml:space="preserve">5.3  </w:t>
      </w:r>
      <w:r>
        <w:rPr>
          <w:rFonts w:ascii="Noto Sans CJK SC" w:hAnsi="Noto Sans CJK SC" w:eastAsia="Noto Sans CJK SC" w:cs="Noto Sans CJK SC"/>
          <w:b w:val="0"/>
          <w:color w:val="26364A"/>
          <w:sz w:val="19"/>
        </w:rPr>
        <w:t>Stellaria 不因接收贡献而承诺将其纳入正式版本、保持某种开源许可证不变、继续维护、提供商业收益或持续展示特定贡献内容；但不得追溯违反已经有效授予第三方的开源或商业权利。</w:t>
      </w:r>
    </w:p>
    <w:p w14:paraId="6DB8E776">
      <w:pPr>
        <w:keepLines/>
        <w:spacing w:after="80" w:line="300" w:lineRule="auto"/>
        <w:ind w:left="0" w:firstLine="0"/>
      </w:pPr>
      <w:r>
        <w:rPr>
          <w:rFonts w:ascii="Noto Sans CJK SC" w:hAnsi="Noto Sans CJK SC" w:eastAsia="Noto Sans CJK SC" w:cs="Noto Sans CJK SC"/>
          <w:b/>
          <w:color w:val="29657A"/>
          <w:sz w:val="19"/>
        </w:rPr>
        <w:t xml:space="preserve">5.4  </w:t>
      </w:r>
      <w:r>
        <w:rPr>
          <w:rFonts w:ascii="Noto Sans CJK SC" w:hAnsi="Noto Sans CJK SC" w:eastAsia="Noto Sans CJK SC" w:cs="Noto Sans CJK SC"/>
          <w:b w:val="0"/>
          <w:color w:val="26364A"/>
          <w:sz w:val="19"/>
        </w:rPr>
        <w:t>依法取得的著作财产权可以按照适用法律转让、出资、授权或者交由依法承继 Stellaria 相关业务的实际主体持有；此种安排不改变贡献者依法保留的人身权。涉及未完成的合同义务时，应依法处理权利义务转移手续。</w:t>
      </w:r>
    </w:p>
    <w:p w14:paraId="696D4C44">
      <w:pPr>
        <w:pStyle w:val="165"/>
        <w:pBdr>
          <w:bottom w:val="single" w:color="CCD6DE" w:sz="6" w:space="0"/>
        </w:pBdr>
      </w:pPr>
      <w:r>
        <w:rPr>
          <w:rFonts w:ascii="Noto Sans CJK SC" w:hAnsi="Noto Sans CJK SC" w:eastAsia="Noto Sans CJK SC" w:cs="Noto Sans CJK SC"/>
          <w:b/>
          <w:color w:val="182D46"/>
          <w:sz w:val="26"/>
        </w:rPr>
        <w:t>06  专利、背景知识产权与第三方材料</w:t>
      </w:r>
    </w:p>
    <w:p w14:paraId="50D5063C">
      <w:pPr>
        <w:keepLines/>
        <w:spacing w:after="80" w:line="300" w:lineRule="auto"/>
        <w:ind w:left="0" w:firstLine="0"/>
      </w:pPr>
      <w:r>
        <w:rPr>
          <w:rFonts w:ascii="Noto Sans CJK SC" w:hAnsi="Noto Sans CJK SC" w:eastAsia="Noto Sans CJK SC" w:cs="Noto Sans CJK SC"/>
          <w:b/>
          <w:color w:val="29657A"/>
          <w:sz w:val="19"/>
        </w:rPr>
        <w:t xml:space="preserve">6.1  </w:t>
      </w:r>
      <w:r>
        <w:rPr>
          <w:rFonts w:ascii="Noto Sans CJK SC" w:hAnsi="Noto Sans CJK SC" w:eastAsia="Noto Sans CJK SC" w:cs="Noto Sans CJK SC"/>
          <w:b w:val="0"/>
          <w:color w:val="26364A"/>
          <w:sz w:val="19"/>
        </w:rPr>
        <w:t>本协议第三条转让的是依法可转让的著作财产权，不当然转让专利申请权、专利权、商标权、商业秘密所有权或贡献方在提交前已拥有的独立背景知识产权。需要进行此类权利转让或共同申请的，应另行作出明确有效约定。</w:t>
      </w:r>
    </w:p>
    <w:p w14:paraId="3AC557DB">
      <w:pPr>
        <w:keepLines/>
        <w:spacing w:after="80" w:line="300" w:lineRule="auto"/>
        <w:ind w:left="0" w:firstLine="0"/>
      </w:pPr>
      <w:r>
        <w:rPr>
          <w:rFonts w:ascii="Noto Sans CJK SC" w:hAnsi="Noto Sans CJK SC" w:eastAsia="Noto Sans CJK SC" w:cs="Noto Sans CJK SC"/>
          <w:b/>
          <w:color w:val="29657A"/>
          <w:sz w:val="19"/>
        </w:rPr>
        <w:t xml:space="preserve">6.2  </w:t>
      </w:r>
      <w:r>
        <w:rPr>
          <w:rFonts w:ascii="Noto Sans CJK SC" w:hAnsi="Noto Sans CJK SC" w:eastAsia="Noto Sans CJK SC" w:cs="Noto Sans CJK SC"/>
          <w:b w:val="0"/>
          <w:color w:val="26364A"/>
          <w:sz w:val="19"/>
        </w:rPr>
        <w:t>在贡献方享有合法许可权的前提下，其为实施、使用、修改、分发和商业许可已接受贡献成果所必需且由该贡献成果实际实施的专利权利要求，贡献方授予受让方非独占、全球范围、无额外专利许可费、在法律许可范围内不可撤销和可依法再许可的必要专利实施许可。涉及法定报酬、雇主权利或组织审批的，依法律和有效特别约定执行。</w:t>
      </w:r>
    </w:p>
    <w:p w14:paraId="38DB9A44">
      <w:pPr>
        <w:keepLines/>
        <w:spacing w:after="80" w:line="300" w:lineRule="auto"/>
        <w:ind w:left="0" w:firstLine="0"/>
      </w:pPr>
      <w:r>
        <w:rPr>
          <w:rFonts w:ascii="Noto Sans CJK SC" w:hAnsi="Noto Sans CJK SC" w:eastAsia="Noto Sans CJK SC" w:cs="Noto Sans CJK SC"/>
          <w:b/>
          <w:color w:val="29657A"/>
          <w:sz w:val="19"/>
        </w:rPr>
        <w:t xml:space="preserve">6.3  </w:t>
      </w:r>
      <w:r>
        <w:rPr>
          <w:rFonts w:ascii="Noto Sans CJK SC" w:hAnsi="Noto Sans CJK SC" w:eastAsia="Noto Sans CJK SC" w:cs="Noto Sans CJK SC"/>
          <w:b w:val="0"/>
          <w:color w:val="26364A"/>
          <w:sz w:val="19"/>
        </w:rPr>
        <w:t>贡献方既有独立源代码、素材、商业资料、第三方开源组件或由他人享有权利的资料，除明确拥有处分权并纳入转让范围者外，均不因签署本协议而转移。经允许使用的背景材料应说明可依赖的许可证或另行授予满足项目使用需要的许可。</w:t>
      </w:r>
    </w:p>
    <w:p w14:paraId="1DF663E9">
      <w:pPr>
        <w:keepLines/>
        <w:spacing w:after="80" w:line="300" w:lineRule="auto"/>
        <w:ind w:left="0" w:firstLine="0"/>
      </w:pPr>
      <w:r>
        <w:rPr>
          <w:rFonts w:ascii="Noto Sans CJK SC" w:hAnsi="Noto Sans CJK SC" w:eastAsia="Noto Sans CJK SC" w:cs="Noto Sans CJK SC"/>
          <w:b/>
          <w:color w:val="29657A"/>
          <w:sz w:val="19"/>
        </w:rPr>
        <w:t xml:space="preserve">6.4  </w:t>
      </w:r>
      <w:r>
        <w:rPr>
          <w:rFonts w:ascii="Noto Sans CJK SC" w:hAnsi="Noto Sans CJK SC" w:eastAsia="Noto Sans CJK SC" w:cs="Noto Sans CJK SC"/>
          <w:b w:val="0"/>
          <w:color w:val="26364A"/>
          <w:sz w:val="19"/>
        </w:rPr>
        <w:t>当贡献内容中混有贡献方无法转让的第三方权利部分时，应明确区分其来源、范围和授权条件。Stellaria 可以依据其原有许可证合法使用该部分，但不得将其误作为已通过 CLA 取得完全著作财产权的内容进行双重许可。</w:t>
      </w:r>
    </w:p>
    <w:p w14:paraId="007FD513">
      <w:pPr>
        <w:keepLines/>
        <w:spacing w:after="80" w:line="300" w:lineRule="auto"/>
        <w:ind w:left="0" w:firstLine="0"/>
      </w:pPr>
      <w:r>
        <w:rPr>
          <w:rFonts w:ascii="Noto Sans CJK SC" w:hAnsi="Noto Sans CJK SC" w:eastAsia="Noto Sans CJK SC" w:cs="Noto Sans CJK SC"/>
          <w:b/>
          <w:color w:val="29657A"/>
          <w:sz w:val="19"/>
        </w:rPr>
        <w:t xml:space="preserve">6.5  </w:t>
      </w:r>
      <w:r>
        <w:rPr>
          <w:rFonts w:ascii="Noto Sans CJK SC" w:hAnsi="Noto Sans CJK SC" w:eastAsia="Noto Sans CJK SC" w:cs="Noto Sans CJK SC"/>
          <w:b w:val="0"/>
          <w:color w:val="26364A"/>
          <w:sz w:val="19"/>
        </w:rPr>
        <w:t>贡献方应披露已知且与贡献合法使用具有实质关联的权利负担、专利风险、商业秘密义务、开源许可证限制及其他妨碍权利转让的事项；受让方可以拒绝不符合其权利策略或风险要求的贡献。</w:t>
      </w:r>
    </w:p>
    <w:p w14:paraId="0EE01633">
      <w:pPr>
        <w:pStyle w:val="165"/>
        <w:pBdr>
          <w:bottom w:val="single" w:color="CCD6DE" w:sz="6" w:space="0"/>
        </w:pBdr>
      </w:pPr>
      <w:r>
        <w:rPr>
          <w:rFonts w:ascii="Noto Sans CJK SC" w:hAnsi="Noto Sans CJK SC" w:eastAsia="Noto Sans CJK SC" w:cs="Noto Sans CJK SC"/>
          <w:b/>
          <w:color w:val="182D46"/>
          <w:sz w:val="26"/>
        </w:rPr>
        <w:t>07  贡献方资格与合法性保证</w:t>
      </w:r>
    </w:p>
    <w:p w14:paraId="5FFDA969">
      <w:pPr>
        <w:keepLines/>
        <w:spacing w:after="80" w:line="300" w:lineRule="auto"/>
        <w:ind w:left="0" w:firstLine="0"/>
      </w:pPr>
      <w:r>
        <w:rPr>
          <w:rFonts w:ascii="Noto Sans CJK SC" w:hAnsi="Noto Sans CJK SC" w:eastAsia="Noto Sans CJK SC" w:cs="Noto Sans CJK SC"/>
          <w:b/>
          <w:color w:val="29657A"/>
          <w:sz w:val="19"/>
        </w:rPr>
        <w:t xml:space="preserve">7.1  </w:t>
      </w:r>
      <w:r>
        <w:rPr>
          <w:rFonts w:ascii="Noto Sans CJK SC" w:hAnsi="Noto Sans CJK SC" w:eastAsia="Noto Sans CJK SC" w:cs="Noto Sans CJK SC"/>
          <w:b w:val="0"/>
          <w:color w:val="26364A"/>
          <w:sz w:val="19"/>
        </w:rPr>
        <w:t>贡献方承诺其对拟转让部分拥有真实、充分的处分权，能够依法签署本协议，且其提交和转让不侵犯任何第三方的著作权、专利权、商标权、商业秘密、个人信息权益或其他合法权益。</w:t>
      </w:r>
    </w:p>
    <w:p w14:paraId="7DC4EEAA">
      <w:pPr>
        <w:keepLines/>
        <w:spacing w:after="80" w:line="300" w:lineRule="auto"/>
        <w:ind w:left="0" w:firstLine="0"/>
      </w:pPr>
      <w:r>
        <w:rPr>
          <w:rFonts w:ascii="Noto Sans CJK SC" w:hAnsi="Noto Sans CJK SC" w:eastAsia="Noto Sans CJK SC" w:cs="Noto Sans CJK SC"/>
          <w:b/>
          <w:color w:val="29657A"/>
          <w:sz w:val="19"/>
        </w:rPr>
        <w:t xml:space="preserve">7.2  </w:t>
      </w:r>
      <w:r>
        <w:rPr>
          <w:rFonts w:ascii="Noto Sans CJK SC" w:hAnsi="Noto Sans CJK SC" w:eastAsia="Noto Sans CJK SC" w:cs="Noto Sans CJK SC"/>
          <w:b w:val="0"/>
          <w:color w:val="26364A"/>
          <w:sz w:val="19"/>
        </w:rPr>
        <w:t>属于职务作品、受雇开发、合作创作、委托开发、学校项目、已转让成果或受其他合同限制的内容，贡献方应查明实际权利人并取得必要同意；个人签署不能替代依法享有权利的企业或机构授权。</w:t>
      </w:r>
    </w:p>
    <w:p w14:paraId="2BB8E7DA">
      <w:pPr>
        <w:keepLines/>
        <w:spacing w:after="80" w:line="300" w:lineRule="auto"/>
        <w:ind w:left="0" w:firstLine="0"/>
      </w:pPr>
      <w:r>
        <w:rPr>
          <w:rFonts w:ascii="Noto Sans CJK SC" w:hAnsi="Noto Sans CJK SC" w:eastAsia="Noto Sans CJK SC" w:cs="Noto Sans CJK SC"/>
          <w:b/>
          <w:color w:val="29657A"/>
          <w:sz w:val="19"/>
        </w:rPr>
        <w:t xml:space="preserve">7.3  </w:t>
      </w:r>
      <w:r>
        <w:rPr>
          <w:rFonts w:ascii="Noto Sans CJK SC" w:hAnsi="Noto Sans CJK SC" w:eastAsia="Noto Sans CJK SC" w:cs="Noto Sans CJK SC"/>
          <w:b w:val="0"/>
          <w:color w:val="26364A"/>
          <w:sz w:val="19"/>
        </w:rPr>
        <w:t>组织贡献方应由有权代表该组织的人士作出有效意思表示，并确认相关员工、承包人或实际创作者的权利链完备。组织不能处分由个人或第三方依法独立持有且未向其转让的权利。</w:t>
      </w:r>
    </w:p>
    <w:p w14:paraId="720E0DE3">
      <w:pPr>
        <w:keepLines/>
        <w:spacing w:after="80" w:line="300" w:lineRule="auto"/>
        <w:ind w:left="0" w:firstLine="0"/>
      </w:pPr>
      <w:r>
        <w:rPr>
          <w:rFonts w:ascii="Noto Sans CJK SC" w:hAnsi="Noto Sans CJK SC" w:eastAsia="Noto Sans CJK SC" w:cs="Noto Sans CJK SC"/>
          <w:b/>
          <w:color w:val="29657A"/>
          <w:sz w:val="19"/>
        </w:rPr>
        <w:t xml:space="preserve">7.4  </w:t>
      </w:r>
      <w:r>
        <w:rPr>
          <w:rFonts w:ascii="Noto Sans CJK SC" w:hAnsi="Noto Sans CJK SC" w:eastAsia="Noto Sans CJK SC" w:cs="Noto Sans CJK SC"/>
          <w:b w:val="0"/>
          <w:color w:val="26364A"/>
          <w:sz w:val="19"/>
        </w:rPr>
        <w:t>贡献方不得擅自上传违法数据、未经授权的账户凭证、商业机密、恶意程序、未经许可的专有代码、侵权训练数据或其他非法取得的资料。对含个人信息或保密数据的内容，应遵守最小必要及合法授权要求。</w:t>
      </w:r>
    </w:p>
    <w:p w14:paraId="661B4FA6">
      <w:pPr>
        <w:keepLines/>
        <w:spacing w:after="80" w:line="300" w:lineRule="auto"/>
        <w:ind w:left="0" w:firstLine="0"/>
      </w:pPr>
      <w:r>
        <w:rPr>
          <w:rFonts w:ascii="Noto Sans CJK SC" w:hAnsi="Noto Sans CJK SC" w:eastAsia="Noto Sans CJK SC" w:cs="Noto Sans CJK SC"/>
          <w:b/>
          <w:color w:val="29657A"/>
          <w:sz w:val="19"/>
        </w:rPr>
        <w:t xml:space="preserve">7.5  </w:t>
      </w:r>
      <w:r>
        <w:rPr>
          <w:rFonts w:ascii="Noto Sans CJK SC" w:hAnsi="Noto Sans CJK SC" w:eastAsia="Noto Sans CJK SC" w:cs="Noto Sans CJK SC"/>
          <w:b w:val="0"/>
          <w:color w:val="26364A"/>
          <w:sz w:val="19"/>
        </w:rPr>
        <w:t>使用 AI 辅助创作或开发的，应依适用法律、工具条款和项目贡献规范如实说明重要来源，并确认最终提交内容具有合法的使用和处分基础；AI 工具参与本身不当然使提交人取得相关全部版权。</w:t>
      </w:r>
    </w:p>
    <w:p w14:paraId="4A6DE2BF">
      <w:pPr>
        <w:keepLines/>
        <w:spacing w:after="80" w:line="300" w:lineRule="auto"/>
        <w:ind w:left="0" w:firstLine="0"/>
      </w:pPr>
      <w:r>
        <w:rPr>
          <w:rFonts w:ascii="Noto Sans CJK SC" w:hAnsi="Noto Sans CJK SC" w:eastAsia="Noto Sans CJK SC" w:cs="Noto Sans CJK SC"/>
          <w:b/>
          <w:color w:val="29657A"/>
          <w:sz w:val="19"/>
        </w:rPr>
        <w:t xml:space="preserve">7.6  </w:t>
      </w:r>
      <w:r>
        <w:rPr>
          <w:rFonts w:ascii="Noto Sans CJK SC" w:hAnsi="Noto Sans CJK SC" w:eastAsia="Noto Sans CJK SC" w:cs="Noto Sans CJK SC"/>
          <w:b w:val="0"/>
          <w:color w:val="26364A"/>
          <w:sz w:val="19"/>
        </w:rPr>
        <w:t>若贡献方发现权利声明存在重大错误或第三方提出合理权利主张，应及时告知受让方并协助采取替换、删除、补正或其他必要措施。受让方可在争议解决前暂停使用相关部分。</w:t>
      </w:r>
    </w:p>
    <w:p w14:paraId="6A5943A9">
      <w:pPr>
        <w:pStyle w:val="165"/>
        <w:pBdr>
          <w:bottom w:val="single" w:color="CCD6DE" w:sz="6" w:space="0"/>
        </w:pBdr>
      </w:pPr>
      <w:r>
        <w:rPr>
          <w:rFonts w:ascii="Noto Sans CJK SC" w:hAnsi="Noto Sans CJK SC" w:eastAsia="Noto Sans CJK SC" w:cs="Noto Sans CJK SC"/>
          <w:b/>
          <w:color w:val="182D46"/>
          <w:sz w:val="26"/>
        </w:rPr>
        <w:t>08  贡献致谢与公开信息</w:t>
      </w:r>
    </w:p>
    <w:p w14:paraId="7D837474">
      <w:pPr>
        <w:keepLines/>
        <w:spacing w:after="80" w:line="300" w:lineRule="auto"/>
        <w:ind w:left="0" w:firstLine="0"/>
      </w:pPr>
      <w:r>
        <w:rPr>
          <w:rFonts w:ascii="Noto Sans CJK SC" w:hAnsi="Noto Sans CJK SC" w:eastAsia="Noto Sans CJK SC" w:cs="Noto Sans CJK SC"/>
          <w:b/>
          <w:color w:val="29657A"/>
          <w:sz w:val="19"/>
        </w:rPr>
        <w:t xml:space="preserve">8.1  </w:t>
      </w:r>
      <w:r>
        <w:rPr>
          <w:rFonts w:ascii="Noto Sans CJK SC" w:hAnsi="Noto Sans CJK SC" w:eastAsia="Noto Sans CJK SC" w:cs="Noto Sans CJK SC"/>
          <w:b w:val="0"/>
          <w:color w:val="26364A"/>
          <w:sz w:val="19"/>
        </w:rPr>
        <w:t>Stellaria 原则上根据可核验的有效贡献记录，向个人与组织贡献方提供适当致谢。贡献事实和作者法定署名应当区分：公开致谢是一种项目认可机制，不当然代替法律要求的作者署名。</w:t>
      </w:r>
    </w:p>
    <w:p w14:paraId="642FF1C0">
      <w:pPr>
        <w:keepLines/>
        <w:spacing w:after="80" w:line="300" w:lineRule="auto"/>
        <w:ind w:left="0" w:firstLine="0"/>
      </w:pPr>
      <w:r>
        <w:rPr>
          <w:rFonts w:ascii="Noto Sans CJK SC" w:hAnsi="Noto Sans CJK SC" w:eastAsia="Noto Sans CJK SC" w:cs="Noto Sans CJK SC"/>
          <w:b/>
          <w:color w:val="29657A"/>
          <w:sz w:val="19"/>
        </w:rPr>
        <w:t xml:space="preserve">8.2  </w:t>
      </w:r>
      <w:r>
        <w:rPr>
          <w:rFonts w:ascii="Noto Sans CJK SC" w:hAnsi="Noto Sans CJK SC" w:eastAsia="Noto Sans CJK SC" w:cs="Noto Sans CJK SC"/>
          <w:b w:val="0"/>
          <w:color w:val="26364A"/>
          <w:sz w:val="19"/>
        </w:rPr>
        <w:t>贡献方可选择在允许的范围内使用真实姓名、公开昵称、组织名称或申请不在公开致谢中展示个人身份。项目可以根据实际贡献说明相应角色、领域和公开记录，但不得捏造、夸大贡献或构成不实商业背书。</w:t>
      </w:r>
    </w:p>
    <w:p w14:paraId="48DBFB73">
      <w:pPr>
        <w:keepLines/>
        <w:spacing w:after="80" w:line="300" w:lineRule="auto"/>
        <w:ind w:left="0" w:firstLine="0"/>
      </w:pPr>
      <w:r>
        <w:rPr>
          <w:rFonts w:ascii="Noto Sans CJK SC" w:hAnsi="Noto Sans CJK SC" w:eastAsia="Noto Sans CJK SC" w:cs="Noto Sans CJK SC"/>
          <w:b/>
          <w:color w:val="29657A"/>
          <w:sz w:val="19"/>
        </w:rPr>
        <w:t xml:space="preserve">8.3  </w:t>
      </w:r>
      <w:r>
        <w:rPr>
          <w:rFonts w:ascii="Noto Sans CJK SC" w:hAnsi="Noto Sans CJK SC" w:eastAsia="Noto Sans CJK SC" w:cs="Noto Sans CJK SC"/>
          <w:b w:val="0"/>
          <w:color w:val="26364A"/>
          <w:sz w:val="19"/>
        </w:rPr>
        <w:t>个人贡献方与战略合作伙伴适用相同的基础贡献认定与致谢规则；贡献记录不因合作方的商业地位而自动获得不真实的优先排序，具体展示方式可以结合参与性质与项目需要合理设置。</w:t>
      </w:r>
    </w:p>
    <w:p w14:paraId="16643BE6">
      <w:pPr>
        <w:keepLines/>
        <w:spacing w:after="80" w:line="300" w:lineRule="auto"/>
        <w:ind w:left="0" w:firstLine="0"/>
      </w:pPr>
      <w:r>
        <w:rPr>
          <w:rFonts w:ascii="Noto Sans CJK SC" w:hAnsi="Noto Sans CJK SC" w:eastAsia="Noto Sans CJK SC" w:cs="Noto Sans CJK SC"/>
          <w:b/>
          <w:color w:val="29657A"/>
          <w:sz w:val="19"/>
        </w:rPr>
        <w:t xml:space="preserve">8.4  </w:t>
      </w:r>
      <w:r>
        <w:rPr>
          <w:rFonts w:ascii="Noto Sans CJK SC" w:hAnsi="Noto Sans CJK SC" w:eastAsia="Noto Sans CJK SC" w:cs="Noto Sans CJK SC"/>
          <w:b w:val="0"/>
          <w:color w:val="26364A"/>
          <w:sz w:val="19"/>
        </w:rPr>
        <w:t>因个人信息保护、安全、权属争议、法律要求或受贡献方合法请求，Stellaria 可以调整公开展示方式，同时合理保存必要的内部权利证据和真实贡献记录。公开致谢不产生股权、劳动关系、收益分配或代理授权。</w:t>
      </w:r>
    </w:p>
    <w:p w14:paraId="042D233B">
      <w:pPr>
        <w:pStyle w:val="165"/>
        <w:pBdr>
          <w:bottom w:val="single" w:color="CCD6DE" w:sz="6" w:space="0"/>
        </w:pBdr>
      </w:pPr>
      <w:r>
        <w:rPr>
          <w:rFonts w:ascii="Noto Sans CJK SC" w:hAnsi="Noto Sans CJK SC" w:eastAsia="Noto Sans CJK SC" w:cs="Noto Sans CJK SC"/>
          <w:b/>
          <w:color w:val="182D46"/>
          <w:sz w:val="26"/>
        </w:rPr>
        <w:t>09  自愿贡献、礼品与报酬</w:t>
      </w:r>
    </w:p>
    <w:p w14:paraId="5713AFBC">
      <w:pPr>
        <w:keepLines/>
        <w:spacing w:after="80" w:line="300" w:lineRule="auto"/>
        <w:ind w:left="0" w:firstLine="0"/>
      </w:pPr>
      <w:r>
        <w:rPr>
          <w:rFonts w:ascii="Noto Sans CJK SC" w:hAnsi="Noto Sans CJK SC" w:eastAsia="Noto Sans CJK SC" w:cs="Noto Sans CJK SC"/>
          <w:b/>
          <w:color w:val="29657A"/>
          <w:sz w:val="19"/>
        </w:rPr>
        <w:t xml:space="preserve">9.1  </w:t>
      </w:r>
      <w:r>
        <w:rPr>
          <w:rFonts w:ascii="Noto Sans CJK SC" w:hAnsi="Noto Sans CJK SC" w:eastAsia="Noto Sans CJK SC" w:cs="Noto Sans CJK SC"/>
          <w:b w:val="0"/>
          <w:color w:val="26364A"/>
          <w:sz w:val="19"/>
        </w:rPr>
        <w:t>除适用法律强制规定或双方已有有效书面约定外，普通自愿贡献属于无偿贡献，不因成果被接受、用于商业产品或获得市场收益而自动产生工资、开发报酬、版税、股权或分红请求权。</w:t>
      </w:r>
    </w:p>
    <w:p w14:paraId="77F9CA90">
      <w:pPr>
        <w:keepLines/>
        <w:spacing w:after="80" w:line="300" w:lineRule="auto"/>
        <w:ind w:left="0" w:firstLine="0"/>
      </w:pPr>
      <w:r>
        <w:rPr>
          <w:rFonts w:ascii="Noto Sans CJK SC" w:hAnsi="Noto Sans CJK SC" w:eastAsia="Noto Sans CJK SC" w:cs="Noto Sans CJK SC"/>
          <w:b/>
          <w:color w:val="29657A"/>
          <w:sz w:val="19"/>
        </w:rPr>
        <w:t xml:space="preserve">9.2  </w:t>
      </w:r>
      <w:r>
        <w:rPr>
          <w:rFonts w:ascii="Noto Sans CJK SC" w:hAnsi="Noto Sans CJK SC" w:eastAsia="Noto Sans CJK SC" w:cs="Noto Sans CJK SC"/>
          <w:b w:val="0"/>
          <w:color w:val="26364A"/>
          <w:sz w:val="19"/>
        </w:rPr>
        <w:t>Stellaria 可以根据项目预算、成果价值、贡献质量、社区支持政策及其他合理因素，自主决定是否向贡献方提供感谢信、实物礼品、纪念品、服务权益、奖金或其他奖励；未另作有效承诺时，Stellaria 不承担提供该等奖励的义务。</w:t>
      </w:r>
    </w:p>
    <w:p w14:paraId="44A1E808">
      <w:pPr>
        <w:keepLines/>
        <w:spacing w:after="80" w:line="300" w:lineRule="auto"/>
        <w:ind w:left="0" w:firstLine="0"/>
      </w:pPr>
      <w:r>
        <w:rPr>
          <w:rFonts w:ascii="Noto Sans CJK SC" w:hAnsi="Noto Sans CJK SC" w:eastAsia="Noto Sans CJK SC" w:cs="Noto Sans CJK SC"/>
          <w:b/>
          <w:color w:val="29657A"/>
          <w:sz w:val="19"/>
        </w:rPr>
        <w:t xml:space="preserve">9.3  </w:t>
      </w:r>
      <w:r>
        <w:rPr>
          <w:rFonts w:ascii="Noto Sans CJK SC" w:hAnsi="Noto Sans CJK SC" w:eastAsia="Noto Sans CJK SC" w:cs="Noto Sans CJK SC"/>
          <w:b w:val="0"/>
          <w:color w:val="26364A"/>
          <w:sz w:val="19"/>
        </w:rPr>
        <w:t>如贡献涉及劳动关系、定向悬赏、付费委托、战略合作交付、依法必须支付的报酬或事先明确承诺的奖励，应以相应法律及有效合同处理。Stellaria 不得依据本条逃避已经产生的合法支付义务。</w:t>
      </w:r>
    </w:p>
    <w:p w14:paraId="7B25CD6A">
      <w:pPr>
        <w:keepLines/>
        <w:spacing w:after="80" w:line="300" w:lineRule="auto"/>
        <w:ind w:left="0" w:firstLine="0"/>
      </w:pPr>
      <w:r>
        <w:rPr>
          <w:rFonts w:ascii="Noto Sans CJK SC" w:hAnsi="Noto Sans CJK SC" w:eastAsia="Noto Sans CJK SC" w:cs="Noto Sans CJK SC"/>
          <w:b/>
          <w:color w:val="29657A"/>
          <w:sz w:val="19"/>
        </w:rPr>
        <w:t xml:space="preserve">9.4  </w:t>
      </w:r>
      <w:r>
        <w:rPr>
          <w:rFonts w:ascii="Noto Sans CJK SC" w:hAnsi="Noto Sans CJK SC" w:eastAsia="Noto Sans CJK SC" w:cs="Noto Sans CJK SC"/>
          <w:b w:val="0"/>
          <w:color w:val="26364A"/>
          <w:sz w:val="19"/>
        </w:rPr>
        <w:t>接受无偿贡献不影响贡献方依法保留的作者人身权，亦不使其对受让方既有软件、商标、收入或其他项目成果取得任何当然所有权。</w:t>
      </w:r>
    </w:p>
    <w:p w14:paraId="008B0631">
      <w:pPr>
        <w:pStyle w:val="165"/>
        <w:pBdr>
          <w:bottom w:val="single" w:color="CCD6DE" w:sz="6" w:space="0"/>
        </w:pBdr>
      </w:pPr>
      <w:r>
        <w:rPr>
          <w:rFonts w:ascii="Noto Sans CJK SC" w:hAnsi="Noto Sans CJK SC" w:eastAsia="Noto Sans CJK SC" w:cs="Noto Sans CJK SC"/>
          <w:b/>
          <w:color w:val="182D46"/>
          <w:sz w:val="26"/>
        </w:rPr>
        <w:t>10  退出、瑕疵纠正与权利稳定性</w:t>
      </w:r>
    </w:p>
    <w:p w14:paraId="51A90DA9">
      <w:pPr>
        <w:keepLines/>
        <w:spacing w:after="80" w:line="300" w:lineRule="auto"/>
        <w:ind w:left="0" w:firstLine="0"/>
      </w:pPr>
      <w:r>
        <w:rPr>
          <w:rFonts w:ascii="Noto Sans CJK SC" w:hAnsi="Noto Sans CJK SC" w:eastAsia="Noto Sans CJK SC" w:cs="Noto Sans CJK SC"/>
          <w:b/>
          <w:color w:val="29657A"/>
          <w:sz w:val="19"/>
        </w:rPr>
        <w:t xml:space="preserve">10.1  </w:t>
      </w:r>
      <w:r>
        <w:rPr>
          <w:rFonts w:ascii="Noto Sans CJK SC" w:hAnsi="Noto Sans CJK SC" w:eastAsia="Noto Sans CJK SC" w:cs="Noto Sans CJK SC"/>
          <w:b w:val="0"/>
          <w:color w:val="26364A"/>
          <w:sz w:val="19"/>
        </w:rPr>
        <w:t>贡献方可以自主停止向 Stellaria 提交未来贡献；除承担其他有效合同所约定的义务外，不因签署本协议而被要求持续提供研发、维护、咨询或创作服务。</w:t>
      </w:r>
    </w:p>
    <w:p w14:paraId="0CAFE6A1">
      <w:pPr>
        <w:keepLines/>
        <w:spacing w:after="80" w:line="300" w:lineRule="auto"/>
        <w:ind w:left="0" w:firstLine="0"/>
      </w:pPr>
      <w:r>
        <w:rPr>
          <w:rFonts w:ascii="Noto Sans CJK SC" w:hAnsi="Noto Sans CJK SC" w:eastAsia="Noto Sans CJK SC" w:cs="Noto Sans CJK SC"/>
          <w:b/>
          <w:color w:val="29657A"/>
          <w:sz w:val="19"/>
        </w:rPr>
        <w:t xml:space="preserve">10.2  </w:t>
      </w:r>
      <w:r>
        <w:rPr>
          <w:rFonts w:ascii="Noto Sans CJK SC" w:hAnsi="Noto Sans CJK SC" w:eastAsia="Noto Sans CJK SC" w:cs="Noto Sans CJK SC"/>
          <w:b w:val="0"/>
          <w:color w:val="26364A"/>
          <w:sz w:val="19"/>
        </w:rPr>
        <w:t>正式接受前，贡献方可以依项目流程撤回尚未被接受的提交。已完成合法著作财产权转让的成果，不因贡献方退出社区、终止合作、改变授权偏好或不再获得致谢而自动恢复原有权利归属。</w:t>
      </w:r>
    </w:p>
    <w:p w14:paraId="172CA165">
      <w:pPr>
        <w:keepLines/>
        <w:spacing w:after="80" w:line="300" w:lineRule="auto"/>
        <w:ind w:left="0" w:firstLine="0"/>
      </w:pPr>
      <w:r>
        <w:rPr>
          <w:rFonts w:ascii="Noto Sans CJK SC" w:hAnsi="Noto Sans CJK SC" w:eastAsia="Noto Sans CJK SC" w:cs="Noto Sans CJK SC"/>
          <w:b/>
          <w:color w:val="29657A"/>
          <w:sz w:val="19"/>
        </w:rPr>
        <w:t xml:space="preserve">10.3  </w:t>
      </w:r>
      <w:r>
        <w:rPr>
          <w:rFonts w:ascii="Noto Sans CJK SC" w:hAnsi="Noto Sans CJK SC" w:eastAsia="Noto Sans CJK SC" w:cs="Noto Sans CJK SC"/>
          <w:b w:val="0"/>
          <w:color w:val="26364A"/>
          <w:sz w:val="19"/>
        </w:rPr>
        <w:t>因欺诈、重大误认、无权处分、侵权、法律规定或其他依法影响协议效力的事实产生争议时，各方应依法纠正。本协议不排除任何一方依法主张合同无效、可撤销、解除或损害赔偿的权利。</w:t>
      </w:r>
    </w:p>
    <w:p w14:paraId="7BBF25D4">
      <w:pPr>
        <w:keepLines/>
        <w:spacing w:after="80" w:line="300" w:lineRule="auto"/>
        <w:ind w:left="0" w:firstLine="0"/>
      </w:pPr>
      <w:r>
        <w:rPr>
          <w:rFonts w:ascii="Noto Sans CJK SC" w:hAnsi="Noto Sans CJK SC" w:eastAsia="Noto Sans CJK SC" w:cs="Noto Sans CJK SC"/>
          <w:b/>
          <w:color w:val="29657A"/>
          <w:sz w:val="19"/>
        </w:rPr>
        <w:t xml:space="preserve">10.4  </w:t>
      </w:r>
      <w:r>
        <w:rPr>
          <w:rFonts w:ascii="Noto Sans CJK SC" w:hAnsi="Noto Sans CJK SC" w:eastAsia="Noto Sans CJK SC" w:cs="Noto Sans CJK SC"/>
          <w:b w:val="0"/>
          <w:color w:val="26364A"/>
          <w:sz w:val="19"/>
        </w:rPr>
        <w:t>受让方对已合法取得的成果作版本调整、重新许可、企业重组或商业化，不当然形成额外支付义务，但须遵守已经有效承诺的合同条件和法律强制性规定。</w:t>
      </w:r>
    </w:p>
    <w:p w14:paraId="13BEEA7F">
      <w:pPr>
        <w:pStyle w:val="165"/>
        <w:pBdr>
          <w:bottom w:val="single" w:color="CCD6DE" w:sz="6" w:space="0"/>
        </w:pBdr>
      </w:pPr>
      <w:r>
        <w:rPr>
          <w:rFonts w:ascii="Noto Sans CJK SC" w:hAnsi="Noto Sans CJK SC" w:eastAsia="Noto Sans CJK SC" w:cs="Noto Sans CJK SC"/>
          <w:b/>
          <w:color w:val="182D46"/>
          <w:sz w:val="26"/>
        </w:rPr>
        <w:t>11  协议生效、修订与争议解决</w:t>
      </w:r>
    </w:p>
    <w:p w14:paraId="628D2556">
      <w:pPr>
        <w:keepLines/>
        <w:spacing w:after="80" w:line="300" w:lineRule="auto"/>
        <w:ind w:left="0" w:firstLine="0"/>
      </w:pPr>
      <w:r>
        <w:rPr>
          <w:rFonts w:ascii="Noto Sans CJK SC" w:hAnsi="Noto Sans CJK SC" w:eastAsia="Noto Sans CJK SC" w:cs="Noto Sans CJK SC"/>
          <w:b/>
          <w:color w:val="29657A"/>
          <w:sz w:val="19"/>
        </w:rPr>
        <w:t xml:space="preserve">11.1  </w:t>
      </w:r>
      <w:r>
        <w:rPr>
          <w:rFonts w:ascii="Noto Sans CJK SC" w:hAnsi="Noto Sans CJK SC" w:eastAsia="Noto Sans CJK SC" w:cs="Noto Sans CJK SC"/>
          <w:b w:val="0"/>
          <w:color w:val="26364A"/>
          <w:sz w:val="19"/>
        </w:rPr>
        <w:t>本协议经受让方与贡献方依法有效签署后生效；可靠电子签名、具备充分身份认证及可核验同意记录的其他依法有效签约方式，可以作为签署与生效依据。单纯浏览网页或未能识别签署人的普通勾选记录，不当然完成所有法定形式要求。</w:t>
      </w:r>
    </w:p>
    <w:p w14:paraId="32291F87">
      <w:pPr>
        <w:keepLines/>
        <w:spacing w:after="80" w:line="300" w:lineRule="auto"/>
        <w:ind w:left="0" w:firstLine="0"/>
      </w:pPr>
      <w:r>
        <w:rPr>
          <w:rFonts w:ascii="Noto Sans CJK SC" w:hAnsi="Noto Sans CJK SC" w:eastAsia="Noto Sans CJK SC" w:cs="Noto Sans CJK SC"/>
          <w:b/>
          <w:color w:val="29657A"/>
          <w:sz w:val="19"/>
        </w:rPr>
        <w:t xml:space="preserve">11.2  </w:t>
      </w:r>
      <w:r>
        <w:rPr>
          <w:rFonts w:ascii="Noto Sans CJK SC" w:hAnsi="Noto Sans CJK SC" w:eastAsia="Noto Sans CJK SC" w:cs="Noto Sans CJK SC"/>
          <w:b w:val="0"/>
          <w:color w:val="26364A"/>
          <w:sz w:val="19"/>
        </w:rPr>
        <w:t>双方应保存本协议的签署版本、签署主体、时间、身份确认材料及与具体贡献相关的 PR、Commit、文件版本和接受记录，以确定合法转让的标的、范围与时间；依法需要补充书面确认的，应配合办理。</w:t>
      </w:r>
    </w:p>
    <w:p w14:paraId="0C08338B">
      <w:pPr>
        <w:keepLines/>
        <w:spacing w:after="80" w:line="300" w:lineRule="auto"/>
        <w:ind w:left="0" w:firstLine="0"/>
      </w:pPr>
      <w:r>
        <w:rPr>
          <w:rFonts w:ascii="Noto Sans CJK SC" w:hAnsi="Noto Sans CJK SC" w:eastAsia="Noto Sans CJK SC" w:cs="Noto Sans CJK SC"/>
          <w:b/>
          <w:color w:val="29657A"/>
          <w:sz w:val="19"/>
        </w:rPr>
        <w:t xml:space="preserve">11.3  </w:t>
      </w:r>
      <w:r>
        <w:rPr>
          <w:rFonts w:ascii="Noto Sans CJK SC" w:hAnsi="Noto Sans CJK SC" w:eastAsia="Noto Sans CJK SC" w:cs="Noto Sans CJK SC"/>
          <w:b w:val="0"/>
          <w:color w:val="26364A"/>
          <w:sz w:val="19"/>
        </w:rPr>
        <w:t>本协议版本号为 1.0。受让方可以发布后续 CLA 版本，但新版本不因单方公布而追溯变更已经依法确定的贡献权利归属；未来新增贡献是否适用修订版本，应以当事人的有效同意为依据。</w:t>
      </w:r>
    </w:p>
    <w:p w14:paraId="6D58C027">
      <w:pPr>
        <w:keepLines/>
        <w:spacing w:after="80" w:line="300" w:lineRule="auto"/>
        <w:ind w:left="0" w:firstLine="0"/>
      </w:pPr>
      <w:r>
        <w:rPr>
          <w:rFonts w:ascii="Noto Sans CJK SC" w:hAnsi="Noto Sans CJK SC" w:eastAsia="Noto Sans CJK SC" w:cs="Noto Sans CJK SC"/>
          <w:b/>
          <w:color w:val="29657A"/>
          <w:sz w:val="19"/>
        </w:rPr>
        <w:t xml:space="preserve">11.4  </w:t>
      </w:r>
      <w:r>
        <w:rPr>
          <w:rFonts w:ascii="Noto Sans CJK SC" w:hAnsi="Noto Sans CJK SC" w:eastAsia="Noto Sans CJK SC" w:cs="Noto Sans CJK SC"/>
          <w:b w:val="0"/>
          <w:color w:val="26364A"/>
          <w:sz w:val="19"/>
        </w:rPr>
        <w:t>除各方合法有效另约定外，本协议适用中华人民共和国法律。因本协议发生争议，各方应先友好协商；协商不成的，依法向有管辖权的人民法院提起诉讼。</w:t>
      </w:r>
    </w:p>
    <w:p w14:paraId="20873384">
      <w:pPr>
        <w:keepLines/>
        <w:spacing w:after="80" w:line="300" w:lineRule="auto"/>
        <w:ind w:left="0" w:firstLine="0"/>
      </w:pPr>
      <w:r>
        <w:rPr>
          <w:rFonts w:ascii="Noto Sans CJK SC" w:hAnsi="Noto Sans CJK SC" w:eastAsia="Noto Sans CJK SC" w:cs="Noto Sans CJK SC"/>
          <w:b/>
          <w:color w:val="29657A"/>
          <w:sz w:val="19"/>
        </w:rPr>
        <w:t xml:space="preserve">11.5  </w:t>
      </w:r>
      <w:r>
        <w:rPr>
          <w:rFonts w:ascii="Noto Sans CJK SC" w:hAnsi="Noto Sans CJK SC" w:eastAsia="Noto Sans CJK SC" w:cs="Noto Sans CJK SC"/>
          <w:b w:val="0"/>
          <w:color w:val="26364A"/>
          <w:sz w:val="19"/>
        </w:rPr>
        <w:t>本协议任何条款因法律原因部分无效，不当然影响其他能够独立执行的条款；对未作约定的事项，按适用法律和双方另行有效达成的协议处理。</w:t>
      </w:r>
    </w:p>
    <w:sectPr>
      <w:headerReference r:id="rId5" w:type="default"/>
      <w:footerReference r:id="rId6" w:type="default"/>
      <w:pgSz w:w="11906" w:h="16838"/>
      <w:pgMar w:top="1247" w:right="1304" w:bottom="1219" w:left="1332" w:header="539" w:footer="59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3786E">
    <w:pPr>
      <w:pStyle w:val="24"/>
      <w:spacing w:before="0"/>
      <w:jc w:val="right"/>
    </w:pPr>
    <w:r>
      <w:rPr>
        <w:rFonts w:ascii="Noto Sans CJK SC" w:hAnsi="Noto Sans CJK SC" w:eastAsia="Noto Sans CJK SC" w:cs="Noto Sans CJK SC"/>
        <w:b w:val="0"/>
        <w:color w:val="718092"/>
        <w:sz w:val="15"/>
      </w:rPr>
      <w:t xml:space="preserve">CLA  •  VERSION 1.0    /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6" w:lineRule="auto"/>
      </w:pPr>
      <w:r>
        <w:separator/>
      </w:r>
    </w:p>
  </w:footnote>
  <w:footnote w:type="continuationSeparator" w:id="1">
    <w:p>
      <w:pPr>
        <w:spacing w:before="0" w:after="0" w:line="32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B2ED2">
    <w:pPr>
      <w:pStyle w:val="25"/>
      <w:pBdr>
        <w:bottom w:val="single" w:color="CCD6DE" w:sz="6" w:space="0"/>
      </w:pBdr>
      <w:spacing w:after="0"/>
      <w:jc w:val="left"/>
      <w:rPr>
        <w:rFonts w:hint="default" w:cs="Noto Sans CJK SC"/>
        <w:b w:val="0"/>
        <w:color w:val="718092"/>
        <w:sz w:val="15"/>
        <w:lang w:val="en-US" w:eastAsia="zh-CN"/>
      </w:rPr>
    </w:pPr>
    <w:r>
      <w:rPr>
        <w:rFonts w:ascii="Noto Sans CJK SC" w:hAnsi="Noto Sans CJK SC" w:eastAsia="Noto Sans CJK SC" w:cs="Noto Sans CJK SC"/>
        <w:b/>
        <w:color w:val="718092"/>
        <w:sz w:val="15"/>
      </w:rPr>
      <w:t>STELLARIA STUDIO</w:t>
    </w:r>
    <w:r>
      <w:rPr>
        <w:rFonts w:ascii="Noto Sans CJK SC" w:hAnsi="Noto Sans CJK SC" w:eastAsia="Noto Sans CJK SC" w:cs="Noto Sans CJK SC"/>
        <w:b w:val="0"/>
        <w:color w:val="718092"/>
        <w:sz w:val="15"/>
      </w:rPr>
      <w:t xml:space="preserve">   /   </w:t>
    </w:r>
    <w:r>
      <w:rPr>
        <w:rFonts w:hint="eastAsia" w:cs="Noto Sans CJK SC"/>
        <w:b w:val="0"/>
        <w:color w:val="718092"/>
        <w:sz w:val="15"/>
        <w:lang w:val="en-US" w:eastAsia="zh-CN"/>
      </w:rPr>
      <w:t>已生效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6DE3A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26" w:lineRule="auto"/>
    </w:pPr>
    <w:rPr>
      <w:rFonts w:ascii="Noto Sans CJK SC" w:hAnsi="Noto Sans CJK SC" w:eastAsia="Noto Sans CJK SC" w:cstheme="minorBidi"/>
      <w:color w:val="26364A"/>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tellariaTitle"/>
    <w:basedOn w:val="1"/>
    <w:uiPriority w:val="0"/>
    <w:pPr>
      <w:keepNext/>
      <w:keepLines/>
      <w:spacing w:before="0" w:after="180"/>
    </w:pPr>
    <w:rPr>
      <w:rFonts w:ascii="Noto Sans CJK SC" w:hAnsi="Noto Sans CJK SC" w:eastAsia="Noto Sans CJK SC"/>
      <w:b/>
      <w:color w:val="182D46"/>
      <w:sz w:val="42"/>
    </w:rPr>
  </w:style>
  <w:style w:type="paragraph" w:customStyle="1" w:styleId="165">
    <w:name w:val="StellariaHeading"/>
    <w:basedOn w:val="1"/>
    <w:uiPriority w:val="0"/>
    <w:pPr>
      <w:keepNext/>
      <w:keepLines/>
      <w:spacing w:before="200" w:after="180" w:line="283" w:lineRule="auto"/>
    </w:pPr>
    <w:rPr>
      <w:rFonts w:ascii="Noto Sans CJK SC" w:hAnsi="Noto Sans CJK SC" w:eastAsia="Noto Sans CJK SC"/>
      <w:b/>
      <w:color w:val="182D46"/>
      <w:sz w:val="27"/>
    </w:rPr>
  </w:style>
  <w:style w:type="paragraph" w:customStyle="1" w:styleId="166">
    <w:name w:val="StellariaMeta"/>
    <w:basedOn w:val="1"/>
    <w:uiPriority w:val="0"/>
    <w:pPr>
      <w:spacing w:after="300"/>
    </w:pPr>
    <w:rPr>
      <w:color w:val="718092"/>
      <w:sz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Stellaria Studio</dc:creator>
  <dc:description>generated by python-docx</dc:description>
  <cp:keywords>Stellaria; SCL; CLA; Licensing; 1.0</cp:keywords>
  <cp:lastModifiedBy>Minsawa</cp:lastModifiedBy>
  <dcterms:modified xsi:type="dcterms:W3CDTF">2026-10-20T13:29:20Z</dcterms:modified>
  <dc:subject>Stellaria Studio · Intellectual Property &amp; Licensing</dc:subject>
  <dc:title>Stellaria 贡献者协议（Stellaria Contributor License Agreement 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1E0916325E8C3EBE30FCD66AE0CA5FE9_42</vt:lpwstr>
  </property>
</Properties>
</file>