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7BFD" w:rsidRPr="00C95C89" w:rsidRDefault="002E7BFD" w:rsidP="005C7552">
      <w:pPr>
        <w:rPr>
          <w:sz w:val="24"/>
          <w:szCs w:val="24"/>
        </w:rPr>
      </w:pPr>
    </w:p>
    <w:p w:rsidR="007F7A67" w:rsidRPr="00C95C89" w:rsidRDefault="005C7552" w:rsidP="007C7969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C95C89">
        <w:rPr>
          <w:b/>
          <w:sz w:val="24"/>
          <w:szCs w:val="24"/>
        </w:rPr>
        <w:t>Review of previous class</w:t>
      </w:r>
    </w:p>
    <w:p w:rsidR="00E5122B" w:rsidRDefault="00B245F3" w:rsidP="00E5122B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Review of homework assignment</w:t>
      </w:r>
    </w:p>
    <w:p w:rsidR="00B245F3" w:rsidRPr="00C95C89" w:rsidRDefault="00B245F3" w:rsidP="00B245F3">
      <w:pPr>
        <w:pStyle w:val="ListParagraph"/>
        <w:numPr>
          <w:ilvl w:val="1"/>
          <w:numId w:val="1"/>
        </w:numPr>
        <w:spacing w:after="0"/>
        <w:rPr>
          <w:i/>
          <w:color w:val="000000" w:themeColor="text1"/>
          <w:sz w:val="24"/>
          <w:szCs w:val="24"/>
          <w:u w:val="single"/>
        </w:rPr>
      </w:pPr>
      <w:r w:rsidRPr="00C95C89">
        <w:rPr>
          <w:color w:val="000000" w:themeColor="text1"/>
          <w:sz w:val="24"/>
          <w:szCs w:val="24"/>
        </w:rPr>
        <w:t>‘is’ operator</w:t>
      </w:r>
    </w:p>
    <w:p w:rsidR="00B245F3" w:rsidRPr="00B245F3" w:rsidRDefault="00B245F3" w:rsidP="00B245F3">
      <w:pPr>
        <w:pStyle w:val="ListParagraph"/>
        <w:numPr>
          <w:ilvl w:val="1"/>
          <w:numId w:val="1"/>
        </w:numPr>
        <w:spacing w:after="0"/>
        <w:rPr>
          <w:color w:val="000000" w:themeColor="text1"/>
          <w:sz w:val="24"/>
          <w:szCs w:val="24"/>
          <w:u w:val="single"/>
        </w:rPr>
      </w:pPr>
      <w:r w:rsidRPr="00B245F3">
        <w:rPr>
          <w:color w:val="000000" w:themeColor="text1"/>
          <w:sz w:val="24"/>
          <w:szCs w:val="24"/>
        </w:rPr>
        <w:t>‘as’ operator</w:t>
      </w:r>
    </w:p>
    <w:p w:rsidR="00B245F3" w:rsidRPr="00B245F3" w:rsidRDefault="00B245F3" w:rsidP="00B245F3">
      <w:pPr>
        <w:pStyle w:val="ListParagraph"/>
        <w:numPr>
          <w:ilvl w:val="0"/>
          <w:numId w:val="1"/>
        </w:numPr>
        <w:spacing w:after="0"/>
        <w:rPr>
          <w:b/>
          <w:color w:val="000000" w:themeColor="text1"/>
          <w:sz w:val="24"/>
          <w:szCs w:val="24"/>
          <w:u w:val="single"/>
        </w:rPr>
      </w:pPr>
      <w:r w:rsidRPr="00B245F3">
        <w:rPr>
          <w:b/>
          <w:color w:val="000000" w:themeColor="text1"/>
          <w:sz w:val="24"/>
          <w:szCs w:val="24"/>
        </w:rPr>
        <w:t>Nullable data types</w:t>
      </w:r>
    </w:p>
    <w:p w:rsidR="00B245F3" w:rsidRPr="00F56637" w:rsidRDefault="00B245F3" w:rsidP="00B245F3">
      <w:pPr>
        <w:pStyle w:val="ListParagraph"/>
        <w:numPr>
          <w:ilvl w:val="1"/>
          <w:numId w:val="1"/>
        </w:numPr>
        <w:spacing w:after="0"/>
        <w:rPr>
          <w:color w:val="000000" w:themeColor="text1"/>
          <w:sz w:val="24"/>
          <w:szCs w:val="24"/>
          <w:u w:val="single"/>
        </w:rPr>
      </w:pPr>
      <w:r>
        <w:rPr>
          <w:color w:val="000000" w:themeColor="text1"/>
          <w:sz w:val="24"/>
          <w:szCs w:val="24"/>
        </w:rPr>
        <w:t xml:space="preserve">Problem – What if birthdate </w:t>
      </w:r>
      <w:r w:rsidR="00A63345">
        <w:rPr>
          <w:color w:val="000000" w:themeColor="text1"/>
          <w:sz w:val="24"/>
          <w:szCs w:val="24"/>
        </w:rPr>
        <w:t xml:space="preserve">of Person </w:t>
      </w:r>
      <w:r>
        <w:rPr>
          <w:color w:val="000000" w:themeColor="text1"/>
          <w:sz w:val="24"/>
          <w:szCs w:val="24"/>
        </w:rPr>
        <w:t>is not known?</w:t>
      </w:r>
    </w:p>
    <w:p w:rsidR="00F56637" w:rsidRPr="00FF6B8D" w:rsidRDefault="00F56637" w:rsidP="00B245F3">
      <w:pPr>
        <w:pStyle w:val="ListParagraph"/>
        <w:numPr>
          <w:ilvl w:val="1"/>
          <w:numId w:val="1"/>
        </w:numPr>
        <w:spacing w:after="0"/>
        <w:rPr>
          <w:color w:val="000000" w:themeColor="text1"/>
          <w:sz w:val="24"/>
          <w:szCs w:val="24"/>
          <w:u w:val="single"/>
        </w:rPr>
      </w:pPr>
      <w:r>
        <w:rPr>
          <w:color w:val="000000" w:themeColor="text1"/>
          <w:sz w:val="24"/>
          <w:szCs w:val="24"/>
        </w:rPr>
        <w:t>Nullable&lt;T&gt;</w:t>
      </w:r>
    </w:p>
    <w:p w:rsidR="00FF6B8D" w:rsidRPr="00FF6B8D" w:rsidRDefault="00FF6B8D" w:rsidP="00FF6B8D">
      <w:pPr>
        <w:pStyle w:val="ListParagraph"/>
        <w:numPr>
          <w:ilvl w:val="1"/>
          <w:numId w:val="1"/>
        </w:numPr>
        <w:spacing w:after="0"/>
        <w:rPr>
          <w:color w:val="000000" w:themeColor="text1"/>
          <w:sz w:val="24"/>
          <w:szCs w:val="24"/>
          <w:u w:val="single"/>
        </w:rPr>
      </w:pPr>
      <w:r>
        <w:rPr>
          <w:color w:val="000000" w:themeColor="text1"/>
          <w:sz w:val="24"/>
          <w:szCs w:val="24"/>
        </w:rPr>
        <w:t>Image - Nullable</w:t>
      </w:r>
    </w:p>
    <w:p w:rsidR="00CC05F8" w:rsidRPr="00F56637" w:rsidRDefault="00CC05F8" w:rsidP="00B245F3">
      <w:pPr>
        <w:pStyle w:val="ListParagraph"/>
        <w:numPr>
          <w:ilvl w:val="1"/>
          <w:numId w:val="1"/>
        </w:numPr>
        <w:spacing w:after="0"/>
        <w:rPr>
          <w:color w:val="000000" w:themeColor="text1"/>
          <w:sz w:val="24"/>
          <w:szCs w:val="24"/>
          <w:u w:val="single"/>
        </w:rPr>
      </w:pPr>
      <w:r>
        <w:rPr>
          <w:color w:val="000000" w:themeColor="text1"/>
          <w:sz w:val="24"/>
          <w:szCs w:val="24"/>
        </w:rPr>
        <w:t>.Value =&gt; Get value of underlying type</w:t>
      </w:r>
      <w:r w:rsidR="00FF6B8D">
        <w:rPr>
          <w:color w:val="000000" w:themeColor="text1"/>
          <w:sz w:val="24"/>
          <w:szCs w:val="24"/>
        </w:rPr>
        <w:t xml:space="preserve"> (same as cast)</w:t>
      </w:r>
    </w:p>
    <w:p w:rsidR="00F56637" w:rsidRPr="007E5999" w:rsidRDefault="00F56637" w:rsidP="00B245F3">
      <w:pPr>
        <w:pStyle w:val="ListParagraph"/>
        <w:numPr>
          <w:ilvl w:val="1"/>
          <w:numId w:val="1"/>
        </w:numPr>
        <w:spacing w:after="0"/>
        <w:rPr>
          <w:color w:val="000000" w:themeColor="text1"/>
          <w:sz w:val="24"/>
          <w:szCs w:val="24"/>
          <w:u w:val="single"/>
        </w:rPr>
      </w:pPr>
      <w:r>
        <w:rPr>
          <w:color w:val="000000" w:themeColor="text1"/>
          <w:sz w:val="24"/>
          <w:szCs w:val="24"/>
        </w:rPr>
        <w:t>T? equivalent</w:t>
      </w:r>
    </w:p>
    <w:p w:rsidR="00E22FA9" w:rsidRPr="00E22FA9" w:rsidRDefault="00E22FA9" w:rsidP="00E22FA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22FA9">
        <w:rPr>
          <w:b/>
          <w:sz w:val="24"/>
          <w:szCs w:val="24"/>
        </w:rPr>
        <w:t>Interfaces</w:t>
      </w:r>
    </w:p>
    <w:p w:rsidR="00E22FA9" w:rsidRDefault="00E22FA9" w:rsidP="00E22FA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‘abstract’ class with abstract methods only</w:t>
      </w:r>
    </w:p>
    <w:p w:rsidR="00E22FA9" w:rsidRDefault="00E22FA9" w:rsidP="00E22FA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Example of MyInterface class &amp; IMyInterface interface</w:t>
      </w:r>
    </w:p>
    <w:p w:rsidR="00E22FA9" w:rsidRDefault="00E22FA9" w:rsidP="00E22FA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Classes can only derive from 1 base class, but can have unlimited # of interfaces</w:t>
      </w:r>
    </w:p>
    <w:p w:rsidR="00E22FA9" w:rsidRPr="00E22FA9" w:rsidRDefault="000B4EBA" w:rsidP="00E22FA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22FA9">
        <w:rPr>
          <w:b/>
          <w:sz w:val="24"/>
          <w:szCs w:val="24"/>
        </w:rPr>
        <w:t>‘where’ clause</w:t>
      </w:r>
    </w:p>
    <w:p w:rsidR="000B4EBA" w:rsidRDefault="00E22FA9" w:rsidP="00E22FA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</w:t>
      </w:r>
      <w:r w:rsidR="002161B4">
        <w:rPr>
          <w:sz w:val="24"/>
          <w:szCs w:val="24"/>
        </w:rPr>
        <w:t>imits type of object which can be inserted into container</w:t>
      </w:r>
    </w:p>
    <w:p w:rsidR="00A63345" w:rsidRDefault="00A63345" w:rsidP="00E22FA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Allows creator to specify what interfaces are required for container objects</w:t>
      </w:r>
    </w:p>
    <w:p w:rsidR="00E22FA9" w:rsidRDefault="00E22FA9" w:rsidP="00E22FA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Allows container to use interface methods</w:t>
      </w:r>
    </w:p>
    <w:p w:rsidR="00E22FA9" w:rsidRPr="007D33EF" w:rsidRDefault="00E22FA9" w:rsidP="00E22FA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D33EF">
        <w:rPr>
          <w:b/>
          <w:sz w:val="24"/>
          <w:szCs w:val="24"/>
        </w:rPr>
        <w:t>Enumerators</w:t>
      </w:r>
      <w:bookmarkStart w:id="0" w:name="_GoBack"/>
      <w:bookmarkEnd w:id="0"/>
    </w:p>
    <w:p w:rsidR="00E22FA9" w:rsidRDefault="00E22FA9" w:rsidP="00E22FA9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7D33EF">
        <w:rPr>
          <w:sz w:val="24"/>
          <w:szCs w:val="24"/>
        </w:rPr>
        <w:t>Get</w:t>
      </w:r>
      <w:r>
        <w:rPr>
          <w:sz w:val="24"/>
          <w:szCs w:val="24"/>
        </w:rPr>
        <w:t>Enumerator</w:t>
      </w:r>
    </w:p>
    <w:p w:rsidR="00E22FA9" w:rsidRDefault="00E22FA9" w:rsidP="00E22FA9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Positions to before 1</w:t>
      </w:r>
      <w:r w:rsidRPr="002161B4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item</w:t>
      </w:r>
    </w:p>
    <w:p w:rsidR="00E22FA9" w:rsidRDefault="00E22FA9" w:rsidP="00E22FA9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MoveNext – Move to next node</w:t>
      </w:r>
    </w:p>
    <w:p w:rsidR="00E22FA9" w:rsidRDefault="00E22FA9" w:rsidP="00E22FA9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Current – Value at current node</w:t>
      </w:r>
    </w:p>
    <w:p w:rsidR="001902A2" w:rsidRPr="007D33EF" w:rsidRDefault="001902A2" w:rsidP="001902A2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Example – LinkedList&lt;Person&gt;</w:t>
      </w:r>
    </w:p>
    <w:p w:rsidR="000B4EBA" w:rsidRPr="007D33EF" w:rsidRDefault="000B4EBA" w:rsidP="000B4EBA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7D33EF">
        <w:rPr>
          <w:b/>
          <w:sz w:val="24"/>
          <w:szCs w:val="24"/>
        </w:rPr>
        <w:t>Sorted Sets</w:t>
      </w:r>
    </w:p>
    <w:p w:rsidR="00255DB4" w:rsidRDefault="00255DB4" w:rsidP="00255DB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SortedSet</w:t>
      </w:r>
      <w:r w:rsidR="00B7286A">
        <w:rPr>
          <w:sz w:val="24"/>
          <w:szCs w:val="24"/>
        </w:rPr>
        <w:t xml:space="preserve"> – Integer example</w:t>
      </w:r>
    </w:p>
    <w:p w:rsidR="00B7286A" w:rsidRPr="00B7286A" w:rsidRDefault="00B7286A" w:rsidP="00B7286A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SortedSet – </w:t>
      </w:r>
      <w:r>
        <w:rPr>
          <w:sz w:val="24"/>
          <w:szCs w:val="24"/>
        </w:rPr>
        <w:t xml:space="preserve">Person </w:t>
      </w:r>
      <w:r>
        <w:rPr>
          <w:sz w:val="24"/>
          <w:szCs w:val="24"/>
        </w:rPr>
        <w:t>example</w:t>
      </w:r>
    </w:p>
    <w:p w:rsidR="00B245F3" w:rsidRDefault="00B245F3" w:rsidP="00255DB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Comparator – class instance which implements ‘IComparable’ interface</w:t>
      </w:r>
    </w:p>
    <w:p w:rsidR="00E5122B" w:rsidRPr="00C95C89" w:rsidRDefault="00E5122B" w:rsidP="00E5122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C95C89">
        <w:rPr>
          <w:b/>
          <w:sz w:val="24"/>
          <w:szCs w:val="24"/>
        </w:rPr>
        <w:t>Conversions</w:t>
      </w:r>
    </w:p>
    <w:p w:rsidR="00E5122B" w:rsidRPr="00C95C89" w:rsidRDefault="00E5122B" w:rsidP="00E5122B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C95C89">
        <w:rPr>
          <w:sz w:val="24"/>
          <w:szCs w:val="24"/>
        </w:rPr>
        <w:t>Using Widening and Narrowing Conversions</w:t>
      </w:r>
    </w:p>
    <w:p w:rsidR="00E5122B" w:rsidRPr="00C95C89" w:rsidRDefault="00E5122B" w:rsidP="00E5122B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C95C89">
        <w:rPr>
          <w:sz w:val="24"/>
          <w:szCs w:val="24"/>
        </w:rPr>
        <w:t>Widening – Target type can hold ALL values of source type (Automatic)</w:t>
      </w:r>
    </w:p>
    <w:p w:rsidR="00814C21" w:rsidRPr="00C95C89" w:rsidRDefault="00E5122B" w:rsidP="00814C21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C95C89">
        <w:rPr>
          <w:sz w:val="24"/>
          <w:szCs w:val="24"/>
        </w:rPr>
        <w:t>Narrowing – Target type cannot hold ALL values of source type (cast required)</w:t>
      </w:r>
    </w:p>
    <w:p w:rsidR="00C95C89" w:rsidRPr="009C7CC2" w:rsidRDefault="00FF56AA" w:rsidP="00D30930">
      <w:pPr>
        <w:pStyle w:val="ListParagraph"/>
        <w:numPr>
          <w:ilvl w:val="1"/>
          <w:numId w:val="1"/>
        </w:numPr>
        <w:spacing w:after="0"/>
        <w:rPr>
          <w:sz w:val="24"/>
          <w:szCs w:val="24"/>
          <w:u w:val="single"/>
        </w:rPr>
      </w:pPr>
      <w:r w:rsidRPr="009C7CC2">
        <w:rPr>
          <w:sz w:val="24"/>
          <w:szCs w:val="24"/>
        </w:rPr>
        <w:t>Converting Values</w:t>
      </w:r>
    </w:p>
    <w:p w:rsidR="00FF56AA" w:rsidRPr="009C7CC2" w:rsidRDefault="00FF56AA" w:rsidP="00FF56AA">
      <w:pPr>
        <w:pStyle w:val="ListParagraph"/>
        <w:numPr>
          <w:ilvl w:val="2"/>
          <w:numId w:val="1"/>
        </w:numPr>
        <w:spacing w:after="0"/>
        <w:rPr>
          <w:sz w:val="24"/>
          <w:szCs w:val="24"/>
          <w:u w:val="single"/>
        </w:rPr>
      </w:pPr>
      <w:r w:rsidRPr="009C7CC2">
        <w:rPr>
          <w:sz w:val="24"/>
          <w:szCs w:val="24"/>
        </w:rPr>
        <w:t>Parsing Methods</w:t>
      </w:r>
    </w:p>
    <w:p w:rsidR="00FF56AA" w:rsidRPr="009C7CC2" w:rsidRDefault="00FF56AA" w:rsidP="00FF56AA">
      <w:pPr>
        <w:pStyle w:val="ListParagraph"/>
        <w:numPr>
          <w:ilvl w:val="3"/>
          <w:numId w:val="1"/>
        </w:numPr>
        <w:spacing w:after="0"/>
        <w:rPr>
          <w:sz w:val="24"/>
          <w:szCs w:val="24"/>
          <w:u w:val="single"/>
        </w:rPr>
      </w:pPr>
      <w:r w:rsidRPr="009C7CC2">
        <w:rPr>
          <w:sz w:val="24"/>
          <w:szCs w:val="24"/>
        </w:rPr>
        <w:t>Parse, TryParse</w:t>
      </w:r>
    </w:p>
    <w:p w:rsidR="00FF56AA" w:rsidRPr="009C7CC2" w:rsidRDefault="00FF56AA" w:rsidP="00FF56AA">
      <w:pPr>
        <w:pStyle w:val="ListParagraph"/>
        <w:numPr>
          <w:ilvl w:val="4"/>
          <w:numId w:val="1"/>
        </w:numPr>
        <w:spacing w:after="0"/>
        <w:rPr>
          <w:sz w:val="24"/>
          <w:szCs w:val="24"/>
          <w:u w:val="single"/>
        </w:rPr>
      </w:pPr>
      <w:r w:rsidRPr="009C7CC2">
        <w:rPr>
          <w:sz w:val="24"/>
          <w:szCs w:val="24"/>
        </w:rPr>
        <w:t>All numeric types</w:t>
      </w:r>
    </w:p>
    <w:p w:rsidR="00FF56AA" w:rsidRPr="009C7CC2" w:rsidRDefault="00FF56AA" w:rsidP="00FF56AA">
      <w:pPr>
        <w:pStyle w:val="ListParagraph"/>
        <w:numPr>
          <w:ilvl w:val="4"/>
          <w:numId w:val="1"/>
        </w:numPr>
        <w:spacing w:after="0"/>
        <w:rPr>
          <w:sz w:val="24"/>
          <w:szCs w:val="24"/>
          <w:u w:val="single"/>
        </w:rPr>
      </w:pPr>
      <w:r w:rsidRPr="009C7CC2">
        <w:rPr>
          <w:sz w:val="24"/>
          <w:szCs w:val="24"/>
        </w:rPr>
        <w:t>DateTime</w:t>
      </w:r>
    </w:p>
    <w:p w:rsidR="00FF56AA" w:rsidRPr="009C7CC2" w:rsidRDefault="00FF56AA" w:rsidP="00FF56AA">
      <w:pPr>
        <w:pStyle w:val="ListParagraph"/>
        <w:numPr>
          <w:ilvl w:val="4"/>
          <w:numId w:val="1"/>
        </w:numPr>
        <w:spacing w:after="0"/>
        <w:rPr>
          <w:sz w:val="24"/>
          <w:szCs w:val="24"/>
          <w:u w:val="single"/>
        </w:rPr>
      </w:pPr>
      <w:r w:rsidRPr="009C7CC2">
        <w:rPr>
          <w:sz w:val="24"/>
          <w:szCs w:val="24"/>
        </w:rPr>
        <w:t>TimeSpan</w:t>
      </w:r>
    </w:p>
    <w:p w:rsidR="009C7CC2" w:rsidRPr="009C7CC2" w:rsidRDefault="009C7CC2" w:rsidP="009C7CC2">
      <w:pPr>
        <w:pStyle w:val="ListParagraph"/>
        <w:numPr>
          <w:ilvl w:val="3"/>
          <w:numId w:val="1"/>
        </w:numPr>
        <w:spacing w:after="0"/>
        <w:rPr>
          <w:sz w:val="24"/>
          <w:szCs w:val="24"/>
          <w:u w:val="single"/>
        </w:rPr>
      </w:pPr>
      <w:r>
        <w:rPr>
          <w:sz w:val="24"/>
          <w:szCs w:val="24"/>
        </w:rPr>
        <w:t>Parsing options (System.Globalization.NumberStyles)</w:t>
      </w:r>
    </w:p>
    <w:p w:rsidR="009C7CC2" w:rsidRPr="009C7CC2" w:rsidRDefault="009C7CC2" w:rsidP="009C7CC2">
      <w:pPr>
        <w:pStyle w:val="ListParagraph"/>
        <w:numPr>
          <w:ilvl w:val="4"/>
          <w:numId w:val="1"/>
        </w:numPr>
        <w:spacing w:after="0"/>
        <w:rPr>
          <w:sz w:val="24"/>
          <w:szCs w:val="24"/>
          <w:u w:val="single"/>
        </w:rPr>
      </w:pPr>
      <w:r>
        <w:rPr>
          <w:sz w:val="24"/>
          <w:szCs w:val="24"/>
        </w:rPr>
        <w:t>AllowCurrencySymbol</w:t>
      </w:r>
    </w:p>
    <w:p w:rsidR="009C7CC2" w:rsidRPr="009C7CC2" w:rsidRDefault="009C7CC2" w:rsidP="009C7CC2">
      <w:pPr>
        <w:pStyle w:val="ListParagraph"/>
        <w:numPr>
          <w:ilvl w:val="4"/>
          <w:numId w:val="1"/>
        </w:numPr>
        <w:spacing w:after="0"/>
        <w:rPr>
          <w:sz w:val="24"/>
          <w:szCs w:val="24"/>
          <w:u w:val="single"/>
        </w:rPr>
      </w:pPr>
      <w:r>
        <w:rPr>
          <w:sz w:val="24"/>
          <w:szCs w:val="24"/>
        </w:rPr>
        <w:t>AllowThousands</w:t>
      </w:r>
    </w:p>
    <w:p w:rsidR="009C7CC2" w:rsidRPr="009C7CC2" w:rsidRDefault="009C7CC2" w:rsidP="009C7CC2">
      <w:pPr>
        <w:pStyle w:val="ListParagraph"/>
        <w:numPr>
          <w:ilvl w:val="4"/>
          <w:numId w:val="1"/>
        </w:numPr>
        <w:spacing w:after="0"/>
        <w:rPr>
          <w:sz w:val="24"/>
          <w:szCs w:val="24"/>
          <w:u w:val="single"/>
        </w:rPr>
      </w:pPr>
      <w:r>
        <w:rPr>
          <w:sz w:val="24"/>
          <w:szCs w:val="24"/>
        </w:rPr>
        <w:t>AllowDecimalPoint</w:t>
      </w:r>
    </w:p>
    <w:p w:rsidR="009C7CC2" w:rsidRPr="009C7CC2" w:rsidRDefault="009C7CC2" w:rsidP="009C7CC2">
      <w:pPr>
        <w:pStyle w:val="ListParagraph"/>
        <w:numPr>
          <w:ilvl w:val="4"/>
          <w:numId w:val="1"/>
        </w:numPr>
        <w:spacing w:after="0"/>
        <w:rPr>
          <w:sz w:val="24"/>
          <w:szCs w:val="24"/>
          <w:u w:val="single"/>
        </w:rPr>
      </w:pPr>
      <w:r>
        <w:rPr>
          <w:sz w:val="24"/>
          <w:szCs w:val="24"/>
        </w:rPr>
        <w:t>AllowLeadingSign</w:t>
      </w:r>
    </w:p>
    <w:p w:rsidR="009C7CC2" w:rsidRPr="009C7CC2" w:rsidRDefault="009C7CC2" w:rsidP="009C7CC2">
      <w:pPr>
        <w:pStyle w:val="ListParagraph"/>
        <w:numPr>
          <w:ilvl w:val="4"/>
          <w:numId w:val="1"/>
        </w:numPr>
        <w:spacing w:after="0"/>
        <w:rPr>
          <w:sz w:val="24"/>
          <w:szCs w:val="24"/>
          <w:u w:val="single"/>
        </w:rPr>
      </w:pPr>
      <w:r>
        <w:rPr>
          <w:sz w:val="24"/>
          <w:szCs w:val="24"/>
        </w:rPr>
        <w:t>AllowTrailingSign</w:t>
      </w:r>
    </w:p>
    <w:p w:rsidR="009C7CC2" w:rsidRPr="009C7CC2" w:rsidRDefault="009C7CC2" w:rsidP="009C7CC2">
      <w:pPr>
        <w:pStyle w:val="ListParagraph"/>
        <w:numPr>
          <w:ilvl w:val="4"/>
          <w:numId w:val="1"/>
        </w:numPr>
        <w:spacing w:after="0"/>
        <w:rPr>
          <w:sz w:val="24"/>
          <w:szCs w:val="24"/>
          <w:u w:val="single"/>
        </w:rPr>
      </w:pPr>
      <w:r>
        <w:rPr>
          <w:sz w:val="24"/>
          <w:szCs w:val="24"/>
        </w:rPr>
        <w:lastRenderedPageBreak/>
        <w:t>If any are specified, all default parsing options are non-existent</w:t>
      </w:r>
    </w:p>
    <w:p w:rsidR="009C7CC2" w:rsidRPr="0043419E" w:rsidRDefault="0043419E" w:rsidP="009C7CC2">
      <w:pPr>
        <w:pStyle w:val="ListParagraph"/>
        <w:numPr>
          <w:ilvl w:val="2"/>
          <w:numId w:val="1"/>
        </w:numPr>
        <w:spacing w:after="0"/>
        <w:rPr>
          <w:sz w:val="24"/>
          <w:szCs w:val="24"/>
          <w:u w:val="single"/>
        </w:rPr>
      </w:pPr>
      <w:r>
        <w:rPr>
          <w:sz w:val="24"/>
          <w:szCs w:val="24"/>
        </w:rPr>
        <w:t>System.Convert</w:t>
      </w:r>
    </w:p>
    <w:p w:rsidR="0043419E" w:rsidRPr="0043419E" w:rsidRDefault="0043419E" w:rsidP="0043419E">
      <w:pPr>
        <w:pStyle w:val="ListParagraph"/>
        <w:numPr>
          <w:ilvl w:val="3"/>
          <w:numId w:val="1"/>
        </w:numPr>
        <w:spacing w:after="0"/>
        <w:rPr>
          <w:sz w:val="24"/>
          <w:szCs w:val="24"/>
          <w:u w:val="single"/>
        </w:rPr>
      </w:pPr>
      <w:r>
        <w:rPr>
          <w:sz w:val="24"/>
          <w:szCs w:val="24"/>
        </w:rPr>
        <w:t>Convert from 1 type to another</w:t>
      </w:r>
    </w:p>
    <w:p w:rsidR="0043419E" w:rsidRPr="0043419E" w:rsidRDefault="0043419E" w:rsidP="0043419E">
      <w:pPr>
        <w:pStyle w:val="ListParagraph"/>
        <w:numPr>
          <w:ilvl w:val="3"/>
          <w:numId w:val="1"/>
        </w:numPr>
        <w:spacing w:after="0"/>
        <w:rPr>
          <w:sz w:val="24"/>
          <w:szCs w:val="24"/>
        </w:rPr>
      </w:pPr>
      <w:r w:rsidRPr="0043419E">
        <w:rPr>
          <w:sz w:val="24"/>
          <w:szCs w:val="24"/>
        </w:rPr>
        <w:t>Over 300 conversion methods, including overloaded versions</w:t>
      </w:r>
    </w:p>
    <w:p w:rsidR="0043419E" w:rsidRDefault="0043419E" w:rsidP="0043419E">
      <w:pPr>
        <w:pStyle w:val="ListParagraph"/>
        <w:numPr>
          <w:ilvl w:val="2"/>
          <w:numId w:val="1"/>
        </w:numPr>
        <w:spacing w:after="0"/>
        <w:rPr>
          <w:sz w:val="24"/>
          <w:szCs w:val="24"/>
        </w:rPr>
      </w:pPr>
      <w:r w:rsidRPr="0043419E">
        <w:rPr>
          <w:sz w:val="24"/>
          <w:szCs w:val="24"/>
        </w:rPr>
        <w:t>System.BitConverter</w:t>
      </w:r>
    </w:p>
    <w:p w:rsidR="00FD6C07" w:rsidRDefault="00FD6C07" w:rsidP="00FD6C07">
      <w:pPr>
        <w:pStyle w:val="ListParagraph"/>
        <w:numPr>
          <w:ilvl w:val="3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GetBytes – Return an array of bytes</w:t>
      </w:r>
    </w:p>
    <w:p w:rsidR="00FD6C07" w:rsidRDefault="00FD6C07" w:rsidP="00FD6C07">
      <w:pPr>
        <w:pStyle w:val="ListParagraph"/>
        <w:numPr>
          <w:ilvl w:val="3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ToInt16, etc – Convert array of bytes to specified type</w:t>
      </w:r>
    </w:p>
    <w:p w:rsidR="005E08ED" w:rsidRPr="0043419E" w:rsidRDefault="005E08ED" w:rsidP="005E08ED">
      <w:pPr>
        <w:pStyle w:val="ListParagraph"/>
        <w:numPr>
          <w:ilvl w:val="1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Boxing and Unboxing Value types</w:t>
      </w:r>
    </w:p>
    <w:sectPr w:rsidR="005E08ED" w:rsidRPr="0043419E" w:rsidSect="005C7552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7E83" w:rsidRDefault="00047E83" w:rsidP="005C7552">
      <w:pPr>
        <w:spacing w:after="0" w:line="240" w:lineRule="auto"/>
      </w:pPr>
      <w:r>
        <w:separator/>
      </w:r>
    </w:p>
  </w:endnote>
  <w:endnote w:type="continuationSeparator" w:id="0">
    <w:p w:rsidR="00047E83" w:rsidRDefault="00047E83" w:rsidP="005C7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7E83" w:rsidRDefault="00047E83" w:rsidP="005C7552">
      <w:pPr>
        <w:spacing w:after="0" w:line="240" w:lineRule="auto"/>
      </w:pPr>
      <w:r>
        <w:separator/>
      </w:r>
    </w:p>
  </w:footnote>
  <w:footnote w:type="continuationSeparator" w:id="0">
    <w:p w:rsidR="00047E83" w:rsidRDefault="00047E83" w:rsidP="005C7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7552" w:rsidRDefault="003E7B7F" w:rsidP="005C7552">
    <w:pPr>
      <w:pStyle w:val="Title"/>
      <w:jc w:val="center"/>
    </w:pPr>
    <w:r>
      <w:t>Chapter 4</w:t>
    </w:r>
    <w:r w:rsidR="001B6883">
      <w:t xml:space="preserve"> Lesson </w:t>
    </w:r>
    <w:r w:rsidR="00B245F3">
      <w:t>4B</w:t>
    </w:r>
    <w:r>
      <w:t xml:space="preserve"> </w:t>
    </w:r>
    <w:r w:rsidR="005C7552">
      <w:t>– C# Training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5C5F69"/>
    <w:multiLevelType w:val="hybridMultilevel"/>
    <w:tmpl w:val="CA1ACA4A"/>
    <w:lvl w:ilvl="0" w:tplc="5B9275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34AC4"/>
    <w:multiLevelType w:val="hybridMultilevel"/>
    <w:tmpl w:val="8EBC265E"/>
    <w:lvl w:ilvl="0" w:tplc="209C720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5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552"/>
    <w:rsid w:val="000349D7"/>
    <w:rsid w:val="00047E83"/>
    <w:rsid w:val="0005566E"/>
    <w:rsid w:val="000B4EBA"/>
    <w:rsid w:val="001902A2"/>
    <w:rsid w:val="001B6883"/>
    <w:rsid w:val="001D6492"/>
    <w:rsid w:val="001F7D6C"/>
    <w:rsid w:val="0020363B"/>
    <w:rsid w:val="002161B4"/>
    <w:rsid w:val="0021759B"/>
    <w:rsid w:val="00255DB4"/>
    <w:rsid w:val="002E7BFD"/>
    <w:rsid w:val="00332BAD"/>
    <w:rsid w:val="00332D86"/>
    <w:rsid w:val="00350A48"/>
    <w:rsid w:val="00370E61"/>
    <w:rsid w:val="00375D23"/>
    <w:rsid w:val="003B23B9"/>
    <w:rsid w:val="003B3CC3"/>
    <w:rsid w:val="003E6502"/>
    <w:rsid w:val="003E7B7F"/>
    <w:rsid w:val="00411B44"/>
    <w:rsid w:val="0043419E"/>
    <w:rsid w:val="0045074B"/>
    <w:rsid w:val="004A1A78"/>
    <w:rsid w:val="004D68D8"/>
    <w:rsid w:val="00566AA3"/>
    <w:rsid w:val="00580C3F"/>
    <w:rsid w:val="005C7552"/>
    <w:rsid w:val="005E0884"/>
    <w:rsid w:val="005E08ED"/>
    <w:rsid w:val="006145BC"/>
    <w:rsid w:val="00685B2D"/>
    <w:rsid w:val="006A6752"/>
    <w:rsid w:val="006C6C3A"/>
    <w:rsid w:val="0074146A"/>
    <w:rsid w:val="00783655"/>
    <w:rsid w:val="00785000"/>
    <w:rsid w:val="007B775E"/>
    <w:rsid w:val="007C7969"/>
    <w:rsid w:val="007D33EF"/>
    <w:rsid w:val="007E5999"/>
    <w:rsid w:val="007F7A67"/>
    <w:rsid w:val="00814C21"/>
    <w:rsid w:val="008639D6"/>
    <w:rsid w:val="00890F2E"/>
    <w:rsid w:val="009B4036"/>
    <w:rsid w:val="009C7CC2"/>
    <w:rsid w:val="009E0CF2"/>
    <w:rsid w:val="00A321D8"/>
    <w:rsid w:val="00A34996"/>
    <w:rsid w:val="00A5687D"/>
    <w:rsid w:val="00A57A59"/>
    <w:rsid w:val="00A63345"/>
    <w:rsid w:val="00A97CC1"/>
    <w:rsid w:val="00B245F3"/>
    <w:rsid w:val="00B34360"/>
    <w:rsid w:val="00B7286A"/>
    <w:rsid w:val="00B90169"/>
    <w:rsid w:val="00BC302A"/>
    <w:rsid w:val="00BF47E2"/>
    <w:rsid w:val="00C02668"/>
    <w:rsid w:val="00C1517D"/>
    <w:rsid w:val="00C77F0B"/>
    <w:rsid w:val="00C95C89"/>
    <w:rsid w:val="00CC05F8"/>
    <w:rsid w:val="00D30930"/>
    <w:rsid w:val="00D6724A"/>
    <w:rsid w:val="00D96A9D"/>
    <w:rsid w:val="00DF5E0B"/>
    <w:rsid w:val="00E02B0F"/>
    <w:rsid w:val="00E22FA9"/>
    <w:rsid w:val="00E40FF9"/>
    <w:rsid w:val="00E5122B"/>
    <w:rsid w:val="00E6230B"/>
    <w:rsid w:val="00E97248"/>
    <w:rsid w:val="00EC43ED"/>
    <w:rsid w:val="00F168AA"/>
    <w:rsid w:val="00F56637"/>
    <w:rsid w:val="00F74847"/>
    <w:rsid w:val="00F74F91"/>
    <w:rsid w:val="00FD6C07"/>
    <w:rsid w:val="00FF56AA"/>
    <w:rsid w:val="00FF6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6EF9FB"/>
  <w15:chartTrackingRefBased/>
  <w15:docId w15:val="{AF6890A8-C0CE-48E9-9A43-BF20014CF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C755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5C7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7552"/>
  </w:style>
  <w:style w:type="paragraph" w:styleId="Footer">
    <w:name w:val="footer"/>
    <w:basedOn w:val="Normal"/>
    <w:link w:val="FooterChar"/>
    <w:uiPriority w:val="99"/>
    <w:unhideWhenUsed/>
    <w:rsid w:val="005C7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7552"/>
  </w:style>
  <w:style w:type="paragraph" w:styleId="ListParagraph">
    <w:name w:val="List Paragraph"/>
    <w:basedOn w:val="Normal"/>
    <w:uiPriority w:val="34"/>
    <w:qFormat/>
    <w:rsid w:val="005C75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2792</TotalTime>
  <Pages>2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Deltek.com</Company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Armstrong</dc:creator>
  <cp:keywords/>
  <dc:description/>
  <cp:lastModifiedBy>Jeff Armstrong</cp:lastModifiedBy>
  <cp:revision>5</cp:revision>
  <dcterms:created xsi:type="dcterms:W3CDTF">2022-02-15T16:33:00Z</dcterms:created>
  <dcterms:modified xsi:type="dcterms:W3CDTF">2022-03-04T00:23:00Z</dcterms:modified>
</cp:coreProperties>
</file>