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201" w:type="dxa"/>
        <w:tblLook w:val="04A0" w:firstRow="1" w:lastRow="0" w:firstColumn="1" w:lastColumn="0" w:noHBand="0" w:noVBand="1"/>
      </w:tblPr>
      <w:tblGrid>
        <w:gridCol w:w="3018"/>
        <w:gridCol w:w="1072"/>
        <w:gridCol w:w="1368"/>
        <w:gridCol w:w="2552"/>
        <w:gridCol w:w="1244"/>
        <w:gridCol w:w="2708"/>
        <w:gridCol w:w="1617"/>
      </w:tblGrid>
      <w:tr w:rsidR="003A170F" w:rsidRPr="00D00B62" w14:paraId="368550AB" w14:textId="77777777" w:rsidTr="00F120ED">
        <w:tc>
          <w:tcPr>
            <w:tcW w:w="2158" w:type="dxa"/>
          </w:tcPr>
          <w:p w14:paraId="19FA5597" w14:textId="67EC9878" w:rsidR="00D71248" w:rsidRPr="00D00B62" w:rsidRDefault="00D71248">
            <w:pPr>
              <w:rPr>
                <w:rFonts w:ascii="Arial" w:hAnsi="Arial" w:cs="Arial"/>
                <w:sz w:val="28"/>
                <w:szCs w:val="28"/>
              </w:rPr>
            </w:pPr>
            <w:r w:rsidRPr="00D00B62">
              <w:rPr>
                <w:rFonts w:ascii="Arial" w:hAnsi="Arial" w:cs="Arial"/>
                <w:sz w:val="28"/>
                <w:szCs w:val="28"/>
              </w:rPr>
              <w:t>Nom appareil</w:t>
            </w:r>
          </w:p>
        </w:tc>
        <w:tc>
          <w:tcPr>
            <w:tcW w:w="791" w:type="dxa"/>
          </w:tcPr>
          <w:p w14:paraId="33B2321C" w14:textId="5FFAEF33" w:rsidR="00D71248" w:rsidRPr="00D00B62" w:rsidRDefault="00D71248">
            <w:pPr>
              <w:rPr>
                <w:rFonts w:ascii="Arial" w:hAnsi="Arial" w:cs="Arial"/>
                <w:sz w:val="28"/>
                <w:szCs w:val="28"/>
              </w:rPr>
            </w:pPr>
            <w:r w:rsidRPr="00D00B62">
              <w:rPr>
                <w:rFonts w:ascii="Arial" w:hAnsi="Arial" w:cs="Arial"/>
                <w:sz w:val="28"/>
                <w:szCs w:val="28"/>
              </w:rPr>
              <w:t>Action</w:t>
            </w:r>
          </w:p>
        </w:tc>
        <w:tc>
          <w:tcPr>
            <w:tcW w:w="1076" w:type="dxa"/>
          </w:tcPr>
          <w:p w14:paraId="5639351C" w14:textId="252C17D7" w:rsidR="00D71248" w:rsidRPr="00D00B62" w:rsidRDefault="00D71248">
            <w:pPr>
              <w:rPr>
                <w:rFonts w:ascii="Arial" w:hAnsi="Arial" w:cs="Arial"/>
                <w:sz w:val="28"/>
                <w:szCs w:val="28"/>
              </w:rPr>
            </w:pPr>
            <w:r w:rsidRPr="00D00B62">
              <w:rPr>
                <w:rFonts w:ascii="Arial" w:hAnsi="Arial" w:cs="Arial"/>
                <w:sz w:val="28"/>
                <w:szCs w:val="28"/>
              </w:rPr>
              <w:t>Type protocole</w:t>
            </w:r>
          </w:p>
        </w:tc>
        <w:tc>
          <w:tcPr>
            <w:tcW w:w="1918" w:type="dxa"/>
          </w:tcPr>
          <w:p w14:paraId="6BB76450" w14:textId="09673E57" w:rsidR="00D71248" w:rsidRPr="00D00B62" w:rsidRDefault="00D71248">
            <w:pPr>
              <w:rPr>
                <w:rFonts w:ascii="Arial" w:hAnsi="Arial" w:cs="Arial"/>
                <w:sz w:val="28"/>
                <w:szCs w:val="28"/>
              </w:rPr>
            </w:pPr>
            <w:r w:rsidRPr="00D00B62">
              <w:rPr>
                <w:rFonts w:ascii="Arial" w:hAnsi="Arial" w:cs="Arial"/>
                <w:sz w:val="28"/>
                <w:szCs w:val="28"/>
              </w:rPr>
              <w:t>IP / Mask Sources</w:t>
            </w:r>
          </w:p>
        </w:tc>
        <w:tc>
          <w:tcPr>
            <w:tcW w:w="911" w:type="dxa"/>
          </w:tcPr>
          <w:p w14:paraId="7590358A" w14:textId="75E55C33" w:rsidR="00D71248" w:rsidRPr="00D00B62" w:rsidRDefault="00D71248">
            <w:pPr>
              <w:rPr>
                <w:rFonts w:ascii="Arial" w:hAnsi="Arial" w:cs="Arial"/>
                <w:sz w:val="28"/>
                <w:szCs w:val="28"/>
              </w:rPr>
            </w:pPr>
            <w:r w:rsidRPr="00D00B62">
              <w:rPr>
                <w:rFonts w:ascii="Arial" w:hAnsi="Arial" w:cs="Arial"/>
                <w:sz w:val="28"/>
                <w:szCs w:val="28"/>
              </w:rPr>
              <w:t>Port Sources</w:t>
            </w:r>
          </w:p>
        </w:tc>
        <w:tc>
          <w:tcPr>
            <w:tcW w:w="2029" w:type="dxa"/>
          </w:tcPr>
          <w:p w14:paraId="3862DF4D" w14:textId="1B056D79" w:rsidR="00D71248" w:rsidRPr="00D00B62" w:rsidRDefault="00D71248">
            <w:pPr>
              <w:rPr>
                <w:rFonts w:ascii="Arial" w:hAnsi="Arial" w:cs="Arial"/>
                <w:sz w:val="28"/>
                <w:szCs w:val="28"/>
              </w:rPr>
            </w:pPr>
            <w:r w:rsidRPr="00D00B62">
              <w:rPr>
                <w:rFonts w:ascii="Arial" w:hAnsi="Arial" w:cs="Arial"/>
                <w:sz w:val="28"/>
                <w:szCs w:val="28"/>
              </w:rPr>
              <w:t>IP / Mask Destination</w:t>
            </w:r>
          </w:p>
        </w:tc>
        <w:tc>
          <w:tcPr>
            <w:tcW w:w="1318" w:type="dxa"/>
          </w:tcPr>
          <w:p w14:paraId="441D63AA" w14:textId="5A2C76F9" w:rsidR="00D71248" w:rsidRPr="00D00B62" w:rsidRDefault="00D71248">
            <w:pPr>
              <w:rPr>
                <w:rFonts w:ascii="Arial" w:hAnsi="Arial" w:cs="Arial"/>
                <w:sz w:val="28"/>
                <w:szCs w:val="28"/>
              </w:rPr>
            </w:pPr>
            <w:r w:rsidRPr="00D00B62">
              <w:rPr>
                <w:rFonts w:ascii="Arial" w:hAnsi="Arial" w:cs="Arial"/>
                <w:sz w:val="28"/>
                <w:szCs w:val="28"/>
              </w:rPr>
              <w:t>Port Destination</w:t>
            </w:r>
          </w:p>
        </w:tc>
      </w:tr>
      <w:tr w:rsidR="003A170F" w:rsidRPr="00D00B62" w14:paraId="5A657C45" w14:textId="77777777" w:rsidTr="00F120ED">
        <w:tc>
          <w:tcPr>
            <w:tcW w:w="2158" w:type="dxa"/>
          </w:tcPr>
          <w:p w14:paraId="337476C8" w14:textId="380B0F05" w:rsidR="00F120ED" w:rsidRPr="00D00B62" w:rsidRDefault="00F120ED" w:rsidP="00F120ED">
            <w:pPr>
              <w:rPr>
                <w:rFonts w:ascii="Arial" w:hAnsi="Arial" w:cs="Arial"/>
                <w:sz w:val="28"/>
                <w:szCs w:val="28"/>
              </w:rPr>
            </w:pPr>
            <w:r w:rsidRPr="00D00B62">
              <w:rPr>
                <w:rFonts w:ascii="Arial" w:hAnsi="Arial" w:cs="Arial"/>
                <w:sz w:val="28"/>
                <w:szCs w:val="28"/>
              </w:rPr>
              <w:t>PC1_Windows</w:t>
            </w:r>
          </w:p>
        </w:tc>
        <w:tc>
          <w:tcPr>
            <w:tcW w:w="791" w:type="dxa"/>
          </w:tcPr>
          <w:p w14:paraId="15FD9526" w14:textId="0A50BCA4" w:rsidR="00F120ED" w:rsidRPr="00D00B62" w:rsidRDefault="00831E1B" w:rsidP="00F120ED">
            <w:pPr>
              <w:rPr>
                <w:rFonts w:ascii="Arial" w:hAnsi="Arial" w:cs="Arial"/>
                <w:sz w:val="28"/>
                <w:szCs w:val="28"/>
              </w:rPr>
            </w:pPr>
            <w:r w:rsidRPr="00D00B62">
              <w:rPr>
                <w:rFonts w:ascii="Arial" w:hAnsi="Arial" w:cs="Arial"/>
                <w:sz w:val="28"/>
                <w:szCs w:val="28"/>
              </w:rPr>
              <w:t>Accept</w:t>
            </w:r>
          </w:p>
        </w:tc>
        <w:tc>
          <w:tcPr>
            <w:tcW w:w="1076" w:type="dxa"/>
          </w:tcPr>
          <w:p w14:paraId="3C4F9903" w14:textId="02D2941B"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54ADE97F" w14:textId="0A962B80" w:rsidR="00F120ED" w:rsidRPr="00D00B62" w:rsidRDefault="00F120ED" w:rsidP="00F120ED">
            <w:pPr>
              <w:rPr>
                <w:rFonts w:ascii="Arial" w:hAnsi="Arial" w:cs="Arial"/>
                <w:sz w:val="28"/>
                <w:szCs w:val="28"/>
              </w:rPr>
            </w:pPr>
            <w:r w:rsidRPr="00D00B62">
              <w:rPr>
                <w:rFonts w:ascii="Arial" w:hAnsi="Arial" w:cs="Arial"/>
                <w:sz w:val="28"/>
                <w:szCs w:val="28"/>
              </w:rPr>
              <w:t>192.168.10.01/24</w:t>
            </w:r>
          </w:p>
        </w:tc>
        <w:tc>
          <w:tcPr>
            <w:tcW w:w="911" w:type="dxa"/>
          </w:tcPr>
          <w:p w14:paraId="2EE38C12" w14:textId="14CEB501" w:rsidR="00F120ED" w:rsidRPr="00D00B62" w:rsidRDefault="00F120ED" w:rsidP="00F120ED">
            <w:pPr>
              <w:rPr>
                <w:rFonts w:ascii="Arial" w:hAnsi="Arial" w:cs="Arial"/>
                <w:sz w:val="28"/>
                <w:szCs w:val="28"/>
              </w:rPr>
            </w:pPr>
            <w:r w:rsidRPr="00D00B62">
              <w:rPr>
                <w:rFonts w:ascii="Arial" w:hAnsi="Arial" w:cs="Arial"/>
                <w:sz w:val="28"/>
                <w:szCs w:val="28"/>
              </w:rPr>
              <w:t>F</w:t>
            </w:r>
            <w:r w:rsidR="002967F9" w:rsidRPr="00D00B62">
              <w:rPr>
                <w:rFonts w:ascii="Arial" w:hAnsi="Arial" w:cs="Arial"/>
                <w:sz w:val="28"/>
                <w:szCs w:val="28"/>
              </w:rPr>
              <w:t xml:space="preserve">a </w:t>
            </w:r>
            <w:r w:rsidRPr="00D00B62">
              <w:rPr>
                <w:rFonts w:ascii="Arial" w:hAnsi="Arial" w:cs="Arial"/>
                <w:sz w:val="28"/>
                <w:szCs w:val="28"/>
              </w:rPr>
              <w:t>E 0</w:t>
            </w:r>
          </w:p>
        </w:tc>
        <w:tc>
          <w:tcPr>
            <w:tcW w:w="2029" w:type="dxa"/>
          </w:tcPr>
          <w:p w14:paraId="6A816DB2" w14:textId="261EC1AB"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1318" w:type="dxa"/>
          </w:tcPr>
          <w:p w14:paraId="025A39BB" w14:textId="05EA1A5C" w:rsidR="00F120ED" w:rsidRPr="00D00B62" w:rsidRDefault="00F120ED" w:rsidP="00F120ED">
            <w:pPr>
              <w:rPr>
                <w:rFonts w:ascii="Arial" w:hAnsi="Arial" w:cs="Arial"/>
                <w:sz w:val="28"/>
                <w:szCs w:val="28"/>
              </w:rPr>
            </w:pPr>
            <w:r w:rsidRPr="00D00B62">
              <w:rPr>
                <w:rFonts w:ascii="Arial" w:hAnsi="Arial" w:cs="Arial"/>
                <w:sz w:val="28"/>
                <w:szCs w:val="28"/>
              </w:rPr>
              <w:t>GE 0/0</w:t>
            </w:r>
          </w:p>
        </w:tc>
      </w:tr>
      <w:tr w:rsidR="003A170F" w:rsidRPr="00D00B62" w14:paraId="1E6592C3" w14:textId="77777777" w:rsidTr="00F120ED">
        <w:tc>
          <w:tcPr>
            <w:tcW w:w="2158" w:type="dxa"/>
          </w:tcPr>
          <w:p w14:paraId="025D4BE6" w14:textId="3CA952A5" w:rsidR="00F120ED" w:rsidRPr="00D00B62" w:rsidRDefault="00F120ED" w:rsidP="00F120ED">
            <w:pPr>
              <w:rPr>
                <w:rFonts w:ascii="Arial" w:hAnsi="Arial" w:cs="Arial"/>
                <w:sz w:val="28"/>
                <w:szCs w:val="28"/>
              </w:rPr>
            </w:pPr>
            <w:r w:rsidRPr="00D00B62">
              <w:rPr>
                <w:rFonts w:ascii="Arial" w:hAnsi="Arial" w:cs="Arial"/>
                <w:sz w:val="28"/>
                <w:szCs w:val="28"/>
              </w:rPr>
              <w:t>PC2_Linux</w:t>
            </w:r>
          </w:p>
        </w:tc>
        <w:tc>
          <w:tcPr>
            <w:tcW w:w="791" w:type="dxa"/>
          </w:tcPr>
          <w:p w14:paraId="50355F17" w14:textId="1FDFE109" w:rsidR="00F120ED" w:rsidRPr="00D00B62" w:rsidRDefault="00831E1B" w:rsidP="00F120ED">
            <w:pPr>
              <w:rPr>
                <w:rFonts w:ascii="Arial" w:hAnsi="Arial" w:cs="Arial"/>
                <w:sz w:val="28"/>
                <w:szCs w:val="28"/>
              </w:rPr>
            </w:pPr>
            <w:r w:rsidRPr="00D00B62">
              <w:rPr>
                <w:rFonts w:ascii="Arial" w:hAnsi="Arial" w:cs="Arial"/>
                <w:sz w:val="28"/>
                <w:szCs w:val="28"/>
              </w:rPr>
              <w:t>Accept</w:t>
            </w:r>
          </w:p>
        </w:tc>
        <w:tc>
          <w:tcPr>
            <w:tcW w:w="1076" w:type="dxa"/>
          </w:tcPr>
          <w:p w14:paraId="2A8DD977" w14:textId="04E552EF"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1EDC6820" w14:textId="27D6FD64" w:rsidR="00F120ED" w:rsidRPr="00D00B62" w:rsidRDefault="00F120ED" w:rsidP="00F120ED">
            <w:pPr>
              <w:rPr>
                <w:rFonts w:ascii="Arial" w:hAnsi="Arial" w:cs="Arial"/>
                <w:sz w:val="28"/>
                <w:szCs w:val="28"/>
              </w:rPr>
            </w:pPr>
            <w:r w:rsidRPr="00D00B62">
              <w:rPr>
                <w:rFonts w:ascii="Arial" w:hAnsi="Arial" w:cs="Arial"/>
                <w:sz w:val="28"/>
                <w:szCs w:val="28"/>
              </w:rPr>
              <w:t>192.168.10.02/24</w:t>
            </w:r>
          </w:p>
        </w:tc>
        <w:tc>
          <w:tcPr>
            <w:tcW w:w="911" w:type="dxa"/>
          </w:tcPr>
          <w:p w14:paraId="08934874" w14:textId="53FAFBC7" w:rsidR="00F120ED" w:rsidRPr="00D00B62" w:rsidRDefault="00F120ED" w:rsidP="00F120ED">
            <w:pPr>
              <w:rPr>
                <w:rFonts w:ascii="Arial" w:hAnsi="Arial" w:cs="Arial"/>
                <w:sz w:val="28"/>
                <w:szCs w:val="28"/>
              </w:rPr>
            </w:pPr>
            <w:r w:rsidRPr="00D00B62">
              <w:rPr>
                <w:rFonts w:ascii="Arial" w:hAnsi="Arial" w:cs="Arial"/>
                <w:sz w:val="28"/>
                <w:szCs w:val="28"/>
              </w:rPr>
              <w:t>F</w:t>
            </w:r>
            <w:r w:rsidR="002967F9" w:rsidRPr="00D00B62">
              <w:rPr>
                <w:rFonts w:ascii="Arial" w:hAnsi="Arial" w:cs="Arial"/>
                <w:sz w:val="28"/>
                <w:szCs w:val="28"/>
              </w:rPr>
              <w:t xml:space="preserve">a </w:t>
            </w:r>
            <w:r w:rsidRPr="00D00B62">
              <w:rPr>
                <w:rFonts w:ascii="Arial" w:hAnsi="Arial" w:cs="Arial"/>
                <w:sz w:val="28"/>
                <w:szCs w:val="28"/>
              </w:rPr>
              <w:t>E 0</w:t>
            </w:r>
          </w:p>
        </w:tc>
        <w:tc>
          <w:tcPr>
            <w:tcW w:w="2029" w:type="dxa"/>
          </w:tcPr>
          <w:p w14:paraId="154F3FCB" w14:textId="11FE1C5E"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1318" w:type="dxa"/>
          </w:tcPr>
          <w:p w14:paraId="1C4F0453" w14:textId="074AFC82" w:rsidR="00F120ED" w:rsidRPr="00D00B62" w:rsidRDefault="00F120ED" w:rsidP="00F120ED">
            <w:pPr>
              <w:rPr>
                <w:rFonts w:ascii="Arial" w:hAnsi="Arial" w:cs="Arial"/>
                <w:sz w:val="28"/>
                <w:szCs w:val="28"/>
              </w:rPr>
            </w:pPr>
            <w:r w:rsidRPr="00D00B62">
              <w:rPr>
                <w:rFonts w:ascii="Arial" w:hAnsi="Arial" w:cs="Arial"/>
                <w:sz w:val="28"/>
                <w:szCs w:val="28"/>
              </w:rPr>
              <w:t>GE 0/0</w:t>
            </w:r>
          </w:p>
        </w:tc>
      </w:tr>
      <w:tr w:rsidR="003A170F" w:rsidRPr="00D00B62" w14:paraId="4275316F" w14:textId="77777777" w:rsidTr="00F120ED">
        <w:tc>
          <w:tcPr>
            <w:tcW w:w="2158" w:type="dxa"/>
          </w:tcPr>
          <w:p w14:paraId="39BBF591" w14:textId="4F767017" w:rsidR="00F120ED" w:rsidRPr="00D00B62" w:rsidRDefault="00F120ED" w:rsidP="00F120ED">
            <w:pPr>
              <w:rPr>
                <w:rFonts w:ascii="Arial" w:hAnsi="Arial" w:cs="Arial"/>
                <w:sz w:val="28"/>
                <w:szCs w:val="28"/>
              </w:rPr>
            </w:pPr>
            <w:r w:rsidRPr="00D00B62">
              <w:rPr>
                <w:rFonts w:ascii="Arial" w:hAnsi="Arial" w:cs="Arial"/>
                <w:sz w:val="28"/>
                <w:szCs w:val="28"/>
              </w:rPr>
              <w:t>Serveur1_Sauvegarde</w:t>
            </w:r>
          </w:p>
        </w:tc>
        <w:tc>
          <w:tcPr>
            <w:tcW w:w="791" w:type="dxa"/>
          </w:tcPr>
          <w:p w14:paraId="7AC89463" w14:textId="6AC8E804" w:rsidR="00F120ED" w:rsidRPr="00D00B62" w:rsidRDefault="00831E1B" w:rsidP="00F120ED">
            <w:pPr>
              <w:rPr>
                <w:rFonts w:ascii="Arial" w:hAnsi="Arial" w:cs="Arial"/>
                <w:sz w:val="28"/>
                <w:szCs w:val="28"/>
              </w:rPr>
            </w:pPr>
            <w:r w:rsidRPr="00D00B62">
              <w:rPr>
                <w:rFonts w:ascii="Arial" w:hAnsi="Arial" w:cs="Arial"/>
                <w:sz w:val="28"/>
                <w:szCs w:val="28"/>
              </w:rPr>
              <w:t>Accept</w:t>
            </w:r>
          </w:p>
        </w:tc>
        <w:tc>
          <w:tcPr>
            <w:tcW w:w="1076" w:type="dxa"/>
          </w:tcPr>
          <w:p w14:paraId="7BF19C90" w14:textId="6CAB4CF3"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7F10313A" w14:textId="5BC175F4" w:rsidR="00F120ED" w:rsidRPr="00D00B62" w:rsidRDefault="00F120ED" w:rsidP="00F120ED">
            <w:pPr>
              <w:rPr>
                <w:rFonts w:ascii="Arial" w:hAnsi="Arial" w:cs="Arial"/>
                <w:sz w:val="28"/>
                <w:szCs w:val="28"/>
              </w:rPr>
            </w:pPr>
            <w:r w:rsidRPr="00D00B62">
              <w:rPr>
                <w:rFonts w:ascii="Arial" w:hAnsi="Arial" w:cs="Arial"/>
                <w:sz w:val="28"/>
                <w:szCs w:val="28"/>
              </w:rPr>
              <w:t>192.168.10.03/24</w:t>
            </w:r>
          </w:p>
        </w:tc>
        <w:tc>
          <w:tcPr>
            <w:tcW w:w="911" w:type="dxa"/>
          </w:tcPr>
          <w:p w14:paraId="2B3D7415" w14:textId="4F6739CC" w:rsidR="00F120ED" w:rsidRPr="00D00B62" w:rsidRDefault="00F120ED" w:rsidP="00F120ED">
            <w:pPr>
              <w:rPr>
                <w:rFonts w:ascii="Arial" w:hAnsi="Arial" w:cs="Arial"/>
                <w:sz w:val="28"/>
                <w:szCs w:val="28"/>
              </w:rPr>
            </w:pPr>
            <w:r w:rsidRPr="00D00B62">
              <w:rPr>
                <w:rFonts w:ascii="Arial" w:hAnsi="Arial" w:cs="Arial"/>
                <w:sz w:val="28"/>
                <w:szCs w:val="28"/>
              </w:rPr>
              <w:t>F</w:t>
            </w:r>
            <w:r w:rsidR="002967F9" w:rsidRPr="00D00B62">
              <w:rPr>
                <w:rFonts w:ascii="Arial" w:hAnsi="Arial" w:cs="Arial"/>
                <w:sz w:val="28"/>
                <w:szCs w:val="28"/>
              </w:rPr>
              <w:t xml:space="preserve">a </w:t>
            </w:r>
            <w:r w:rsidRPr="00D00B62">
              <w:rPr>
                <w:rFonts w:ascii="Arial" w:hAnsi="Arial" w:cs="Arial"/>
                <w:sz w:val="28"/>
                <w:szCs w:val="28"/>
              </w:rPr>
              <w:t>E 0</w:t>
            </w:r>
          </w:p>
        </w:tc>
        <w:tc>
          <w:tcPr>
            <w:tcW w:w="2029" w:type="dxa"/>
          </w:tcPr>
          <w:p w14:paraId="6F9B26C3" w14:textId="57123255"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1318" w:type="dxa"/>
          </w:tcPr>
          <w:p w14:paraId="2E2AFE94" w14:textId="62C5B980" w:rsidR="00F120ED" w:rsidRPr="00D00B62" w:rsidRDefault="00F120ED" w:rsidP="00F120ED">
            <w:pPr>
              <w:rPr>
                <w:rFonts w:ascii="Arial" w:hAnsi="Arial" w:cs="Arial"/>
                <w:sz w:val="28"/>
                <w:szCs w:val="28"/>
              </w:rPr>
            </w:pPr>
            <w:r w:rsidRPr="00D00B62">
              <w:rPr>
                <w:rFonts w:ascii="Arial" w:hAnsi="Arial" w:cs="Arial"/>
                <w:sz w:val="28"/>
                <w:szCs w:val="28"/>
              </w:rPr>
              <w:t>GE 0/0</w:t>
            </w:r>
          </w:p>
        </w:tc>
      </w:tr>
      <w:tr w:rsidR="003A170F" w:rsidRPr="00D00B62" w14:paraId="2ABCD6EC" w14:textId="77777777" w:rsidTr="00F120ED">
        <w:tc>
          <w:tcPr>
            <w:tcW w:w="2158" w:type="dxa"/>
          </w:tcPr>
          <w:p w14:paraId="24F6359C" w14:textId="0EDC1ACB" w:rsidR="00F120ED" w:rsidRPr="00D00B62" w:rsidRDefault="00F120ED" w:rsidP="00F120ED">
            <w:pPr>
              <w:rPr>
                <w:rFonts w:ascii="Arial" w:hAnsi="Arial" w:cs="Arial"/>
                <w:sz w:val="28"/>
                <w:szCs w:val="28"/>
              </w:rPr>
            </w:pPr>
            <w:r w:rsidRPr="00D00B62">
              <w:rPr>
                <w:rFonts w:ascii="Arial" w:hAnsi="Arial" w:cs="Arial"/>
                <w:sz w:val="28"/>
                <w:szCs w:val="28"/>
              </w:rPr>
              <w:t>Serveur2_Herbergeur</w:t>
            </w:r>
          </w:p>
        </w:tc>
        <w:tc>
          <w:tcPr>
            <w:tcW w:w="791" w:type="dxa"/>
          </w:tcPr>
          <w:p w14:paraId="147363B0" w14:textId="3879C1D0" w:rsidR="00F120ED" w:rsidRPr="00D00B62" w:rsidRDefault="00831E1B" w:rsidP="00F120ED">
            <w:pPr>
              <w:rPr>
                <w:rFonts w:ascii="Arial" w:hAnsi="Arial" w:cs="Arial"/>
                <w:sz w:val="28"/>
                <w:szCs w:val="28"/>
              </w:rPr>
            </w:pPr>
            <w:r w:rsidRPr="00D00B62">
              <w:rPr>
                <w:rFonts w:ascii="Arial" w:hAnsi="Arial" w:cs="Arial"/>
                <w:sz w:val="28"/>
                <w:szCs w:val="28"/>
              </w:rPr>
              <w:t>Accept</w:t>
            </w:r>
          </w:p>
        </w:tc>
        <w:tc>
          <w:tcPr>
            <w:tcW w:w="1076" w:type="dxa"/>
          </w:tcPr>
          <w:p w14:paraId="29C40B64" w14:textId="02B3F3FA"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60F5B47F" w14:textId="6CF559BF" w:rsidR="00F120ED" w:rsidRPr="00D00B62" w:rsidRDefault="00F120ED" w:rsidP="00F120ED">
            <w:pPr>
              <w:rPr>
                <w:rFonts w:ascii="Arial" w:hAnsi="Arial" w:cs="Arial"/>
                <w:sz w:val="28"/>
                <w:szCs w:val="28"/>
              </w:rPr>
            </w:pPr>
            <w:r w:rsidRPr="00D00B62">
              <w:rPr>
                <w:rFonts w:ascii="Arial" w:hAnsi="Arial" w:cs="Arial"/>
                <w:sz w:val="28"/>
                <w:szCs w:val="28"/>
              </w:rPr>
              <w:t>192.168.10.04/24</w:t>
            </w:r>
          </w:p>
        </w:tc>
        <w:tc>
          <w:tcPr>
            <w:tcW w:w="911" w:type="dxa"/>
          </w:tcPr>
          <w:p w14:paraId="4D1A5CAE" w14:textId="039D320D" w:rsidR="00F120ED" w:rsidRPr="00D00B62" w:rsidRDefault="00F120ED" w:rsidP="00F120ED">
            <w:pPr>
              <w:rPr>
                <w:rFonts w:ascii="Arial" w:hAnsi="Arial" w:cs="Arial"/>
                <w:sz w:val="28"/>
                <w:szCs w:val="28"/>
              </w:rPr>
            </w:pPr>
            <w:r w:rsidRPr="00D00B62">
              <w:rPr>
                <w:rFonts w:ascii="Arial" w:hAnsi="Arial" w:cs="Arial"/>
                <w:sz w:val="28"/>
                <w:szCs w:val="28"/>
              </w:rPr>
              <w:t>F</w:t>
            </w:r>
            <w:r w:rsidR="002967F9" w:rsidRPr="00D00B62">
              <w:rPr>
                <w:rFonts w:ascii="Arial" w:hAnsi="Arial" w:cs="Arial"/>
                <w:sz w:val="28"/>
                <w:szCs w:val="28"/>
              </w:rPr>
              <w:t xml:space="preserve">a </w:t>
            </w:r>
            <w:r w:rsidRPr="00D00B62">
              <w:rPr>
                <w:rFonts w:ascii="Arial" w:hAnsi="Arial" w:cs="Arial"/>
                <w:sz w:val="28"/>
                <w:szCs w:val="28"/>
              </w:rPr>
              <w:t>E 0</w:t>
            </w:r>
          </w:p>
        </w:tc>
        <w:tc>
          <w:tcPr>
            <w:tcW w:w="2029" w:type="dxa"/>
          </w:tcPr>
          <w:p w14:paraId="0762524F" w14:textId="32E770D6"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1318" w:type="dxa"/>
          </w:tcPr>
          <w:p w14:paraId="61FC6508" w14:textId="566A5F21" w:rsidR="00F120ED" w:rsidRPr="00D00B62" w:rsidRDefault="00F120ED" w:rsidP="00F120ED">
            <w:pPr>
              <w:rPr>
                <w:rFonts w:ascii="Arial" w:hAnsi="Arial" w:cs="Arial"/>
                <w:sz w:val="28"/>
                <w:szCs w:val="28"/>
              </w:rPr>
            </w:pPr>
            <w:r w:rsidRPr="00D00B62">
              <w:rPr>
                <w:rFonts w:ascii="Arial" w:hAnsi="Arial" w:cs="Arial"/>
                <w:sz w:val="28"/>
                <w:szCs w:val="28"/>
              </w:rPr>
              <w:t>GE 0/0</w:t>
            </w:r>
          </w:p>
        </w:tc>
      </w:tr>
      <w:tr w:rsidR="003A170F" w:rsidRPr="00D00B62" w14:paraId="212BDD9E" w14:textId="77777777" w:rsidTr="00F120ED">
        <w:tc>
          <w:tcPr>
            <w:tcW w:w="2158" w:type="dxa"/>
          </w:tcPr>
          <w:p w14:paraId="298DEE9B" w14:textId="64FC450D" w:rsidR="00F120ED" w:rsidRPr="00D00B62" w:rsidRDefault="00F120ED" w:rsidP="00F120ED">
            <w:pPr>
              <w:rPr>
                <w:rFonts w:ascii="Arial" w:hAnsi="Arial" w:cs="Arial"/>
                <w:sz w:val="28"/>
                <w:szCs w:val="28"/>
              </w:rPr>
            </w:pPr>
            <w:r w:rsidRPr="00D00B62">
              <w:rPr>
                <w:rFonts w:ascii="Arial" w:hAnsi="Arial" w:cs="Arial"/>
                <w:sz w:val="28"/>
                <w:szCs w:val="28"/>
              </w:rPr>
              <w:t>Switch1</w:t>
            </w:r>
          </w:p>
        </w:tc>
        <w:tc>
          <w:tcPr>
            <w:tcW w:w="791" w:type="dxa"/>
          </w:tcPr>
          <w:p w14:paraId="4507861A" w14:textId="3A97B5FE" w:rsidR="00F120ED" w:rsidRPr="00D00B62" w:rsidRDefault="00831E1B" w:rsidP="00F120ED">
            <w:pPr>
              <w:rPr>
                <w:rFonts w:ascii="Arial" w:hAnsi="Arial" w:cs="Arial"/>
                <w:sz w:val="28"/>
                <w:szCs w:val="28"/>
              </w:rPr>
            </w:pPr>
            <w:r w:rsidRPr="00D00B62">
              <w:rPr>
                <w:rFonts w:ascii="Arial" w:hAnsi="Arial" w:cs="Arial"/>
                <w:sz w:val="28"/>
                <w:szCs w:val="28"/>
              </w:rPr>
              <w:t>Accept</w:t>
            </w:r>
          </w:p>
        </w:tc>
        <w:tc>
          <w:tcPr>
            <w:tcW w:w="1076" w:type="dxa"/>
          </w:tcPr>
          <w:p w14:paraId="4CB06C76" w14:textId="4CA36E4C"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273DBC9E" w14:textId="7B6C83E3" w:rsidR="00F120ED" w:rsidRPr="00D00B62" w:rsidRDefault="00F120ED" w:rsidP="00F120ED">
            <w:pPr>
              <w:rPr>
                <w:rFonts w:ascii="Arial" w:hAnsi="Arial" w:cs="Arial"/>
                <w:sz w:val="28"/>
                <w:szCs w:val="28"/>
              </w:rPr>
            </w:pPr>
            <w:r w:rsidRPr="00D00B62">
              <w:rPr>
                <w:rFonts w:ascii="Arial" w:hAnsi="Arial" w:cs="Arial"/>
                <w:sz w:val="28"/>
                <w:szCs w:val="28"/>
              </w:rPr>
              <w:t>192.168.10.05/24</w:t>
            </w:r>
          </w:p>
        </w:tc>
        <w:tc>
          <w:tcPr>
            <w:tcW w:w="911" w:type="dxa"/>
          </w:tcPr>
          <w:p w14:paraId="0679B366" w14:textId="39752837" w:rsidR="00F120ED" w:rsidRPr="00D00B62" w:rsidRDefault="00F120ED" w:rsidP="00F120ED">
            <w:pPr>
              <w:rPr>
                <w:rFonts w:ascii="Arial" w:hAnsi="Arial" w:cs="Arial"/>
                <w:sz w:val="28"/>
                <w:szCs w:val="28"/>
              </w:rPr>
            </w:pPr>
            <w:r w:rsidRPr="00D00B62">
              <w:rPr>
                <w:rFonts w:ascii="Arial" w:hAnsi="Arial" w:cs="Arial"/>
                <w:sz w:val="28"/>
                <w:szCs w:val="28"/>
              </w:rPr>
              <w:t>Vlan1</w:t>
            </w:r>
          </w:p>
        </w:tc>
        <w:tc>
          <w:tcPr>
            <w:tcW w:w="2029" w:type="dxa"/>
          </w:tcPr>
          <w:p w14:paraId="05E3F3CD" w14:textId="51A3A5DD"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1318" w:type="dxa"/>
          </w:tcPr>
          <w:p w14:paraId="150CA53D" w14:textId="49D069F3" w:rsidR="00F120ED" w:rsidRPr="00D00B62" w:rsidRDefault="00F120ED" w:rsidP="00F120ED">
            <w:pPr>
              <w:rPr>
                <w:rFonts w:ascii="Arial" w:hAnsi="Arial" w:cs="Arial"/>
                <w:sz w:val="28"/>
                <w:szCs w:val="28"/>
              </w:rPr>
            </w:pPr>
            <w:r w:rsidRPr="00D00B62">
              <w:rPr>
                <w:rFonts w:ascii="Arial" w:hAnsi="Arial" w:cs="Arial"/>
                <w:sz w:val="28"/>
                <w:szCs w:val="28"/>
              </w:rPr>
              <w:t>GE 0/0</w:t>
            </w:r>
          </w:p>
        </w:tc>
      </w:tr>
      <w:tr w:rsidR="006335B5" w:rsidRPr="00D00B62" w14:paraId="5F23D254" w14:textId="77777777" w:rsidTr="00F120ED">
        <w:tc>
          <w:tcPr>
            <w:tcW w:w="2158" w:type="dxa"/>
          </w:tcPr>
          <w:p w14:paraId="2AE1C2AD" w14:textId="7E0D72DB" w:rsidR="00F120ED" w:rsidRPr="00D00B62" w:rsidRDefault="00F120ED" w:rsidP="00F120ED">
            <w:pPr>
              <w:rPr>
                <w:rFonts w:ascii="Arial" w:hAnsi="Arial" w:cs="Arial"/>
                <w:sz w:val="28"/>
                <w:szCs w:val="28"/>
              </w:rPr>
            </w:pPr>
            <w:r w:rsidRPr="00D00B62">
              <w:rPr>
                <w:rFonts w:ascii="Arial" w:hAnsi="Arial" w:cs="Arial"/>
                <w:sz w:val="28"/>
                <w:szCs w:val="28"/>
              </w:rPr>
              <w:t>Routeur1</w:t>
            </w:r>
          </w:p>
        </w:tc>
        <w:tc>
          <w:tcPr>
            <w:tcW w:w="791" w:type="dxa"/>
          </w:tcPr>
          <w:p w14:paraId="31F63D3E" w14:textId="320D12D1" w:rsidR="00F120ED" w:rsidRPr="00D00B62" w:rsidRDefault="00831E1B" w:rsidP="00F120ED">
            <w:pPr>
              <w:rPr>
                <w:rFonts w:ascii="Arial" w:hAnsi="Arial" w:cs="Arial"/>
                <w:sz w:val="28"/>
                <w:szCs w:val="28"/>
              </w:rPr>
            </w:pPr>
            <w:r w:rsidRPr="00D00B62">
              <w:rPr>
                <w:rFonts w:ascii="Arial" w:hAnsi="Arial" w:cs="Arial"/>
                <w:sz w:val="28"/>
                <w:szCs w:val="28"/>
              </w:rPr>
              <w:t>Accept</w:t>
            </w:r>
          </w:p>
        </w:tc>
        <w:tc>
          <w:tcPr>
            <w:tcW w:w="1076" w:type="dxa"/>
          </w:tcPr>
          <w:p w14:paraId="4E98378F" w14:textId="34CB4775"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40984017" w14:textId="0A8393C9"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911" w:type="dxa"/>
          </w:tcPr>
          <w:p w14:paraId="2BDF95B6" w14:textId="355ACE13" w:rsidR="00F120ED" w:rsidRPr="00D00B62" w:rsidRDefault="00F120ED" w:rsidP="00F120ED">
            <w:pPr>
              <w:rPr>
                <w:rFonts w:ascii="Arial" w:hAnsi="Arial" w:cs="Arial"/>
                <w:sz w:val="28"/>
                <w:szCs w:val="28"/>
              </w:rPr>
            </w:pPr>
            <w:r w:rsidRPr="00D00B62">
              <w:rPr>
                <w:rFonts w:ascii="Arial" w:hAnsi="Arial" w:cs="Arial"/>
                <w:sz w:val="28"/>
                <w:szCs w:val="28"/>
              </w:rPr>
              <w:t>GE 0/0</w:t>
            </w:r>
          </w:p>
        </w:tc>
        <w:tc>
          <w:tcPr>
            <w:tcW w:w="2029" w:type="dxa"/>
          </w:tcPr>
          <w:p w14:paraId="3B7F3B6A" w14:textId="2B4B1F76" w:rsidR="00F120ED" w:rsidRPr="00D00B62" w:rsidRDefault="00F120ED" w:rsidP="00F120ED">
            <w:pPr>
              <w:rPr>
                <w:rFonts w:ascii="Arial" w:hAnsi="Arial" w:cs="Arial"/>
                <w:sz w:val="28"/>
                <w:szCs w:val="28"/>
              </w:rPr>
            </w:pPr>
            <w:r w:rsidRPr="00D00B62">
              <w:rPr>
                <w:rFonts w:ascii="Arial" w:hAnsi="Arial" w:cs="Arial"/>
                <w:sz w:val="28"/>
                <w:szCs w:val="28"/>
              </w:rPr>
              <w:t>195.200.178.237/24</w:t>
            </w:r>
          </w:p>
        </w:tc>
        <w:tc>
          <w:tcPr>
            <w:tcW w:w="1318" w:type="dxa"/>
          </w:tcPr>
          <w:p w14:paraId="1B171240" w14:textId="5B212A53" w:rsidR="00F120ED" w:rsidRPr="00D00B62" w:rsidRDefault="00F120ED" w:rsidP="00F120ED">
            <w:pPr>
              <w:rPr>
                <w:rFonts w:ascii="Arial" w:hAnsi="Arial" w:cs="Arial"/>
                <w:sz w:val="28"/>
                <w:szCs w:val="28"/>
              </w:rPr>
            </w:pPr>
            <w:r w:rsidRPr="00D00B62">
              <w:rPr>
                <w:rFonts w:ascii="Arial" w:hAnsi="Arial" w:cs="Arial"/>
                <w:sz w:val="28"/>
                <w:szCs w:val="28"/>
              </w:rPr>
              <w:t>GE 0/1</w:t>
            </w:r>
          </w:p>
        </w:tc>
      </w:tr>
    </w:tbl>
    <w:p w14:paraId="21819E6C" w14:textId="77777777" w:rsidR="00950EB3" w:rsidRDefault="00950EB3" w:rsidP="00950EB3">
      <w:pPr>
        <w:shd w:val="clear" w:color="auto" w:fill="FAFAF9"/>
        <w:spacing w:after="100" w:afterAutospacing="1" w:line="240" w:lineRule="auto"/>
        <w:outlineLvl w:val="0"/>
        <w:rPr>
          <w:rFonts w:ascii="Arial" w:hAnsi="Arial" w:cs="Arial"/>
          <w:sz w:val="28"/>
          <w:szCs w:val="28"/>
        </w:rPr>
      </w:pPr>
    </w:p>
    <w:p w14:paraId="385CDB84" w14:textId="573323AB" w:rsidR="00D826CD" w:rsidRPr="00D00B62" w:rsidRDefault="00D826CD" w:rsidP="00950EB3">
      <w:pPr>
        <w:shd w:val="clear" w:color="auto" w:fill="FAFAF9"/>
        <w:spacing w:after="100" w:afterAutospacing="1" w:line="240" w:lineRule="auto"/>
        <w:outlineLvl w:val="0"/>
        <w:rPr>
          <w:rFonts w:ascii="Arial" w:hAnsi="Arial" w:cs="Arial"/>
          <w:sz w:val="28"/>
          <w:szCs w:val="28"/>
        </w:rPr>
      </w:pPr>
      <w:r w:rsidRPr="00D826CD">
        <w:rPr>
          <w:rFonts w:ascii="Arial" w:hAnsi="Arial" w:cs="Arial"/>
          <w:sz w:val="28"/>
          <w:szCs w:val="28"/>
        </w:rPr>
        <w:drawing>
          <wp:inline distT="0" distB="0" distL="0" distR="0" wp14:anchorId="5FEC2C63" wp14:editId="0D480708">
            <wp:extent cx="5760720" cy="4584700"/>
            <wp:effectExtent l="0" t="0" r="0" b="6350"/>
            <wp:docPr id="2" name="Image 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graphique&#10;&#10;Description générée automatiquement"/>
                    <pic:cNvPicPr/>
                  </pic:nvPicPr>
                  <pic:blipFill>
                    <a:blip r:embed="rId5"/>
                    <a:stretch>
                      <a:fillRect/>
                    </a:stretch>
                  </pic:blipFill>
                  <pic:spPr>
                    <a:xfrm>
                      <a:off x="0" y="0"/>
                      <a:ext cx="5760720" cy="4584700"/>
                    </a:xfrm>
                    <a:prstGeom prst="rect">
                      <a:avLst/>
                    </a:prstGeom>
                  </pic:spPr>
                </pic:pic>
              </a:graphicData>
            </a:graphic>
          </wp:inline>
        </w:drawing>
      </w:r>
    </w:p>
    <w:p w14:paraId="6E5DCFB0" w14:textId="41FFBCBE" w:rsidR="009B6B16" w:rsidRPr="00D00B62" w:rsidRDefault="009B6B16" w:rsidP="00950EB3">
      <w:pPr>
        <w:shd w:val="clear" w:color="auto" w:fill="FAFAF9"/>
        <w:spacing w:after="100" w:afterAutospacing="1" w:line="240" w:lineRule="auto"/>
        <w:outlineLvl w:val="0"/>
        <w:rPr>
          <w:rFonts w:ascii="Arial" w:hAnsi="Arial" w:cs="Arial"/>
          <w:sz w:val="28"/>
          <w:szCs w:val="28"/>
        </w:rPr>
      </w:pPr>
      <w:r w:rsidRPr="00D00B62">
        <w:rPr>
          <w:rFonts w:ascii="Arial" w:hAnsi="Arial" w:cs="Arial"/>
          <w:noProof/>
          <w:sz w:val="28"/>
          <w:szCs w:val="28"/>
        </w:rPr>
        <w:lastRenderedPageBreak/>
        <w:drawing>
          <wp:inline distT="0" distB="0" distL="0" distR="0" wp14:anchorId="0AF8A77C" wp14:editId="1999B9F2">
            <wp:extent cx="5760720" cy="4339590"/>
            <wp:effectExtent l="0" t="0" r="0" b="381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6"/>
                    <a:stretch>
                      <a:fillRect/>
                    </a:stretch>
                  </pic:blipFill>
                  <pic:spPr>
                    <a:xfrm>
                      <a:off x="0" y="0"/>
                      <a:ext cx="5760720" cy="4339590"/>
                    </a:xfrm>
                    <a:prstGeom prst="rect">
                      <a:avLst/>
                    </a:prstGeom>
                  </pic:spPr>
                </pic:pic>
              </a:graphicData>
            </a:graphic>
          </wp:inline>
        </w:drawing>
      </w:r>
    </w:p>
    <w:p w14:paraId="041E7E64" w14:textId="6F737801" w:rsidR="00981347" w:rsidRPr="00D00B62" w:rsidRDefault="00F54081" w:rsidP="00950EB3">
      <w:pPr>
        <w:shd w:val="clear" w:color="auto" w:fill="FAFAF9"/>
        <w:spacing w:after="100" w:afterAutospacing="1" w:line="240" w:lineRule="auto"/>
        <w:outlineLvl w:val="0"/>
        <w:rPr>
          <w:rFonts w:ascii="Arial" w:hAnsi="Arial" w:cs="Arial"/>
          <w:sz w:val="28"/>
          <w:szCs w:val="28"/>
          <w:lang w:val="en-US"/>
        </w:rPr>
      </w:pPr>
      <w:r w:rsidRPr="00D00B62">
        <w:rPr>
          <w:rFonts w:ascii="Arial" w:hAnsi="Arial" w:cs="Arial"/>
          <w:sz w:val="28"/>
          <w:szCs w:val="28"/>
          <w:lang w:val="en-US"/>
        </w:rPr>
        <w:t xml:space="preserve">Github : </w:t>
      </w:r>
      <w:r w:rsidR="00AA57ED" w:rsidRPr="00D00B62">
        <w:rPr>
          <w:rFonts w:ascii="Arial" w:hAnsi="Arial" w:cs="Arial"/>
          <w:sz w:val="28"/>
          <w:szCs w:val="28"/>
          <w:lang w:val="en-US"/>
        </w:rPr>
        <w:t>https://github.com/Stellasarah04/ProjetInfraSI.git</w:t>
      </w:r>
    </w:p>
    <w:p w14:paraId="51EEA8B6" w14:textId="77777777" w:rsidR="00981347" w:rsidRPr="00D00B62" w:rsidRDefault="00981347" w:rsidP="00950EB3">
      <w:pPr>
        <w:shd w:val="clear" w:color="auto" w:fill="FAFAF9"/>
        <w:spacing w:after="100" w:afterAutospacing="1" w:line="240" w:lineRule="auto"/>
        <w:outlineLvl w:val="0"/>
        <w:rPr>
          <w:rFonts w:ascii="Arial" w:hAnsi="Arial" w:cs="Arial"/>
          <w:sz w:val="28"/>
          <w:szCs w:val="28"/>
          <w:lang w:val="en-US"/>
        </w:rPr>
      </w:pPr>
    </w:p>
    <w:p w14:paraId="4FB6C669" w14:textId="4E3255CA" w:rsidR="00981347" w:rsidRPr="00D00B62" w:rsidRDefault="00D947BE" w:rsidP="003A170F">
      <w:pPr>
        <w:pStyle w:val="Titre1"/>
        <w:rPr>
          <w:sz w:val="28"/>
          <w:szCs w:val="28"/>
        </w:rPr>
      </w:pPr>
      <w:r w:rsidRPr="00D00B62">
        <w:rPr>
          <w:sz w:val="28"/>
          <w:szCs w:val="28"/>
        </w:rPr>
        <w:t>Documentation Architecture :</w:t>
      </w:r>
    </w:p>
    <w:p w14:paraId="593AC0E7" w14:textId="77777777" w:rsidR="00D947BE" w:rsidRPr="00D00B62" w:rsidRDefault="00D947BE" w:rsidP="00950EB3">
      <w:pPr>
        <w:shd w:val="clear" w:color="auto" w:fill="FAFAF9"/>
        <w:spacing w:after="100" w:afterAutospacing="1" w:line="240" w:lineRule="auto"/>
        <w:outlineLvl w:val="0"/>
        <w:rPr>
          <w:rFonts w:ascii="Arial" w:hAnsi="Arial" w:cs="Arial"/>
          <w:sz w:val="28"/>
          <w:szCs w:val="28"/>
        </w:rPr>
      </w:pPr>
    </w:p>
    <w:p w14:paraId="3A42AD7D" w14:textId="20877DC9" w:rsidR="00D947BE" w:rsidRPr="00D00B62" w:rsidRDefault="00D947BE" w:rsidP="00950EB3">
      <w:pPr>
        <w:shd w:val="clear" w:color="auto" w:fill="FAFAF9"/>
        <w:spacing w:after="100" w:afterAutospacing="1" w:line="240" w:lineRule="auto"/>
        <w:outlineLvl w:val="0"/>
        <w:rPr>
          <w:rFonts w:ascii="Arial" w:hAnsi="Arial" w:cs="Arial"/>
          <w:sz w:val="28"/>
          <w:szCs w:val="28"/>
        </w:rPr>
      </w:pPr>
      <w:r w:rsidRPr="00D00B62">
        <w:rPr>
          <w:rFonts w:ascii="Arial" w:hAnsi="Arial" w:cs="Arial"/>
          <w:sz w:val="28"/>
          <w:szCs w:val="28"/>
        </w:rPr>
        <w:t>Réseaux :</w:t>
      </w:r>
      <w:r w:rsidR="006335B5" w:rsidRPr="00D00B62">
        <w:rPr>
          <w:rFonts w:ascii="Arial" w:hAnsi="Arial" w:cs="Arial"/>
          <w:sz w:val="28"/>
          <w:szCs w:val="28"/>
        </w:rPr>
        <w:t xml:space="preserve"> </w:t>
      </w:r>
      <w:r w:rsidR="006335B5" w:rsidRPr="00D00B62">
        <w:rPr>
          <w:rFonts w:ascii="Arial" w:hAnsi="Arial" w:cs="Arial"/>
          <w:sz w:val="28"/>
          <w:szCs w:val="28"/>
          <w:shd w:val="clear" w:color="auto" w:fill="FFFFFF"/>
        </w:rPr>
        <w:t>Un </w:t>
      </w:r>
      <w:r w:rsidR="006335B5" w:rsidRPr="00D00B62">
        <w:rPr>
          <w:rFonts w:ascii="Arial" w:hAnsi="Arial" w:cs="Arial"/>
          <w:b/>
          <w:bCs/>
          <w:sz w:val="28"/>
          <w:szCs w:val="28"/>
          <w:shd w:val="clear" w:color="auto" w:fill="FFFFFF"/>
        </w:rPr>
        <w:t>réseau informatique</w:t>
      </w:r>
      <w:r w:rsidR="006335B5" w:rsidRPr="00D00B62">
        <w:rPr>
          <w:rFonts w:ascii="Arial" w:hAnsi="Arial" w:cs="Arial"/>
          <w:sz w:val="28"/>
          <w:szCs w:val="28"/>
          <w:shd w:val="clear" w:color="auto" w:fill="FFFFFF"/>
        </w:rPr>
        <w:t> est un ensemble d'</w:t>
      </w:r>
      <w:hyperlink r:id="rId7" w:tooltip="Matériel informatique" w:history="1">
        <w:r w:rsidR="006335B5" w:rsidRPr="00D00B62">
          <w:rPr>
            <w:rStyle w:val="Lienhypertexte"/>
            <w:rFonts w:ascii="Arial" w:hAnsi="Arial" w:cs="Arial"/>
            <w:color w:val="auto"/>
            <w:sz w:val="28"/>
            <w:szCs w:val="28"/>
            <w:shd w:val="clear" w:color="auto" w:fill="FFFFFF"/>
          </w:rPr>
          <w:t>équipements</w:t>
        </w:r>
      </w:hyperlink>
      <w:r w:rsidR="006335B5" w:rsidRPr="00D00B62">
        <w:rPr>
          <w:rFonts w:ascii="Arial" w:hAnsi="Arial" w:cs="Arial"/>
          <w:sz w:val="28"/>
          <w:szCs w:val="28"/>
          <w:shd w:val="clear" w:color="auto" w:fill="FFFFFF"/>
        </w:rPr>
        <w:t> reliés entre eux pour échanger des informations. On appelle </w:t>
      </w:r>
      <w:hyperlink r:id="rId8" w:tooltip="Nœud (réseau)" w:history="1">
        <w:r w:rsidR="006335B5" w:rsidRPr="00D00B62">
          <w:rPr>
            <w:rStyle w:val="Lienhypertexte"/>
            <w:rFonts w:ascii="Arial" w:hAnsi="Arial" w:cs="Arial"/>
            <w:color w:val="auto"/>
            <w:sz w:val="28"/>
            <w:szCs w:val="28"/>
            <w:shd w:val="clear" w:color="auto" w:fill="FFFFFF"/>
          </w:rPr>
          <w:t>nœud</w:t>
        </w:r>
      </w:hyperlink>
      <w:r w:rsidR="006335B5" w:rsidRPr="00D00B62">
        <w:rPr>
          <w:rFonts w:ascii="Arial" w:hAnsi="Arial" w:cs="Arial"/>
          <w:sz w:val="28"/>
          <w:szCs w:val="28"/>
          <w:shd w:val="clear" w:color="auto" w:fill="FFFFFF"/>
        </w:rPr>
        <w:t> l'extrémité d'une connexion, qui peut être une intersection de plusieurs connexions ou équipements (un </w:t>
      </w:r>
      <w:hyperlink r:id="rId9" w:tooltip="Ordinateur" w:history="1">
        <w:r w:rsidR="006335B5" w:rsidRPr="00D00B62">
          <w:rPr>
            <w:rStyle w:val="Lienhypertexte"/>
            <w:rFonts w:ascii="Arial" w:hAnsi="Arial" w:cs="Arial"/>
            <w:color w:val="auto"/>
            <w:sz w:val="28"/>
            <w:szCs w:val="28"/>
            <w:shd w:val="clear" w:color="auto" w:fill="FFFFFF"/>
          </w:rPr>
          <w:t>ordinateur</w:t>
        </w:r>
      </w:hyperlink>
      <w:r w:rsidR="006335B5" w:rsidRPr="00D00B62">
        <w:rPr>
          <w:rFonts w:ascii="Arial" w:hAnsi="Arial" w:cs="Arial"/>
          <w:sz w:val="28"/>
          <w:szCs w:val="28"/>
          <w:shd w:val="clear" w:color="auto" w:fill="FFFFFF"/>
        </w:rPr>
        <w:t>, un </w:t>
      </w:r>
      <w:hyperlink r:id="rId10" w:tooltip="Routeur" w:history="1">
        <w:r w:rsidR="006335B5" w:rsidRPr="00D00B62">
          <w:rPr>
            <w:rStyle w:val="Lienhypertexte"/>
            <w:rFonts w:ascii="Arial" w:hAnsi="Arial" w:cs="Arial"/>
            <w:color w:val="auto"/>
            <w:sz w:val="28"/>
            <w:szCs w:val="28"/>
            <w:shd w:val="clear" w:color="auto" w:fill="FFFFFF"/>
          </w:rPr>
          <w:t>routeur</w:t>
        </w:r>
      </w:hyperlink>
      <w:r w:rsidR="006335B5" w:rsidRPr="00D00B62">
        <w:rPr>
          <w:rFonts w:ascii="Arial" w:hAnsi="Arial" w:cs="Arial"/>
          <w:sz w:val="28"/>
          <w:szCs w:val="28"/>
          <w:shd w:val="clear" w:color="auto" w:fill="FFFFFF"/>
        </w:rPr>
        <w:t>, un </w:t>
      </w:r>
      <w:hyperlink r:id="rId11" w:tooltip="Hub Ethernet" w:history="1">
        <w:r w:rsidR="006335B5" w:rsidRPr="00D00B62">
          <w:rPr>
            <w:rStyle w:val="Lienhypertexte"/>
            <w:rFonts w:ascii="Arial" w:hAnsi="Arial" w:cs="Arial"/>
            <w:color w:val="auto"/>
            <w:sz w:val="28"/>
            <w:szCs w:val="28"/>
            <w:shd w:val="clear" w:color="auto" w:fill="FFFFFF"/>
          </w:rPr>
          <w:t>concentrateur</w:t>
        </w:r>
      </w:hyperlink>
      <w:r w:rsidR="006335B5" w:rsidRPr="00D00B62">
        <w:rPr>
          <w:rFonts w:ascii="Arial" w:hAnsi="Arial" w:cs="Arial"/>
          <w:sz w:val="28"/>
          <w:szCs w:val="28"/>
          <w:shd w:val="clear" w:color="auto" w:fill="FFFFFF"/>
        </w:rPr>
        <w:t>, un </w:t>
      </w:r>
      <w:hyperlink r:id="rId12" w:tooltip="Commutateur réseau" w:history="1">
        <w:r w:rsidR="006335B5" w:rsidRPr="00D00B62">
          <w:rPr>
            <w:rStyle w:val="Lienhypertexte"/>
            <w:rFonts w:ascii="Arial" w:hAnsi="Arial" w:cs="Arial"/>
            <w:color w:val="auto"/>
            <w:sz w:val="28"/>
            <w:szCs w:val="28"/>
            <w:shd w:val="clear" w:color="auto" w:fill="FFFFFF"/>
          </w:rPr>
          <w:t>commutateur</w:t>
        </w:r>
      </w:hyperlink>
      <w:r w:rsidR="006335B5" w:rsidRPr="00D00B62">
        <w:rPr>
          <w:rFonts w:ascii="Arial" w:hAnsi="Arial" w:cs="Arial"/>
          <w:sz w:val="28"/>
          <w:szCs w:val="28"/>
          <w:shd w:val="clear" w:color="auto" w:fill="FFFFFF"/>
        </w:rPr>
        <w:t>).</w:t>
      </w:r>
    </w:p>
    <w:p w14:paraId="6268966A" w14:textId="4FF28265" w:rsidR="00D947BE" w:rsidRPr="00D00B62" w:rsidRDefault="00D947BE" w:rsidP="00950EB3">
      <w:pPr>
        <w:shd w:val="clear" w:color="auto" w:fill="FAFAF9"/>
        <w:spacing w:after="100" w:afterAutospacing="1" w:line="240" w:lineRule="auto"/>
        <w:outlineLvl w:val="0"/>
        <w:rPr>
          <w:rFonts w:ascii="Arial" w:hAnsi="Arial" w:cs="Arial"/>
          <w:sz w:val="28"/>
          <w:szCs w:val="28"/>
        </w:rPr>
      </w:pPr>
      <w:r w:rsidRPr="00D00B62">
        <w:rPr>
          <w:rFonts w:ascii="Arial" w:hAnsi="Arial" w:cs="Arial"/>
          <w:sz w:val="28"/>
          <w:szCs w:val="28"/>
        </w:rPr>
        <w:t xml:space="preserve">Hosts : </w:t>
      </w:r>
      <w:r w:rsidR="006335B5" w:rsidRPr="00D00B62">
        <w:rPr>
          <w:rFonts w:ascii="Arial" w:hAnsi="Arial" w:cs="Arial"/>
          <w:spacing w:val="5"/>
          <w:sz w:val="28"/>
          <w:szCs w:val="28"/>
          <w:shd w:val="clear" w:color="auto" w:fill="FFFFFF"/>
        </w:rPr>
        <w:t>Le fichier </w:t>
      </w:r>
      <w:r w:rsidR="006335B5" w:rsidRPr="00D00B62">
        <w:rPr>
          <w:rStyle w:val="lev"/>
          <w:rFonts w:ascii="Arial" w:hAnsi="Arial" w:cs="Arial"/>
          <w:spacing w:val="5"/>
          <w:sz w:val="28"/>
          <w:szCs w:val="28"/>
          <w:shd w:val="clear" w:color="auto" w:fill="FFFFFF"/>
        </w:rPr>
        <w:t>hosts</w:t>
      </w:r>
      <w:r w:rsidR="006335B5" w:rsidRPr="00D00B62">
        <w:rPr>
          <w:rFonts w:ascii="Arial" w:hAnsi="Arial" w:cs="Arial"/>
          <w:spacing w:val="5"/>
          <w:sz w:val="28"/>
          <w:szCs w:val="28"/>
          <w:shd w:val="clear" w:color="auto" w:fill="FFFFFF"/>
        </w:rPr>
        <w:t> est un fichier utilisé par le système d'exploitation d'un ordinateur lors de l'accès à Internet. Il contient l'adresse IP locale et, éventuellement, l'adresse de serveurs </w:t>
      </w:r>
      <w:r w:rsidR="006335B5" w:rsidRPr="00D00B62">
        <w:rPr>
          <w:rFonts w:ascii="Arial" w:hAnsi="Arial" w:cs="Arial"/>
          <w:i/>
          <w:iCs/>
          <w:spacing w:val="5"/>
          <w:sz w:val="28"/>
          <w:szCs w:val="28"/>
          <w:shd w:val="clear" w:color="auto" w:fill="FFFFFF"/>
        </w:rPr>
        <w:t>web</w:t>
      </w:r>
      <w:r w:rsidR="006335B5" w:rsidRPr="00D00B62">
        <w:rPr>
          <w:rFonts w:ascii="Arial" w:hAnsi="Arial" w:cs="Arial"/>
          <w:spacing w:val="5"/>
          <w:sz w:val="28"/>
          <w:szCs w:val="28"/>
          <w:shd w:val="clear" w:color="auto" w:fill="FFFFFF"/>
        </w:rPr>
        <w:t>.</w:t>
      </w:r>
    </w:p>
    <w:p w14:paraId="51F29EFB" w14:textId="23670F11" w:rsidR="006335B5" w:rsidRPr="00D00B62" w:rsidRDefault="00D947BE" w:rsidP="00950EB3">
      <w:pPr>
        <w:shd w:val="clear" w:color="auto" w:fill="FAFAF9"/>
        <w:spacing w:after="100" w:afterAutospacing="1" w:line="240" w:lineRule="auto"/>
        <w:outlineLvl w:val="0"/>
        <w:rPr>
          <w:rFonts w:ascii="Arial" w:hAnsi="Arial" w:cs="Arial"/>
          <w:sz w:val="28"/>
          <w:szCs w:val="28"/>
        </w:rPr>
      </w:pPr>
      <w:r w:rsidRPr="00D00B62">
        <w:rPr>
          <w:rFonts w:ascii="Arial" w:hAnsi="Arial" w:cs="Arial"/>
          <w:sz w:val="28"/>
          <w:szCs w:val="28"/>
        </w:rPr>
        <w:t>Implémentation</w:t>
      </w:r>
      <w:r w:rsidR="001F4091">
        <w:rPr>
          <w:rFonts w:ascii="Arial" w:hAnsi="Arial" w:cs="Arial"/>
          <w:sz w:val="28"/>
          <w:szCs w:val="28"/>
        </w:rPr>
        <w:t xml:space="preserve"> /</w:t>
      </w:r>
      <w:r w:rsidR="001F4091" w:rsidRPr="001F4091">
        <w:rPr>
          <w:rFonts w:ascii="Arial" w:hAnsi="Arial" w:cs="Arial"/>
          <w:sz w:val="28"/>
          <w:szCs w:val="28"/>
        </w:rPr>
        <w:t xml:space="preserve"> </w:t>
      </w:r>
      <w:r w:rsidR="001F4091" w:rsidRPr="00D00B62">
        <w:rPr>
          <w:rFonts w:ascii="Arial" w:hAnsi="Arial" w:cs="Arial"/>
          <w:sz w:val="28"/>
          <w:szCs w:val="28"/>
        </w:rPr>
        <w:t xml:space="preserve">Répartition des services : </w:t>
      </w:r>
      <w:r w:rsidR="006335B5" w:rsidRPr="00D00B62">
        <w:rPr>
          <w:rFonts w:ascii="Arial" w:hAnsi="Arial" w:cs="Arial"/>
          <w:sz w:val="28"/>
          <w:szCs w:val="28"/>
        </w:rPr>
        <w:t>Mise en place sur un ordinateur d'un système d'exploitation ou d'un logiciel adapté aux besoins et à la configuration informatique de l'utilisateur.</w:t>
      </w:r>
    </w:p>
    <w:p w14:paraId="4F26CA67" w14:textId="15C428C9" w:rsidR="00D947BE" w:rsidRPr="00D00B62" w:rsidRDefault="00D947BE" w:rsidP="003A170F">
      <w:pPr>
        <w:pStyle w:val="Titre1"/>
        <w:rPr>
          <w:sz w:val="28"/>
          <w:szCs w:val="28"/>
        </w:rPr>
      </w:pPr>
      <w:r w:rsidRPr="00D00B62">
        <w:rPr>
          <w:sz w:val="28"/>
          <w:szCs w:val="28"/>
        </w:rPr>
        <w:lastRenderedPageBreak/>
        <w:t>Bonnes pratiques</w:t>
      </w:r>
    </w:p>
    <w:p w14:paraId="5EE6D163" w14:textId="77777777" w:rsidR="00AA57ED" w:rsidRPr="00D00B62" w:rsidRDefault="00AA57ED" w:rsidP="00AA57ED">
      <w:pPr>
        <w:spacing w:after="0" w:line="240" w:lineRule="auto"/>
        <w:ind w:left="300" w:right="300"/>
        <w:outlineLvl w:val="0"/>
        <w:rPr>
          <w:rFonts w:ascii="Arial" w:eastAsia="Times New Roman" w:hAnsi="Arial" w:cs="Arial"/>
          <w:b/>
          <w:bCs/>
          <w:caps/>
          <w:kern w:val="36"/>
          <w:sz w:val="28"/>
          <w:szCs w:val="28"/>
          <w:lang w:eastAsia="fr-FR"/>
          <w14:ligatures w14:val="none"/>
        </w:rPr>
      </w:pPr>
      <w:r w:rsidRPr="00D00B62">
        <w:rPr>
          <w:rFonts w:ascii="Arial" w:eastAsia="Times New Roman" w:hAnsi="Arial" w:cs="Arial"/>
          <w:b/>
          <w:bCs/>
          <w:caps/>
          <w:kern w:val="36"/>
          <w:sz w:val="28"/>
          <w:szCs w:val="28"/>
          <w:lang w:eastAsia="fr-FR"/>
          <w14:ligatures w14:val="none"/>
        </w:rPr>
        <w:t>BIEN GÉRER L'IMPLÉMENTATION DE SON INFRASTRUCTURE INFORMATIQUE : NOS CONSEILS</w:t>
      </w:r>
    </w:p>
    <w:p w14:paraId="57FBB18F"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Une fois la conception de l’infrastructure informatique finalisée, il est temps de passer à l’implémentation. Cet article présente des conseils pour bien gérer le processus d’implémentation et éviter certains pièges.</w:t>
      </w:r>
    </w:p>
    <w:p w14:paraId="6DD798AF"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n°1 – Mettre en place un prototypage</w:t>
      </w:r>
    </w:p>
    <w:p w14:paraId="03095455"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Un prototype permet de valider certains choix de comptabilité, de performance ou encore de réponses aux besoins. Pour </w:t>
      </w:r>
      <w:hyperlink r:id="rId13" w:tgtFrame="_blank" w:tooltip="Coût prototype" w:history="1">
        <w:r w:rsidRPr="00D00B62">
          <w:rPr>
            <w:rFonts w:ascii="Arial" w:eastAsia="Times New Roman" w:hAnsi="Arial" w:cs="Arial"/>
            <w:kern w:val="0"/>
            <w:sz w:val="28"/>
            <w:szCs w:val="28"/>
            <w:lang w:eastAsia="fr-FR"/>
            <w14:ligatures w14:val="none"/>
          </w:rPr>
          <w:t>limiter les coûts d'un prototype</w:t>
        </w:r>
      </w:hyperlink>
      <w:r w:rsidRPr="00D00B62">
        <w:rPr>
          <w:rFonts w:ascii="Arial" w:eastAsia="Times New Roman" w:hAnsi="Arial" w:cs="Arial"/>
          <w:kern w:val="0"/>
          <w:sz w:val="28"/>
          <w:szCs w:val="28"/>
          <w:lang w:eastAsia="fr-FR"/>
          <w14:ligatures w14:val="none"/>
        </w:rPr>
        <w:t>, il peut s’effectuer par l’intermédiaire d’une machine virtuelle avant d’être lancer sur un serveur physique.</w:t>
      </w:r>
    </w:p>
    <w:p w14:paraId="17F503F1"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n°2 – Sélectionner des partenaires et un site d’hébergement</w:t>
      </w:r>
    </w:p>
    <w:p w14:paraId="2DA4FDD6"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Le choix des partenaires et du site d’hébergement revêt une importance majeure. Un </w:t>
      </w:r>
      <w:hyperlink r:id="rId14" w:tooltip="Partenaire - Promosoft" w:history="1">
        <w:r w:rsidRPr="00D00B62">
          <w:rPr>
            <w:rFonts w:ascii="Arial" w:eastAsia="Times New Roman" w:hAnsi="Arial" w:cs="Arial"/>
            <w:kern w:val="0"/>
            <w:sz w:val="28"/>
            <w:szCs w:val="28"/>
            <w:lang w:eastAsia="fr-FR"/>
            <w14:ligatures w14:val="none"/>
          </w:rPr>
          <w:t>partenaire</w:t>
        </w:r>
      </w:hyperlink>
      <w:r w:rsidRPr="00D00B62">
        <w:rPr>
          <w:rFonts w:ascii="Arial" w:eastAsia="Times New Roman" w:hAnsi="Arial" w:cs="Arial"/>
          <w:b/>
          <w:bCs/>
          <w:kern w:val="0"/>
          <w:sz w:val="28"/>
          <w:szCs w:val="28"/>
          <w:lang w:eastAsia="fr-FR"/>
          <w14:ligatures w14:val="none"/>
        </w:rPr>
        <w:t> doit connaître l’activité et les contraintes de l’entreprise</w:t>
      </w:r>
      <w:r w:rsidRPr="00D00B62">
        <w:rPr>
          <w:rFonts w:ascii="Arial" w:eastAsia="Times New Roman" w:hAnsi="Arial" w:cs="Arial"/>
          <w:kern w:val="0"/>
          <w:sz w:val="28"/>
          <w:szCs w:val="28"/>
          <w:lang w:eastAsia="fr-FR"/>
          <w14:ligatures w14:val="none"/>
        </w:rPr>
        <w:t> afin qu’il puisse s’adapter aux besoins de la société.</w:t>
      </w:r>
    </w:p>
    <w:p w14:paraId="2DAAB796"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La visite du site d’hébergement est également cruciale. Elle permet de se faire sa propre idée de l’emplacement, de sa sécurité, de sa qualité ainsi que des installations disponibles ou des procédures d’urgence mises en place. Dans l’idéal, il est préférable de </w:t>
      </w:r>
      <w:r w:rsidRPr="00D00B62">
        <w:rPr>
          <w:rFonts w:ascii="Arial" w:eastAsia="Times New Roman" w:hAnsi="Arial" w:cs="Arial"/>
          <w:b/>
          <w:bCs/>
          <w:kern w:val="0"/>
          <w:sz w:val="28"/>
          <w:szCs w:val="28"/>
          <w:lang w:eastAsia="fr-FR"/>
          <w14:ligatures w14:val="none"/>
        </w:rPr>
        <w:t>choisir un site à proximité de l’entreprise</w:t>
      </w:r>
      <w:r w:rsidRPr="00D00B62">
        <w:rPr>
          <w:rFonts w:ascii="Arial" w:eastAsia="Times New Roman" w:hAnsi="Arial" w:cs="Arial"/>
          <w:kern w:val="0"/>
          <w:sz w:val="28"/>
          <w:szCs w:val="28"/>
          <w:lang w:eastAsia="fr-FR"/>
          <w14:ligatures w14:val="none"/>
        </w:rPr>
        <w:t> afin de s’y rendre plus facilement (en cas de problème ou d’installation d’équipements).</w:t>
      </w:r>
    </w:p>
    <w:p w14:paraId="0951BBDB"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n°3 – Prévoir une marge de manœuvre</w:t>
      </w:r>
    </w:p>
    <w:p w14:paraId="1FA0632E"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Cette marge de manœuvre s’applique aussi bien </w:t>
      </w:r>
      <w:r w:rsidRPr="00D00B62">
        <w:rPr>
          <w:rFonts w:ascii="Arial" w:eastAsia="Times New Roman" w:hAnsi="Arial" w:cs="Arial"/>
          <w:b/>
          <w:bCs/>
          <w:kern w:val="0"/>
          <w:sz w:val="28"/>
          <w:szCs w:val="28"/>
          <w:lang w:eastAsia="fr-FR"/>
          <w14:ligatures w14:val="none"/>
        </w:rPr>
        <w:t>au coût et au délai</w:t>
      </w:r>
      <w:r w:rsidRPr="00D00B62">
        <w:rPr>
          <w:rFonts w:ascii="Arial" w:eastAsia="Times New Roman" w:hAnsi="Arial" w:cs="Arial"/>
          <w:kern w:val="0"/>
          <w:sz w:val="28"/>
          <w:szCs w:val="28"/>
          <w:lang w:eastAsia="fr-FR"/>
          <w14:ligatures w14:val="none"/>
        </w:rPr>
        <w:t> de mise en place de l’infrastructure informatique qu’</w:t>
      </w:r>
      <w:r w:rsidRPr="00D00B62">
        <w:rPr>
          <w:rFonts w:ascii="Arial" w:eastAsia="Times New Roman" w:hAnsi="Arial" w:cs="Arial"/>
          <w:b/>
          <w:bCs/>
          <w:kern w:val="0"/>
          <w:sz w:val="28"/>
          <w:szCs w:val="28"/>
          <w:lang w:eastAsia="fr-FR"/>
          <w14:ligatures w14:val="none"/>
        </w:rPr>
        <w:t>à ses caractéristiques physiques et techniques</w:t>
      </w:r>
      <w:r w:rsidRPr="00D00B62">
        <w:rPr>
          <w:rFonts w:ascii="Arial" w:eastAsia="Times New Roman" w:hAnsi="Arial" w:cs="Arial"/>
          <w:kern w:val="0"/>
          <w:sz w:val="28"/>
          <w:szCs w:val="28"/>
          <w:lang w:eastAsia="fr-FR"/>
          <w14:ligatures w14:val="none"/>
        </w:rPr>
        <w:t> : taille, nombre de baies, bande passante, etc.</w:t>
      </w:r>
    </w:p>
    <w:p w14:paraId="67098C0A"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n°4 – Choisir précisément les équipements et le matériel</w:t>
      </w:r>
    </w:p>
    <w:p w14:paraId="744E3B8A" w14:textId="77777777" w:rsidR="00AA57ED" w:rsidRPr="00D00B62" w:rsidRDefault="00AA57ED" w:rsidP="00AA57ED">
      <w:pPr>
        <w:spacing w:after="0" w:line="240" w:lineRule="auto"/>
        <w:outlineLvl w:val="2"/>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Un équipement intelligent</w:t>
      </w:r>
    </w:p>
    <w:p w14:paraId="784F0A26"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Afin d’économiser du temps et de l’argent, il peut être judicieux de mettre en place des </w:t>
      </w:r>
      <w:r w:rsidRPr="00D00B62">
        <w:rPr>
          <w:rFonts w:ascii="Arial" w:eastAsia="Times New Roman" w:hAnsi="Arial" w:cs="Arial"/>
          <w:b/>
          <w:bCs/>
          <w:kern w:val="0"/>
          <w:sz w:val="28"/>
          <w:szCs w:val="28"/>
          <w:lang w:eastAsia="fr-FR"/>
          <w14:ligatures w14:val="none"/>
        </w:rPr>
        <w:t>équipements interrogeables et contrôlables à distance</w:t>
      </w:r>
      <w:r w:rsidRPr="00D00B62">
        <w:rPr>
          <w:rFonts w:ascii="Arial" w:eastAsia="Times New Roman" w:hAnsi="Arial" w:cs="Arial"/>
          <w:kern w:val="0"/>
          <w:sz w:val="28"/>
          <w:szCs w:val="28"/>
          <w:lang w:eastAsia="fr-FR"/>
          <w14:ligatures w14:val="none"/>
        </w:rPr>
        <w:t>. Malgré un surcoût de départ, ces équipements sont rapidement amortis.</w:t>
      </w:r>
    </w:p>
    <w:p w14:paraId="0B455F1A"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On notera également la possibilité d’utiliser des équipements spécifiques :</w:t>
      </w:r>
    </w:p>
    <w:p w14:paraId="7F5E0F54" w14:textId="77777777" w:rsidR="00AA57ED" w:rsidRPr="00D00B62" w:rsidRDefault="00AA57ED" w:rsidP="00AA57ED">
      <w:pPr>
        <w:numPr>
          <w:ilvl w:val="0"/>
          <w:numId w:val="1"/>
        </w:num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b/>
          <w:bCs/>
          <w:kern w:val="0"/>
          <w:sz w:val="28"/>
          <w:szCs w:val="28"/>
          <w:lang w:eastAsia="fr-FR"/>
          <w14:ligatures w14:val="none"/>
        </w:rPr>
        <w:lastRenderedPageBreak/>
        <w:t>Equipements de répartition de charge</w:t>
      </w:r>
      <w:r w:rsidRPr="00D00B62">
        <w:rPr>
          <w:rFonts w:ascii="Arial" w:eastAsia="Times New Roman" w:hAnsi="Arial" w:cs="Arial"/>
          <w:kern w:val="0"/>
          <w:sz w:val="28"/>
          <w:szCs w:val="28"/>
          <w:lang w:eastAsia="fr-FR"/>
          <w14:ligatures w14:val="none"/>
        </w:rPr>
        <w:t> afin d’utiliser équitablement tous les équipements pour éviter l’usure prématurée d’un élément précis</w:t>
      </w:r>
    </w:p>
    <w:p w14:paraId="567F1422" w14:textId="77777777" w:rsidR="00AA57ED" w:rsidRPr="00D00B62" w:rsidRDefault="00AA57ED" w:rsidP="00AA57ED">
      <w:pPr>
        <w:numPr>
          <w:ilvl w:val="0"/>
          <w:numId w:val="1"/>
        </w:num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b/>
          <w:bCs/>
          <w:kern w:val="0"/>
          <w:sz w:val="28"/>
          <w:szCs w:val="28"/>
          <w:lang w:eastAsia="fr-FR"/>
          <w14:ligatures w14:val="none"/>
        </w:rPr>
        <w:t>Equipements à tolérance de panne</w:t>
      </w:r>
      <w:r w:rsidRPr="00D00B62">
        <w:rPr>
          <w:rFonts w:ascii="Arial" w:eastAsia="Times New Roman" w:hAnsi="Arial" w:cs="Arial"/>
          <w:kern w:val="0"/>
          <w:sz w:val="28"/>
          <w:szCs w:val="28"/>
          <w:lang w:eastAsia="fr-FR"/>
          <w14:ligatures w14:val="none"/>
        </w:rPr>
        <w:t> pour détecter la non-disponibilité d’un composant et basculer automatiquement sur le composant disponible et prévu à cet effet</w:t>
      </w:r>
    </w:p>
    <w:p w14:paraId="643437B0" w14:textId="77777777" w:rsidR="00AA57ED" w:rsidRPr="00D00B62" w:rsidRDefault="00AA57ED" w:rsidP="00AA57ED">
      <w:pPr>
        <w:spacing w:after="0" w:line="240" w:lineRule="auto"/>
        <w:outlineLvl w:val="2"/>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Du matériel évolutif</w:t>
      </w:r>
    </w:p>
    <w:p w14:paraId="424944E3"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Le choix du matériel doit respecter deux règles : </w:t>
      </w:r>
      <w:r w:rsidRPr="00D00B62">
        <w:rPr>
          <w:rFonts w:ascii="Arial" w:eastAsia="Times New Roman" w:hAnsi="Arial" w:cs="Arial"/>
          <w:b/>
          <w:bCs/>
          <w:kern w:val="0"/>
          <w:sz w:val="28"/>
          <w:szCs w:val="28"/>
          <w:lang w:eastAsia="fr-FR"/>
          <w14:ligatures w14:val="none"/>
        </w:rPr>
        <w:t>être standard</w:t>
      </w:r>
      <w:r w:rsidRPr="00D00B62">
        <w:rPr>
          <w:rFonts w:ascii="Arial" w:eastAsia="Times New Roman" w:hAnsi="Arial" w:cs="Arial"/>
          <w:kern w:val="0"/>
          <w:sz w:val="28"/>
          <w:szCs w:val="28"/>
          <w:lang w:eastAsia="fr-FR"/>
          <w14:ligatures w14:val="none"/>
        </w:rPr>
        <w:t>, ce qui correspond à un plus large choix de composants et donc à la possibilité de faire jouer la concurrence, et </w:t>
      </w:r>
      <w:r w:rsidRPr="00D00B62">
        <w:rPr>
          <w:rFonts w:ascii="Arial" w:eastAsia="Times New Roman" w:hAnsi="Arial" w:cs="Arial"/>
          <w:b/>
          <w:bCs/>
          <w:kern w:val="0"/>
          <w:sz w:val="28"/>
          <w:szCs w:val="28"/>
          <w:lang w:eastAsia="fr-FR"/>
          <w14:ligatures w14:val="none"/>
        </w:rPr>
        <w:t>être évolutif</w:t>
      </w:r>
      <w:r w:rsidRPr="00D00B62">
        <w:rPr>
          <w:rFonts w:ascii="Arial" w:eastAsia="Times New Roman" w:hAnsi="Arial" w:cs="Arial"/>
          <w:kern w:val="0"/>
          <w:sz w:val="28"/>
          <w:szCs w:val="28"/>
          <w:lang w:eastAsia="fr-FR"/>
          <w14:ligatures w14:val="none"/>
        </w:rPr>
        <w:t>, afin de faciliter les transitions et les changements du système d’information.</w:t>
      </w:r>
    </w:p>
    <w:p w14:paraId="0FE48C2A" w14:textId="77777777" w:rsidR="00AA57ED" w:rsidRPr="00D00B62" w:rsidRDefault="00AA57ED" w:rsidP="00AA57ED">
      <w:pPr>
        <w:spacing w:after="0" w:line="240" w:lineRule="auto"/>
        <w:outlineLvl w:val="2"/>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Des systèmes d’exploitation « universels »</w:t>
      </w:r>
    </w:p>
    <w:p w14:paraId="4DE1D69D"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Afin d’exploiter pleinement les machines de l’infrastructure, il est important de choisir un </w:t>
      </w:r>
      <w:r w:rsidRPr="00D00B62">
        <w:rPr>
          <w:rFonts w:ascii="Arial" w:eastAsia="Times New Roman" w:hAnsi="Arial" w:cs="Arial"/>
          <w:b/>
          <w:bCs/>
          <w:i/>
          <w:iCs/>
          <w:kern w:val="0"/>
          <w:sz w:val="28"/>
          <w:szCs w:val="28"/>
          <w:lang w:eastAsia="fr-FR"/>
          <w14:ligatures w14:val="none"/>
        </w:rPr>
        <w:t>OS</w:t>
      </w:r>
      <w:r w:rsidRPr="00D00B62">
        <w:rPr>
          <w:rFonts w:ascii="Arial" w:eastAsia="Times New Roman" w:hAnsi="Arial" w:cs="Arial"/>
          <w:b/>
          <w:bCs/>
          <w:kern w:val="0"/>
          <w:sz w:val="28"/>
          <w:szCs w:val="28"/>
          <w:lang w:eastAsia="fr-FR"/>
          <w14:ligatures w14:val="none"/>
        </w:rPr>
        <w:t> supporté par les constructeurs </w:t>
      </w:r>
      <w:r w:rsidRPr="00D00B62">
        <w:rPr>
          <w:rFonts w:ascii="Arial" w:eastAsia="Times New Roman" w:hAnsi="Arial" w:cs="Arial"/>
          <w:kern w:val="0"/>
          <w:sz w:val="28"/>
          <w:szCs w:val="28"/>
          <w:lang w:eastAsia="fr-FR"/>
          <w14:ligatures w14:val="none"/>
        </w:rPr>
        <w:t>et bénéficiant des pilots nécessaires.</w:t>
      </w:r>
    </w:p>
    <w:p w14:paraId="6BF31714" w14:textId="77777777" w:rsidR="00AA57ED" w:rsidRPr="00D00B62" w:rsidRDefault="00AA57ED" w:rsidP="00AA57ED">
      <w:pPr>
        <w:spacing w:after="0" w:line="240" w:lineRule="auto"/>
        <w:outlineLvl w:val="2"/>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Des composants en nombre</w:t>
      </w:r>
    </w:p>
    <w:p w14:paraId="67C9567F"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Pour éviter les coupures de service prolongées en cas de panne, l’entreprise doit prévoir de </w:t>
      </w:r>
      <w:r w:rsidRPr="00D00B62">
        <w:rPr>
          <w:rFonts w:ascii="Arial" w:eastAsia="Times New Roman" w:hAnsi="Arial" w:cs="Arial"/>
          <w:b/>
          <w:bCs/>
          <w:kern w:val="0"/>
          <w:sz w:val="28"/>
          <w:szCs w:val="28"/>
          <w:lang w:eastAsia="fr-FR"/>
          <w14:ligatures w14:val="none"/>
        </w:rPr>
        <w:t>doubler les composants</w:t>
      </w:r>
      <w:r w:rsidRPr="00D00B62">
        <w:rPr>
          <w:rFonts w:ascii="Arial" w:eastAsia="Times New Roman" w:hAnsi="Arial" w:cs="Arial"/>
          <w:kern w:val="0"/>
          <w:sz w:val="28"/>
          <w:szCs w:val="28"/>
          <w:lang w:eastAsia="fr-FR"/>
          <w14:ligatures w14:val="none"/>
        </w:rPr>
        <w:t> tels que les alimentations électriques, les disques durs ou encore les interfaces réseau. Puisque ce sont ces composants qui sont le plus souvent en panne, il est possible (et conseillé) de </w:t>
      </w:r>
      <w:r w:rsidRPr="00D00B62">
        <w:rPr>
          <w:rFonts w:ascii="Arial" w:eastAsia="Times New Roman" w:hAnsi="Arial" w:cs="Arial"/>
          <w:b/>
          <w:bCs/>
          <w:kern w:val="0"/>
          <w:sz w:val="28"/>
          <w:szCs w:val="28"/>
          <w:lang w:eastAsia="fr-FR"/>
          <w14:ligatures w14:val="none"/>
        </w:rPr>
        <w:t>mettre en place un démarrage en réseau et un stockage des données à distance </w:t>
      </w:r>
      <w:r w:rsidRPr="00D00B62">
        <w:rPr>
          <w:rFonts w:ascii="Arial" w:eastAsia="Times New Roman" w:hAnsi="Arial" w:cs="Arial"/>
          <w:kern w:val="0"/>
          <w:sz w:val="28"/>
          <w:szCs w:val="28"/>
          <w:lang w:eastAsia="fr-FR"/>
          <w14:ligatures w14:val="none"/>
        </w:rPr>
        <w:t>sur un </w:t>
      </w:r>
      <w:hyperlink r:id="rId15" w:tooltip="Serveur hébergé - Promosoft" w:history="1">
        <w:r w:rsidRPr="00D00B62">
          <w:rPr>
            <w:rFonts w:ascii="Arial" w:eastAsia="Times New Roman" w:hAnsi="Arial" w:cs="Arial"/>
            <w:kern w:val="0"/>
            <w:sz w:val="28"/>
            <w:szCs w:val="28"/>
            <w:lang w:eastAsia="fr-FR"/>
            <w14:ligatures w14:val="none"/>
          </w:rPr>
          <w:t>serveur hébergé</w:t>
        </w:r>
      </w:hyperlink>
      <w:r w:rsidRPr="00D00B62">
        <w:rPr>
          <w:rFonts w:ascii="Arial" w:eastAsia="Times New Roman" w:hAnsi="Arial" w:cs="Arial"/>
          <w:kern w:val="0"/>
          <w:sz w:val="28"/>
          <w:szCs w:val="28"/>
          <w:lang w:eastAsia="fr-FR"/>
          <w14:ligatures w14:val="none"/>
        </w:rPr>
        <w:t>.</w:t>
      </w:r>
    </w:p>
    <w:p w14:paraId="32082645"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n°5 – Placer les sous-systèmes dans des sous-réseaux dédié</w:t>
      </w:r>
    </w:p>
    <w:p w14:paraId="7DB100A0"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Pour optimiser leur utilisation, </w:t>
      </w:r>
      <w:r w:rsidRPr="00D00B62">
        <w:rPr>
          <w:rFonts w:ascii="Arial" w:eastAsia="Times New Roman" w:hAnsi="Arial" w:cs="Arial"/>
          <w:b/>
          <w:bCs/>
          <w:kern w:val="0"/>
          <w:sz w:val="28"/>
          <w:szCs w:val="28"/>
          <w:lang w:eastAsia="fr-FR"/>
          <w14:ligatures w14:val="none"/>
        </w:rPr>
        <w:t>chaque sous-système doit être placé dans un sous-réseau dédié</w:t>
      </w:r>
      <w:r w:rsidRPr="00D00B62">
        <w:rPr>
          <w:rFonts w:ascii="Arial" w:eastAsia="Times New Roman" w:hAnsi="Arial" w:cs="Arial"/>
          <w:kern w:val="0"/>
          <w:sz w:val="28"/>
          <w:szCs w:val="28"/>
          <w:lang w:eastAsia="fr-FR"/>
          <w14:ligatures w14:val="none"/>
        </w:rPr>
        <w:t> permettant ainsi de mettre en place des paramètres spécifiques.</w:t>
      </w:r>
    </w:p>
    <w:p w14:paraId="0A71F8FB"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n°6 – Séparer les flux administratifs des flux applicatifs</w:t>
      </w:r>
    </w:p>
    <w:p w14:paraId="51697C97"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Cette démarche évite que l’un des flux influe sur l’autre et que les données de l’un soit accessibles par l’autre.</w:t>
      </w:r>
    </w:p>
    <w:p w14:paraId="56DD8AAA"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Pour finir, une bonne gestion de l’implémentation d’une infrastructure informatique demande également de :</w:t>
      </w:r>
    </w:p>
    <w:p w14:paraId="0C1D857C" w14:textId="77777777" w:rsidR="00AA57ED" w:rsidRPr="00D00B62" w:rsidRDefault="00AA57ED" w:rsidP="00AA57ED">
      <w:pPr>
        <w:numPr>
          <w:ilvl w:val="0"/>
          <w:numId w:val="2"/>
        </w:num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lastRenderedPageBreak/>
        <w:t>Privilégier des fonctions implémentées au niveau matériel plutôt que logiciel</w:t>
      </w:r>
    </w:p>
    <w:p w14:paraId="6396A4D6" w14:textId="77777777" w:rsidR="00AA57ED" w:rsidRPr="00D00B62" w:rsidRDefault="00AA57ED" w:rsidP="00AA57ED">
      <w:pPr>
        <w:numPr>
          <w:ilvl w:val="0"/>
          <w:numId w:val="2"/>
        </w:num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Choisir au cas par cas entre internalisation et externalisation</w:t>
      </w:r>
    </w:p>
    <w:p w14:paraId="253E87D3" w14:textId="77777777" w:rsidR="00AA57ED" w:rsidRPr="00D00B62" w:rsidRDefault="00AA57ED" w:rsidP="00AA57ED">
      <w:pPr>
        <w:numPr>
          <w:ilvl w:val="0"/>
          <w:numId w:val="2"/>
        </w:num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Prévoir un accès VPN pour accéder au réseau d’administration</w:t>
      </w:r>
    </w:p>
    <w:p w14:paraId="7A7DDCE2" w14:textId="45FE6EED" w:rsidR="00D947BE" w:rsidRPr="00D00B62" w:rsidRDefault="00D947BE" w:rsidP="00950EB3">
      <w:pPr>
        <w:shd w:val="clear" w:color="auto" w:fill="FAFAF9"/>
        <w:spacing w:after="100" w:afterAutospacing="1" w:line="240" w:lineRule="auto"/>
        <w:outlineLvl w:val="0"/>
        <w:rPr>
          <w:rFonts w:ascii="Arial" w:hAnsi="Arial" w:cs="Arial"/>
          <w:sz w:val="28"/>
          <w:szCs w:val="28"/>
        </w:rPr>
      </w:pPr>
    </w:p>
    <w:p w14:paraId="06C1B8EA" w14:textId="77777777" w:rsidR="00D947BE" w:rsidRPr="00D00B62" w:rsidRDefault="00D947BE" w:rsidP="00950EB3">
      <w:pPr>
        <w:shd w:val="clear" w:color="auto" w:fill="FAFAF9"/>
        <w:spacing w:after="100" w:afterAutospacing="1" w:line="240" w:lineRule="auto"/>
        <w:outlineLvl w:val="0"/>
        <w:rPr>
          <w:rFonts w:ascii="Arial" w:hAnsi="Arial" w:cs="Arial"/>
          <w:sz w:val="28"/>
          <w:szCs w:val="28"/>
        </w:rPr>
      </w:pPr>
    </w:p>
    <w:p w14:paraId="248AC301" w14:textId="7C7D9CA3" w:rsidR="00D947BE" w:rsidRPr="00D00B62" w:rsidRDefault="00347571" w:rsidP="00950EB3">
      <w:pPr>
        <w:shd w:val="clear" w:color="auto" w:fill="FAFAF9"/>
        <w:spacing w:after="100" w:afterAutospacing="1" w:line="240" w:lineRule="auto"/>
        <w:outlineLvl w:val="0"/>
        <w:rPr>
          <w:rFonts w:ascii="Arial" w:hAnsi="Arial" w:cs="Arial"/>
          <w:sz w:val="28"/>
          <w:szCs w:val="28"/>
        </w:rPr>
      </w:pPr>
      <w:r w:rsidRPr="00D00B62">
        <w:rPr>
          <w:rFonts w:ascii="Arial" w:hAnsi="Arial" w:cs="Arial"/>
          <w:sz w:val="28"/>
          <w:szCs w:val="28"/>
        </w:rPr>
        <w:t xml:space="preserve">Configuration à réaliser pour mettre en œuvre la solutoin : </w:t>
      </w:r>
    </w:p>
    <w:p w14:paraId="63B4DACB" w14:textId="77777777" w:rsidR="00347571" w:rsidRPr="00D00B62" w:rsidRDefault="00347571" w:rsidP="00950EB3">
      <w:pPr>
        <w:shd w:val="clear" w:color="auto" w:fill="FAFAF9"/>
        <w:spacing w:after="100" w:afterAutospacing="1" w:line="240" w:lineRule="auto"/>
        <w:outlineLvl w:val="0"/>
        <w:rPr>
          <w:rFonts w:ascii="Arial" w:hAnsi="Arial" w:cs="Arial"/>
          <w:sz w:val="28"/>
          <w:szCs w:val="28"/>
        </w:rPr>
      </w:pPr>
    </w:p>
    <w:p w14:paraId="6AD67A7E" w14:textId="28F4C551" w:rsidR="00347571" w:rsidRPr="00D00B62" w:rsidRDefault="00347571" w:rsidP="003A170F">
      <w:pPr>
        <w:pStyle w:val="Titre1"/>
        <w:rPr>
          <w:sz w:val="28"/>
          <w:szCs w:val="28"/>
        </w:rPr>
      </w:pPr>
      <w:r w:rsidRPr="00D00B62">
        <w:rPr>
          <w:sz w:val="28"/>
          <w:szCs w:val="28"/>
        </w:rPr>
        <w:t>Documentation d’exploitation</w:t>
      </w:r>
    </w:p>
    <w:p w14:paraId="1675E0B4" w14:textId="7F13F27F" w:rsidR="00347571" w:rsidRPr="00D00B62" w:rsidRDefault="00347571" w:rsidP="00347571">
      <w:pPr>
        <w:shd w:val="clear" w:color="auto" w:fill="FAFAF9"/>
        <w:tabs>
          <w:tab w:val="center" w:pos="4536"/>
        </w:tabs>
        <w:spacing w:after="100" w:afterAutospacing="1" w:line="240" w:lineRule="auto"/>
        <w:outlineLvl w:val="0"/>
        <w:rPr>
          <w:rFonts w:ascii="Arial" w:hAnsi="Arial" w:cs="Arial"/>
          <w:sz w:val="28"/>
          <w:szCs w:val="28"/>
        </w:rPr>
      </w:pPr>
      <w:r w:rsidRPr="00D00B62">
        <w:rPr>
          <w:rFonts w:ascii="Arial" w:hAnsi="Arial" w:cs="Arial"/>
          <w:sz w:val="28"/>
          <w:szCs w:val="28"/>
        </w:rPr>
        <w:t>Outils et services mise en place :</w:t>
      </w:r>
    </w:p>
    <w:p w14:paraId="2CC23939" w14:textId="77777777" w:rsidR="00347571" w:rsidRPr="00D00B62" w:rsidRDefault="00347571" w:rsidP="00347571">
      <w:pPr>
        <w:shd w:val="clear" w:color="auto" w:fill="FAFAF9"/>
        <w:tabs>
          <w:tab w:val="center" w:pos="4536"/>
        </w:tabs>
        <w:spacing w:after="100" w:afterAutospacing="1" w:line="240" w:lineRule="auto"/>
        <w:outlineLvl w:val="0"/>
        <w:rPr>
          <w:rFonts w:ascii="Arial" w:hAnsi="Arial" w:cs="Arial"/>
          <w:sz w:val="28"/>
          <w:szCs w:val="28"/>
        </w:rPr>
      </w:pPr>
      <w:r w:rsidRPr="00D00B62">
        <w:rPr>
          <w:rFonts w:ascii="Arial" w:hAnsi="Arial" w:cs="Arial"/>
          <w:sz w:val="28"/>
          <w:szCs w:val="28"/>
        </w:rPr>
        <w:t xml:space="preserve">Comment sauvegarder une nouvelle ressources web ? </w:t>
      </w:r>
    </w:p>
    <w:p w14:paraId="0E9DCC94" w14:textId="77777777" w:rsidR="00347571" w:rsidRPr="00D00B62" w:rsidRDefault="00347571" w:rsidP="00347571">
      <w:pPr>
        <w:shd w:val="clear" w:color="auto" w:fill="FAFAF9"/>
        <w:tabs>
          <w:tab w:val="center" w:pos="4536"/>
        </w:tabs>
        <w:spacing w:after="100" w:afterAutospacing="1" w:line="240" w:lineRule="auto"/>
        <w:outlineLvl w:val="0"/>
        <w:rPr>
          <w:rFonts w:ascii="Arial" w:hAnsi="Arial" w:cs="Arial"/>
          <w:sz w:val="28"/>
          <w:szCs w:val="28"/>
        </w:rPr>
      </w:pPr>
      <w:r w:rsidRPr="00D00B62">
        <w:rPr>
          <w:rFonts w:ascii="Arial" w:hAnsi="Arial" w:cs="Arial"/>
          <w:sz w:val="28"/>
          <w:szCs w:val="28"/>
        </w:rPr>
        <w:t>Comment restaurer à une date antérieur le site web ?</w:t>
      </w:r>
    </w:p>
    <w:p w14:paraId="52BCF8C7" w14:textId="77777777" w:rsidR="00347571" w:rsidRPr="00D00B62" w:rsidRDefault="00347571" w:rsidP="00347571">
      <w:pPr>
        <w:shd w:val="clear" w:color="auto" w:fill="FAFAF9"/>
        <w:tabs>
          <w:tab w:val="center" w:pos="4536"/>
        </w:tabs>
        <w:spacing w:after="100" w:afterAutospacing="1" w:line="240" w:lineRule="auto"/>
        <w:outlineLvl w:val="0"/>
        <w:rPr>
          <w:rFonts w:ascii="Arial" w:hAnsi="Arial" w:cs="Arial"/>
          <w:sz w:val="28"/>
          <w:szCs w:val="28"/>
        </w:rPr>
      </w:pPr>
    </w:p>
    <w:p w14:paraId="52D957A1" w14:textId="77777777" w:rsidR="00213037" w:rsidRPr="00D00B62" w:rsidRDefault="00213037" w:rsidP="00347571">
      <w:pPr>
        <w:shd w:val="clear" w:color="auto" w:fill="FAFAF9"/>
        <w:tabs>
          <w:tab w:val="center" w:pos="4536"/>
        </w:tabs>
        <w:spacing w:after="100" w:afterAutospacing="1" w:line="240" w:lineRule="auto"/>
        <w:outlineLvl w:val="0"/>
        <w:rPr>
          <w:rFonts w:ascii="Arial" w:hAnsi="Arial" w:cs="Arial"/>
          <w:sz w:val="28"/>
          <w:szCs w:val="28"/>
        </w:rPr>
      </w:pPr>
    </w:p>
    <w:p w14:paraId="62646814" w14:textId="469D79FD" w:rsidR="00213037" w:rsidRDefault="00A95DDE" w:rsidP="00347571">
      <w:pPr>
        <w:shd w:val="clear" w:color="auto" w:fill="FAFAF9"/>
        <w:tabs>
          <w:tab w:val="center" w:pos="4536"/>
        </w:tabs>
        <w:spacing w:after="100" w:afterAutospacing="1" w:line="240" w:lineRule="auto"/>
        <w:outlineLvl w:val="0"/>
        <w:rPr>
          <w:rFonts w:ascii="Arial" w:hAnsi="Arial" w:cs="Arial"/>
          <w:sz w:val="28"/>
          <w:szCs w:val="28"/>
        </w:rPr>
      </w:pPr>
      <w:r w:rsidRPr="00A95DDE">
        <w:rPr>
          <w:rFonts w:ascii="Arial" w:hAnsi="Arial" w:cs="Arial"/>
          <w:sz w:val="28"/>
          <w:szCs w:val="28"/>
        </w:rPr>
        <w:lastRenderedPageBreak/>
        <w:drawing>
          <wp:inline distT="0" distB="0" distL="0" distR="0" wp14:anchorId="225DAC77" wp14:editId="7EAE04A1">
            <wp:extent cx="5382376" cy="4601217"/>
            <wp:effectExtent l="0" t="0" r="8890" b="889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6"/>
                    <a:stretch>
                      <a:fillRect/>
                    </a:stretch>
                  </pic:blipFill>
                  <pic:spPr>
                    <a:xfrm>
                      <a:off x="0" y="0"/>
                      <a:ext cx="5382376" cy="4601217"/>
                    </a:xfrm>
                    <a:prstGeom prst="rect">
                      <a:avLst/>
                    </a:prstGeom>
                  </pic:spPr>
                </pic:pic>
              </a:graphicData>
            </a:graphic>
          </wp:inline>
        </w:drawing>
      </w:r>
    </w:p>
    <w:p w14:paraId="63B4762B" w14:textId="06B1B9A9" w:rsidR="00A95DDE" w:rsidRPr="00D00B62" w:rsidRDefault="00A95DDE" w:rsidP="00347571">
      <w:pPr>
        <w:shd w:val="clear" w:color="auto" w:fill="FAFAF9"/>
        <w:tabs>
          <w:tab w:val="center" w:pos="4536"/>
        </w:tabs>
        <w:spacing w:after="100" w:afterAutospacing="1" w:line="240" w:lineRule="auto"/>
        <w:outlineLvl w:val="0"/>
        <w:rPr>
          <w:rFonts w:ascii="Arial" w:hAnsi="Arial" w:cs="Arial"/>
          <w:sz w:val="28"/>
          <w:szCs w:val="28"/>
        </w:rPr>
      </w:pPr>
      <w:r w:rsidRPr="00A95DDE">
        <w:rPr>
          <w:rFonts w:ascii="Arial" w:hAnsi="Arial" w:cs="Arial"/>
          <w:sz w:val="28"/>
          <w:szCs w:val="28"/>
        </w:rPr>
        <w:lastRenderedPageBreak/>
        <w:drawing>
          <wp:inline distT="0" distB="0" distL="0" distR="0" wp14:anchorId="6B2C41CA" wp14:editId="1BE4C178">
            <wp:extent cx="5430008" cy="4401164"/>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7"/>
                    <a:stretch>
                      <a:fillRect/>
                    </a:stretch>
                  </pic:blipFill>
                  <pic:spPr>
                    <a:xfrm>
                      <a:off x="0" y="0"/>
                      <a:ext cx="5430008" cy="4401164"/>
                    </a:xfrm>
                    <a:prstGeom prst="rect">
                      <a:avLst/>
                    </a:prstGeom>
                  </pic:spPr>
                </pic:pic>
              </a:graphicData>
            </a:graphic>
          </wp:inline>
        </w:drawing>
      </w:r>
    </w:p>
    <w:p w14:paraId="467AB9E4" w14:textId="77777777" w:rsidR="00213037" w:rsidRPr="00D00B62" w:rsidRDefault="00213037" w:rsidP="00347571">
      <w:pPr>
        <w:shd w:val="clear" w:color="auto" w:fill="FAFAF9"/>
        <w:tabs>
          <w:tab w:val="center" w:pos="4536"/>
        </w:tabs>
        <w:spacing w:after="100" w:afterAutospacing="1" w:line="240" w:lineRule="auto"/>
        <w:outlineLvl w:val="0"/>
        <w:rPr>
          <w:rFonts w:ascii="Arial" w:hAnsi="Arial" w:cs="Arial"/>
          <w:sz w:val="28"/>
          <w:szCs w:val="28"/>
        </w:rPr>
      </w:pPr>
    </w:p>
    <w:p w14:paraId="6D4A6C39" w14:textId="77777777" w:rsidR="00213037" w:rsidRDefault="00213037" w:rsidP="00347571">
      <w:pPr>
        <w:shd w:val="clear" w:color="auto" w:fill="FAFAF9"/>
        <w:tabs>
          <w:tab w:val="center" w:pos="4536"/>
        </w:tabs>
        <w:spacing w:after="100" w:afterAutospacing="1" w:line="240" w:lineRule="auto"/>
        <w:outlineLvl w:val="0"/>
        <w:rPr>
          <w:rFonts w:ascii="Arial" w:hAnsi="Arial" w:cs="Arial"/>
          <w:sz w:val="28"/>
          <w:szCs w:val="28"/>
        </w:rPr>
      </w:pPr>
    </w:p>
    <w:p w14:paraId="3C2E806C"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5A9AFC90"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27C6CEC8"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03143AD8"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4CDD94AA"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1E4FCA83"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323E7EC8" w14:textId="77777777" w:rsidR="00A322B1" w:rsidRPr="00D00B62"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5BF8F0EB" w14:textId="2D160E55" w:rsidR="00347571" w:rsidRDefault="00FC2E01" w:rsidP="00B66B48">
      <w:pPr>
        <w:pStyle w:val="Titre1"/>
        <w:rPr>
          <w:sz w:val="28"/>
          <w:szCs w:val="28"/>
        </w:rPr>
      </w:pPr>
      <w:r w:rsidRPr="00D00B62">
        <w:rPr>
          <w:sz w:val="28"/>
          <w:szCs w:val="28"/>
        </w:rPr>
        <w:t>Sources aide :</w:t>
      </w:r>
    </w:p>
    <w:p w14:paraId="509D77AF" w14:textId="77777777" w:rsidR="004D723C" w:rsidRDefault="004D723C" w:rsidP="00D00B62">
      <w:pPr>
        <w:rPr>
          <w:sz w:val="28"/>
          <w:szCs w:val="28"/>
          <w:lang w:val="en-US"/>
        </w:rPr>
      </w:pPr>
    </w:p>
    <w:p w14:paraId="29758656" w14:textId="575E1D78" w:rsidR="002314BE" w:rsidRDefault="002314BE" w:rsidP="00D00B62">
      <w:pPr>
        <w:rPr>
          <w:sz w:val="28"/>
          <w:szCs w:val="28"/>
          <w:lang w:val="en-US"/>
        </w:rPr>
      </w:pPr>
      <w:r w:rsidRPr="002314BE">
        <w:rPr>
          <w:sz w:val="28"/>
          <w:szCs w:val="28"/>
          <w:lang w:val="en-US"/>
        </w:rPr>
        <w:lastRenderedPageBreak/>
        <w:t xml:space="preserve">Slide : </w:t>
      </w:r>
      <w:hyperlink r:id="rId18" w:history="1">
        <w:r w:rsidRPr="001447EB">
          <w:rPr>
            <w:rStyle w:val="Lienhypertexte"/>
            <w:sz w:val="28"/>
            <w:szCs w:val="28"/>
            <w:lang w:val="en-US"/>
          </w:rPr>
          <w:t>https://docs.google.com/presentation/d/18JO9ivD5-0cP2Otnp9WpqigDWZTQcBclg9byThqg1Og/edit#slide=id.p</w:t>
        </w:r>
      </w:hyperlink>
    </w:p>
    <w:p w14:paraId="46E2831D" w14:textId="77777777" w:rsidR="002314BE" w:rsidRPr="002314BE" w:rsidRDefault="002314BE" w:rsidP="00D00B62">
      <w:pPr>
        <w:rPr>
          <w:sz w:val="28"/>
          <w:szCs w:val="28"/>
          <w:lang w:val="en-US"/>
        </w:rPr>
      </w:pPr>
    </w:p>
    <w:p w14:paraId="5E504390" w14:textId="3170656C" w:rsidR="00D00B62" w:rsidRPr="00D00B62" w:rsidRDefault="00D00B62" w:rsidP="00D00B62">
      <w:pPr>
        <w:rPr>
          <w:sz w:val="28"/>
          <w:szCs w:val="28"/>
        </w:rPr>
      </w:pPr>
      <w:r w:rsidRPr="00D00B62">
        <w:rPr>
          <w:sz w:val="28"/>
          <w:szCs w:val="28"/>
        </w:rPr>
        <w:t xml:space="preserve">Gestion de projet : </w:t>
      </w:r>
      <w:hyperlink r:id="rId19" w:history="1">
        <w:r w:rsidRPr="00D00B62">
          <w:rPr>
            <w:rStyle w:val="Lienhypertexte"/>
            <w:sz w:val="28"/>
            <w:szCs w:val="28"/>
          </w:rPr>
          <w:t>https://trello.com/b/9EspCjVa/projetinfra</w:t>
        </w:r>
      </w:hyperlink>
    </w:p>
    <w:p w14:paraId="1C726512" w14:textId="6B4E281B" w:rsidR="00213037" w:rsidRDefault="00213037" w:rsidP="00347571">
      <w:pPr>
        <w:shd w:val="clear" w:color="auto" w:fill="FAFAF9"/>
        <w:tabs>
          <w:tab w:val="center" w:pos="4536"/>
        </w:tabs>
        <w:spacing w:after="100" w:afterAutospacing="1" w:line="240" w:lineRule="auto"/>
        <w:outlineLvl w:val="0"/>
        <w:rPr>
          <w:rFonts w:ascii="Arial" w:hAnsi="Arial" w:cs="Arial"/>
          <w:sz w:val="28"/>
          <w:szCs w:val="28"/>
        </w:rPr>
      </w:pPr>
      <w:r w:rsidRPr="00D00B62">
        <w:rPr>
          <w:rFonts w:ascii="Arial" w:hAnsi="Arial" w:cs="Arial"/>
          <w:sz w:val="28"/>
          <w:szCs w:val="28"/>
        </w:rPr>
        <w:t>Install serveur hébergeur :</w:t>
      </w:r>
      <w:r w:rsidRPr="00D00B62">
        <w:rPr>
          <w:sz w:val="28"/>
          <w:szCs w:val="28"/>
        </w:rPr>
        <w:t xml:space="preserve"> </w:t>
      </w:r>
      <w:hyperlink r:id="rId20" w:history="1">
        <w:r w:rsidRPr="00D00B62">
          <w:rPr>
            <w:rStyle w:val="Lienhypertexte"/>
            <w:rFonts w:ascii="Arial" w:hAnsi="Arial" w:cs="Arial"/>
            <w:sz w:val="28"/>
            <w:szCs w:val="28"/>
          </w:rPr>
          <w:t>https://linuxhaiti.wordpress.com/2019/01/30/heberger-un-site-web-avec-le-serveur-web-apache2/</w:t>
        </w:r>
      </w:hyperlink>
    </w:p>
    <w:p w14:paraId="0792C5F1" w14:textId="72138591" w:rsidR="003D3A94" w:rsidRDefault="003D3A94" w:rsidP="00347571">
      <w:pPr>
        <w:shd w:val="clear" w:color="auto" w:fill="FAFAF9"/>
        <w:tabs>
          <w:tab w:val="center" w:pos="4536"/>
        </w:tabs>
        <w:spacing w:after="100" w:afterAutospacing="1" w:line="240" w:lineRule="auto"/>
        <w:outlineLvl w:val="0"/>
        <w:rPr>
          <w:rFonts w:ascii="Arial" w:hAnsi="Arial" w:cs="Arial"/>
          <w:sz w:val="28"/>
          <w:szCs w:val="28"/>
        </w:rPr>
      </w:pPr>
      <w:hyperlink r:id="rId21" w:history="1">
        <w:r w:rsidRPr="001447EB">
          <w:rPr>
            <w:rStyle w:val="Lienhypertexte"/>
            <w:rFonts w:ascii="Arial" w:hAnsi="Arial" w:cs="Arial"/>
            <w:sz w:val="28"/>
            <w:szCs w:val="28"/>
          </w:rPr>
          <w:t>https://doc.ubuntu-fr.org/apache2</w:t>
        </w:r>
      </w:hyperlink>
    </w:p>
    <w:p w14:paraId="6A93C7C2" w14:textId="77777777" w:rsidR="00442E8E" w:rsidRDefault="00442E8E" w:rsidP="00347571">
      <w:pPr>
        <w:shd w:val="clear" w:color="auto" w:fill="FAFAF9"/>
        <w:tabs>
          <w:tab w:val="center" w:pos="4536"/>
        </w:tabs>
        <w:spacing w:after="100" w:afterAutospacing="1" w:line="240" w:lineRule="auto"/>
        <w:outlineLvl w:val="0"/>
        <w:rPr>
          <w:rFonts w:ascii="Arial" w:hAnsi="Arial" w:cs="Arial"/>
          <w:sz w:val="28"/>
          <w:szCs w:val="28"/>
        </w:rPr>
      </w:pPr>
    </w:p>
    <w:p w14:paraId="00DC9172" w14:textId="75BE3133" w:rsidR="00FC2E01" w:rsidRPr="00D00B62" w:rsidRDefault="000045DB" w:rsidP="00347571">
      <w:pPr>
        <w:shd w:val="clear" w:color="auto" w:fill="FAFAF9"/>
        <w:tabs>
          <w:tab w:val="center" w:pos="4536"/>
        </w:tabs>
        <w:spacing w:after="100" w:afterAutospacing="1" w:line="240" w:lineRule="auto"/>
        <w:outlineLvl w:val="0"/>
        <w:rPr>
          <w:rFonts w:ascii="Arial" w:hAnsi="Arial" w:cs="Arial"/>
          <w:sz w:val="28"/>
          <w:szCs w:val="28"/>
        </w:rPr>
      </w:pPr>
      <w:r w:rsidRPr="00D00B62">
        <w:rPr>
          <w:rFonts w:ascii="Arial" w:hAnsi="Arial" w:cs="Arial"/>
          <w:sz w:val="28"/>
          <w:szCs w:val="28"/>
        </w:rPr>
        <w:t xml:space="preserve">Install serveur Sauvegarde : </w:t>
      </w:r>
      <w:hyperlink r:id="rId22" w:history="1">
        <w:r w:rsidR="00772566" w:rsidRPr="00D00B62">
          <w:rPr>
            <w:rStyle w:val="Lienhypertexte"/>
            <w:rFonts w:ascii="Arial" w:hAnsi="Arial" w:cs="Arial"/>
            <w:sz w:val="28"/>
            <w:szCs w:val="28"/>
          </w:rPr>
          <w:t>https://community.jaguar-network.com/installation-dun-serveur-linux-debian/#menu_config</w:t>
        </w:r>
      </w:hyperlink>
    </w:p>
    <w:p w14:paraId="6FF188A7" w14:textId="39A14970" w:rsidR="00772566" w:rsidRPr="00D00B62" w:rsidRDefault="00360E56" w:rsidP="00347571">
      <w:pPr>
        <w:shd w:val="clear" w:color="auto" w:fill="FAFAF9"/>
        <w:tabs>
          <w:tab w:val="center" w:pos="4536"/>
        </w:tabs>
        <w:spacing w:after="100" w:afterAutospacing="1" w:line="240" w:lineRule="auto"/>
        <w:outlineLvl w:val="0"/>
        <w:rPr>
          <w:rFonts w:ascii="Arial" w:hAnsi="Arial" w:cs="Arial"/>
          <w:sz w:val="28"/>
          <w:szCs w:val="28"/>
        </w:rPr>
      </w:pPr>
      <w:hyperlink r:id="rId23" w:history="1">
        <w:r w:rsidRPr="00D00B62">
          <w:rPr>
            <w:rStyle w:val="Lienhypertexte"/>
            <w:rFonts w:ascii="Arial" w:hAnsi="Arial" w:cs="Arial"/>
            <w:sz w:val="28"/>
            <w:szCs w:val="28"/>
          </w:rPr>
          <w:t>https://doc.ubuntu-fr.org/backuppc</w:t>
        </w:r>
      </w:hyperlink>
    </w:p>
    <w:p w14:paraId="1F1DCEB6" w14:textId="5FDAE348" w:rsidR="004C6DE2" w:rsidRPr="00D00B62" w:rsidRDefault="0070590B" w:rsidP="00347571">
      <w:pPr>
        <w:shd w:val="clear" w:color="auto" w:fill="FAFAF9"/>
        <w:tabs>
          <w:tab w:val="center" w:pos="4536"/>
        </w:tabs>
        <w:spacing w:after="100" w:afterAutospacing="1" w:line="240" w:lineRule="auto"/>
        <w:outlineLvl w:val="0"/>
        <w:rPr>
          <w:rFonts w:ascii="Arial" w:hAnsi="Arial" w:cs="Arial"/>
          <w:sz w:val="28"/>
          <w:szCs w:val="28"/>
        </w:rPr>
      </w:pPr>
      <w:hyperlink r:id="rId24" w:history="1">
        <w:r w:rsidRPr="00D00B62">
          <w:rPr>
            <w:rStyle w:val="Lienhypertexte"/>
            <w:rFonts w:ascii="Arial" w:hAnsi="Arial" w:cs="Arial"/>
            <w:sz w:val="28"/>
            <w:szCs w:val="28"/>
          </w:rPr>
          <w:t>https://coagul.org/drupal/publication/installer-serveur-sauvegardes-sous-linux</w:t>
        </w:r>
      </w:hyperlink>
    </w:p>
    <w:p w14:paraId="609FBCCE" w14:textId="77777777" w:rsidR="004A372D" w:rsidRPr="00D00B62" w:rsidRDefault="004A372D" w:rsidP="00347571">
      <w:pPr>
        <w:shd w:val="clear" w:color="auto" w:fill="FAFAF9"/>
        <w:tabs>
          <w:tab w:val="center" w:pos="4536"/>
        </w:tabs>
        <w:spacing w:after="100" w:afterAutospacing="1" w:line="240" w:lineRule="auto"/>
        <w:outlineLvl w:val="0"/>
        <w:rPr>
          <w:rFonts w:ascii="Arial" w:hAnsi="Arial" w:cs="Arial"/>
          <w:sz w:val="28"/>
          <w:szCs w:val="28"/>
        </w:rPr>
      </w:pPr>
    </w:p>
    <w:p w14:paraId="0C82C4B5" w14:textId="7666804F" w:rsidR="004C6DE2" w:rsidRPr="00D00B62" w:rsidRDefault="004C6DE2" w:rsidP="00347571">
      <w:pPr>
        <w:shd w:val="clear" w:color="auto" w:fill="FAFAF9"/>
        <w:tabs>
          <w:tab w:val="center" w:pos="4536"/>
        </w:tabs>
        <w:spacing w:after="100" w:afterAutospacing="1" w:line="240" w:lineRule="auto"/>
        <w:outlineLvl w:val="0"/>
        <w:rPr>
          <w:rFonts w:ascii="Arial" w:hAnsi="Arial" w:cs="Arial"/>
          <w:sz w:val="28"/>
          <w:szCs w:val="28"/>
          <w:lang w:val="en-US"/>
        </w:rPr>
      </w:pPr>
      <w:r w:rsidRPr="00D00B62">
        <w:rPr>
          <w:rFonts w:ascii="Arial" w:hAnsi="Arial" w:cs="Arial"/>
          <w:sz w:val="28"/>
          <w:szCs w:val="28"/>
          <w:lang w:val="en-US"/>
        </w:rPr>
        <w:t xml:space="preserve">install PfSens : </w:t>
      </w:r>
      <w:hyperlink r:id="rId25" w:history="1">
        <w:r w:rsidRPr="00D00B62">
          <w:rPr>
            <w:rStyle w:val="Lienhypertexte"/>
            <w:rFonts w:ascii="Arial" w:hAnsi="Arial" w:cs="Arial"/>
            <w:sz w:val="28"/>
            <w:szCs w:val="28"/>
            <w:lang w:val="en-US"/>
          </w:rPr>
          <w:t>https://neptunet.fr/pfsense-install/</w:t>
        </w:r>
      </w:hyperlink>
    </w:p>
    <w:p w14:paraId="762E0001" w14:textId="77777777" w:rsidR="004C6DE2" w:rsidRPr="00D00B62" w:rsidRDefault="004C6DE2" w:rsidP="00347571">
      <w:pPr>
        <w:shd w:val="clear" w:color="auto" w:fill="FAFAF9"/>
        <w:tabs>
          <w:tab w:val="center" w:pos="4536"/>
        </w:tabs>
        <w:spacing w:after="100" w:afterAutospacing="1" w:line="240" w:lineRule="auto"/>
        <w:outlineLvl w:val="0"/>
        <w:rPr>
          <w:rFonts w:ascii="Arial" w:hAnsi="Arial" w:cs="Arial"/>
          <w:sz w:val="28"/>
          <w:szCs w:val="28"/>
          <w:lang w:val="en-US"/>
        </w:rPr>
      </w:pPr>
    </w:p>
    <w:p w14:paraId="44E24D78" w14:textId="77777777" w:rsidR="00360E56" w:rsidRPr="00D00B62" w:rsidRDefault="00360E56" w:rsidP="00347571">
      <w:pPr>
        <w:shd w:val="clear" w:color="auto" w:fill="FAFAF9"/>
        <w:tabs>
          <w:tab w:val="center" w:pos="4536"/>
        </w:tabs>
        <w:spacing w:after="100" w:afterAutospacing="1" w:line="240" w:lineRule="auto"/>
        <w:outlineLvl w:val="0"/>
        <w:rPr>
          <w:rFonts w:ascii="Arial" w:hAnsi="Arial" w:cs="Arial"/>
          <w:sz w:val="28"/>
          <w:szCs w:val="28"/>
          <w:lang w:val="en-US"/>
        </w:rPr>
      </w:pPr>
    </w:p>
    <w:sectPr w:rsidR="00360E56" w:rsidRPr="00D00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65AFE"/>
    <w:multiLevelType w:val="multilevel"/>
    <w:tmpl w:val="0B28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C07B9"/>
    <w:multiLevelType w:val="multilevel"/>
    <w:tmpl w:val="C65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864579">
    <w:abstractNumId w:val="0"/>
  </w:num>
  <w:num w:numId="2" w16cid:durableId="1923759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48"/>
    <w:rsid w:val="000045DB"/>
    <w:rsid w:val="00006E86"/>
    <w:rsid w:val="001F4091"/>
    <w:rsid w:val="002102A2"/>
    <w:rsid w:val="00213037"/>
    <w:rsid w:val="002314BE"/>
    <w:rsid w:val="002967F9"/>
    <w:rsid w:val="0032097E"/>
    <w:rsid w:val="00347571"/>
    <w:rsid w:val="00360E56"/>
    <w:rsid w:val="003A170F"/>
    <w:rsid w:val="003D3A94"/>
    <w:rsid w:val="00442E8E"/>
    <w:rsid w:val="004A372D"/>
    <w:rsid w:val="004C6DE2"/>
    <w:rsid w:val="004D723C"/>
    <w:rsid w:val="0061494F"/>
    <w:rsid w:val="006335B5"/>
    <w:rsid w:val="0070590B"/>
    <w:rsid w:val="00772566"/>
    <w:rsid w:val="00831E1B"/>
    <w:rsid w:val="008A292D"/>
    <w:rsid w:val="00950EB3"/>
    <w:rsid w:val="00981347"/>
    <w:rsid w:val="009B6B16"/>
    <w:rsid w:val="00A322B1"/>
    <w:rsid w:val="00A642FC"/>
    <w:rsid w:val="00A95DDE"/>
    <w:rsid w:val="00AA57ED"/>
    <w:rsid w:val="00B66B48"/>
    <w:rsid w:val="00D00B62"/>
    <w:rsid w:val="00D71248"/>
    <w:rsid w:val="00D826CD"/>
    <w:rsid w:val="00D947BE"/>
    <w:rsid w:val="00F120ED"/>
    <w:rsid w:val="00F54081"/>
    <w:rsid w:val="00F82B7E"/>
    <w:rsid w:val="00FC2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48B1"/>
  <w15:chartTrackingRefBased/>
  <w15:docId w15:val="{79177CC3-A66F-4954-98ED-BD65B0AD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006E86"/>
    <w:pPr>
      <w:keepNext/>
      <w:keepLines/>
      <w:spacing w:before="240" w:after="0"/>
      <w:outlineLvl w:val="0"/>
    </w:pPr>
    <w:rPr>
      <w:rFonts w:asciiTheme="majorHAnsi" w:eastAsiaTheme="majorEastAsia" w:hAnsiTheme="majorHAnsi" w:cstheme="majorBidi"/>
      <w:color w:val="FF0000"/>
      <w:sz w:val="32"/>
      <w:szCs w:val="32"/>
      <w:u w:val="single"/>
    </w:rPr>
  </w:style>
  <w:style w:type="paragraph" w:styleId="Titre2">
    <w:name w:val="heading 2"/>
    <w:basedOn w:val="Normal"/>
    <w:link w:val="Titre2Car"/>
    <w:uiPriority w:val="9"/>
    <w:qFormat/>
    <w:rsid w:val="00AA57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AA57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E86"/>
    <w:rPr>
      <w:rFonts w:asciiTheme="majorHAnsi" w:eastAsiaTheme="majorEastAsia" w:hAnsiTheme="majorHAnsi" w:cstheme="majorBidi"/>
      <w:color w:val="FF0000"/>
      <w:sz w:val="32"/>
      <w:szCs w:val="32"/>
      <w:u w:val="single"/>
    </w:rPr>
  </w:style>
  <w:style w:type="table" w:styleId="Grilledutableau">
    <w:name w:val="Table Grid"/>
    <w:basedOn w:val="TableauNormal"/>
    <w:uiPriority w:val="39"/>
    <w:rsid w:val="00D71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g-green">
    <w:name w:val="big-green"/>
    <w:basedOn w:val="Policepardfaut"/>
    <w:rsid w:val="00F120ED"/>
  </w:style>
  <w:style w:type="character" w:styleId="Lienhypertexte">
    <w:name w:val="Hyperlink"/>
    <w:basedOn w:val="Policepardfaut"/>
    <w:uiPriority w:val="99"/>
    <w:unhideWhenUsed/>
    <w:rsid w:val="006335B5"/>
    <w:rPr>
      <w:color w:val="0000FF"/>
      <w:u w:val="single"/>
    </w:rPr>
  </w:style>
  <w:style w:type="character" w:customStyle="1" w:styleId="lang-en">
    <w:name w:val="lang-en"/>
    <w:basedOn w:val="Policepardfaut"/>
    <w:rsid w:val="006335B5"/>
  </w:style>
  <w:style w:type="character" w:styleId="lev">
    <w:name w:val="Strong"/>
    <w:basedOn w:val="Policepardfaut"/>
    <w:uiPriority w:val="22"/>
    <w:qFormat/>
    <w:rsid w:val="006335B5"/>
    <w:rPr>
      <w:b/>
      <w:bCs/>
    </w:rPr>
  </w:style>
  <w:style w:type="character" w:customStyle="1" w:styleId="Titre2Car">
    <w:name w:val="Titre 2 Car"/>
    <w:basedOn w:val="Policepardfaut"/>
    <w:link w:val="Titre2"/>
    <w:uiPriority w:val="9"/>
    <w:rsid w:val="00AA57ED"/>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AA57ED"/>
    <w:rPr>
      <w:rFonts w:ascii="Times New Roman" w:eastAsia="Times New Roman" w:hAnsi="Times New Roman" w:cs="Times New Roman"/>
      <w:b/>
      <w:bCs/>
      <w:kern w:val="0"/>
      <w:sz w:val="27"/>
      <w:szCs w:val="27"/>
      <w:lang w:eastAsia="fr-FR"/>
      <w14:ligatures w14:val="none"/>
    </w:rPr>
  </w:style>
  <w:style w:type="character" w:customStyle="1" w:styleId="ct-span">
    <w:name w:val="ct-span"/>
    <w:basedOn w:val="Policepardfaut"/>
    <w:rsid w:val="00AA57ED"/>
  </w:style>
  <w:style w:type="paragraph" w:styleId="NormalWeb">
    <w:name w:val="Normal (Web)"/>
    <w:basedOn w:val="Normal"/>
    <w:uiPriority w:val="99"/>
    <w:semiHidden/>
    <w:unhideWhenUsed/>
    <w:rsid w:val="00AA57E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AA57ED"/>
    <w:rPr>
      <w:i/>
      <w:iCs/>
    </w:rPr>
  </w:style>
  <w:style w:type="character" w:styleId="Mentionnonrsolue">
    <w:name w:val="Unresolved Mention"/>
    <w:basedOn w:val="Policepardfaut"/>
    <w:uiPriority w:val="99"/>
    <w:semiHidden/>
    <w:unhideWhenUsed/>
    <w:rsid w:val="00772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474">
      <w:bodyDiv w:val="1"/>
      <w:marLeft w:val="0"/>
      <w:marRight w:val="0"/>
      <w:marTop w:val="0"/>
      <w:marBottom w:val="0"/>
      <w:divBdr>
        <w:top w:val="none" w:sz="0" w:space="0" w:color="auto"/>
        <w:left w:val="none" w:sz="0" w:space="0" w:color="auto"/>
        <w:bottom w:val="none" w:sz="0" w:space="0" w:color="auto"/>
        <w:right w:val="none" w:sz="0" w:space="0" w:color="auto"/>
      </w:divBdr>
      <w:divsChild>
        <w:div w:id="1192258149">
          <w:marLeft w:val="0"/>
          <w:marRight w:val="0"/>
          <w:marTop w:val="0"/>
          <w:marBottom w:val="0"/>
          <w:divBdr>
            <w:top w:val="none" w:sz="0" w:space="0" w:color="auto"/>
            <w:left w:val="none" w:sz="0" w:space="0" w:color="auto"/>
            <w:bottom w:val="none" w:sz="0" w:space="0" w:color="auto"/>
            <w:right w:val="none" w:sz="0" w:space="0" w:color="auto"/>
          </w:divBdr>
        </w:div>
        <w:div w:id="1467776256">
          <w:marLeft w:val="0"/>
          <w:marRight w:val="0"/>
          <w:marTop w:val="706"/>
          <w:marBottom w:val="0"/>
          <w:divBdr>
            <w:top w:val="none" w:sz="0" w:space="0" w:color="auto"/>
            <w:left w:val="none" w:sz="0" w:space="0" w:color="auto"/>
            <w:bottom w:val="none" w:sz="0" w:space="0" w:color="auto"/>
            <w:right w:val="none" w:sz="0" w:space="0" w:color="auto"/>
          </w:divBdr>
          <w:divsChild>
            <w:div w:id="2076319288">
              <w:marLeft w:val="0"/>
              <w:marRight w:val="0"/>
              <w:marTop w:val="0"/>
              <w:marBottom w:val="0"/>
              <w:divBdr>
                <w:top w:val="none" w:sz="0" w:space="0" w:color="auto"/>
                <w:left w:val="none" w:sz="0" w:space="0" w:color="auto"/>
                <w:bottom w:val="none" w:sz="0" w:space="0" w:color="auto"/>
                <w:right w:val="none" w:sz="0" w:space="0" w:color="auto"/>
              </w:divBdr>
              <w:divsChild>
                <w:div w:id="18798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8001">
      <w:bodyDiv w:val="1"/>
      <w:marLeft w:val="0"/>
      <w:marRight w:val="0"/>
      <w:marTop w:val="0"/>
      <w:marBottom w:val="0"/>
      <w:divBdr>
        <w:top w:val="none" w:sz="0" w:space="0" w:color="auto"/>
        <w:left w:val="none" w:sz="0" w:space="0" w:color="auto"/>
        <w:bottom w:val="none" w:sz="0" w:space="0" w:color="auto"/>
        <w:right w:val="none" w:sz="0" w:space="0" w:color="auto"/>
      </w:divBdr>
    </w:div>
    <w:div w:id="10849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N%C5%93ud_(r%C3%A9seau)" TargetMode="External"/><Relationship Id="rId13" Type="http://schemas.openxmlformats.org/officeDocument/2006/relationships/hyperlink" Target="https://fr.creo.ptc.com/2013/11/29/9-tips-for-justifying-the-cost-of-bringing-rapid-prototyping-in-house/" TargetMode="External"/><Relationship Id="rId18" Type="http://schemas.openxmlformats.org/officeDocument/2006/relationships/hyperlink" Target="https://docs.google.com/presentation/d/18JO9ivD5-0cP2Otnp9WpqigDWZTQcBclg9byThqg1Og/edit#slide=id.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ubuntu-fr.org/apache2" TargetMode="External"/><Relationship Id="rId7" Type="http://schemas.openxmlformats.org/officeDocument/2006/relationships/hyperlink" Target="https://fr.wikipedia.org/wiki/Mat%C3%A9riel_informatique" TargetMode="External"/><Relationship Id="rId12" Type="http://schemas.openxmlformats.org/officeDocument/2006/relationships/hyperlink" Target="https://fr.wikipedia.org/wiki/Commutateur_r%C3%A9seau" TargetMode="External"/><Relationship Id="rId17" Type="http://schemas.openxmlformats.org/officeDocument/2006/relationships/image" Target="media/image4.png"/><Relationship Id="rId25" Type="http://schemas.openxmlformats.org/officeDocument/2006/relationships/hyperlink" Target="https://neptunet.fr/pfsense-instal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linuxhaiti.wordpress.com/2019/01/30/heberger-un-site-web-avec-le-serveur-web-apache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Hub_Ethernet" TargetMode="External"/><Relationship Id="rId24" Type="http://schemas.openxmlformats.org/officeDocument/2006/relationships/hyperlink" Target="https://coagul.org/drupal/publication/installer-serveur-sauvegardes-sous-linux" TargetMode="External"/><Relationship Id="rId5" Type="http://schemas.openxmlformats.org/officeDocument/2006/relationships/image" Target="media/image1.png"/><Relationship Id="rId15" Type="http://schemas.openxmlformats.org/officeDocument/2006/relationships/hyperlink" Target="https://www.promosoft.fr/cloud-hebergement/serveur/" TargetMode="External"/><Relationship Id="rId23" Type="http://schemas.openxmlformats.org/officeDocument/2006/relationships/hyperlink" Target="https://doc.ubuntu-fr.org/backuppc" TargetMode="External"/><Relationship Id="rId10" Type="http://schemas.openxmlformats.org/officeDocument/2006/relationships/hyperlink" Target="https://fr.wikipedia.org/wiki/Routeur" TargetMode="External"/><Relationship Id="rId19" Type="http://schemas.openxmlformats.org/officeDocument/2006/relationships/hyperlink" Target="https://trello.com/b/9EspCjVa/projetinfra" TargetMode="External"/><Relationship Id="rId4" Type="http://schemas.openxmlformats.org/officeDocument/2006/relationships/webSettings" Target="webSettings.xml"/><Relationship Id="rId9" Type="http://schemas.openxmlformats.org/officeDocument/2006/relationships/hyperlink" Target="https://fr.wikipedia.org/wiki/Ordinateur" TargetMode="External"/><Relationship Id="rId14" Type="http://schemas.openxmlformats.org/officeDocument/2006/relationships/hyperlink" Target="https://www.promosoft.fr/" TargetMode="External"/><Relationship Id="rId22" Type="http://schemas.openxmlformats.org/officeDocument/2006/relationships/hyperlink" Target="https://community.jaguar-network.com/installation-dun-serveur-linux-debian/#menu_config"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8</Pages>
  <Words>1163</Words>
  <Characters>6400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Auzet</dc:creator>
  <cp:keywords/>
  <dc:description/>
  <cp:lastModifiedBy>Sarah Auzet</cp:lastModifiedBy>
  <cp:revision>34</cp:revision>
  <dcterms:created xsi:type="dcterms:W3CDTF">2023-04-11T07:10:00Z</dcterms:created>
  <dcterms:modified xsi:type="dcterms:W3CDTF">2023-04-18T15:54:00Z</dcterms:modified>
</cp:coreProperties>
</file>