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BE17" w14:textId="7DF22157" w:rsidR="005F4300" w:rsidRDefault="005F4300">
      <w:r w:rsidRPr="00272AE7">
        <w:rPr>
          <w:noProof/>
          <w:sz w:val="19"/>
        </w:rPr>
        <w:drawing>
          <wp:anchor distT="0" distB="0" distL="114300" distR="114300" simplePos="0" relativeHeight="251655167" behindDoc="1" locked="0" layoutInCell="1" allowOverlap="1" wp14:anchorId="0751D751" wp14:editId="53098FC1">
            <wp:simplePos x="0" y="0"/>
            <wp:positionH relativeFrom="page">
              <wp:align>right</wp:align>
            </wp:positionH>
            <wp:positionV relativeFrom="paragraph">
              <wp:posOffset>-912495</wp:posOffset>
            </wp:positionV>
            <wp:extent cx="7802880" cy="10049498"/>
            <wp:effectExtent l="0" t="0" r="7620" b="9525"/>
            <wp:wrapNone/>
            <wp:docPr id="157106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9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49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-502358238"/>
        <w:docPartObj>
          <w:docPartGallery w:val="Cover Pages"/>
          <w:docPartUnique/>
        </w:docPartObj>
      </w:sdtPr>
      <w:sdtEndPr>
        <w:rPr>
          <w:rFonts w:asciiTheme="minorHAnsi" w:hAnsiTheme="minorHAnsi"/>
          <w:noProof/>
          <w:color w:val="4F81BD" w:themeColor="accent1"/>
        </w:rPr>
      </w:sdtEndPr>
      <w:sdtContent>
        <w:p w14:paraId="79ACB9CF" w14:textId="6F2BCA05" w:rsidR="00DE724D" w:rsidRDefault="005F4300">
          <w:r>
            <w:rPr>
              <w:noProof/>
              <w:sz w:val="19"/>
            </w:rPr>
            <w:drawing>
              <wp:anchor distT="0" distB="0" distL="114300" distR="114300" simplePos="0" relativeHeight="251670528" behindDoc="1" locked="0" layoutInCell="1" allowOverlap="1" wp14:anchorId="269A6D77" wp14:editId="7820E302">
                <wp:simplePos x="0" y="0"/>
                <wp:positionH relativeFrom="margin">
                  <wp:posOffset>-647700</wp:posOffset>
                </wp:positionH>
                <wp:positionV relativeFrom="paragraph">
                  <wp:posOffset>-327660</wp:posOffset>
                </wp:positionV>
                <wp:extent cx="1798320" cy="915634"/>
                <wp:effectExtent l="0" t="0" r="0" b="0"/>
                <wp:wrapNone/>
                <wp:docPr id="80544092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187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8320" cy="915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E72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014008C" wp14:editId="6898D4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14F669B" w14:textId="7847221F" w:rsidR="00DE724D" w:rsidRDefault="00DE72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YU.CASTRO</w:t>
                                    </w:r>
                                    <w:proofErr w:type="gramEnd"/>
                                  </w:p>
                                </w:sdtContent>
                              </w:sdt>
                              <w:p w14:paraId="5E20006E" w14:textId="77777777" w:rsidR="00DE724D" w:rsidRDefault="00DE724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1400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619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14F669B" w14:textId="7847221F" w:rsidR="00DE724D" w:rsidRDefault="00DE72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YU.CASTRO</w:t>
                              </w:r>
                              <w:proofErr w:type="gramEnd"/>
                            </w:p>
                          </w:sdtContent>
                        </w:sdt>
                        <w:p w14:paraId="5E20006E" w14:textId="77777777" w:rsidR="00DE724D" w:rsidRDefault="00DE724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E72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9960E25" wp14:editId="6CA9952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BD57AE" w14:textId="77777777" w:rsidR="00DE724D" w:rsidRPr="005F4300" w:rsidRDefault="00DE724D">
                                <w:pPr>
                                  <w:pStyle w:val="Sinespaciado"/>
                                  <w:jc w:val="right"/>
                                  <w:rPr>
                                    <w:color w:val="007434"/>
                                    <w:sz w:val="28"/>
                                    <w:szCs w:val="28"/>
                                  </w:rPr>
                                </w:pPr>
                                <w:r w:rsidRPr="005F4300">
                                  <w:rPr>
                                    <w:color w:val="007434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6D95360" w14:textId="094E902A" w:rsidR="00DE724D" w:rsidRDefault="005F430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XXXXXXXXXXXXXXXXXXXXXXXXXXXXXXXXX</w:t>
                                    </w:r>
                                  </w:p>
                                </w:sdtContent>
                              </w:sdt>
                              <w:p w14:paraId="32BDF496" w14:textId="77777777" w:rsidR="00DE724D" w:rsidRDefault="00DE724D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9960E25" id="Cuadro de texto 161" o:spid="_x0000_s1027" type="#_x0000_t202" style="position:absolute;margin-left:0;margin-top:0;width:8in;height:79.5pt;z-index:25165824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CBD57AE" w14:textId="77777777" w:rsidR="00DE724D" w:rsidRPr="005F4300" w:rsidRDefault="00DE724D">
                          <w:pPr>
                            <w:pStyle w:val="Sinespaciado"/>
                            <w:jc w:val="right"/>
                            <w:rPr>
                              <w:color w:val="007434"/>
                              <w:sz w:val="28"/>
                              <w:szCs w:val="28"/>
                            </w:rPr>
                          </w:pPr>
                          <w:r w:rsidRPr="005F4300">
                            <w:rPr>
                              <w:color w:val="007434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6D95360" w14:textId="094E902A" w:rsidR="00DE724D" w:rsidRDefault="005F430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XXXXXXXXXXXXXXXXXXXXXXXXXXXXXXXXX</w:t>
                              </w:r>
                            </w:p>
                          </w:sdtContent>
                        </w:sdt>
                        <w:p w14:paraId="32BDF496" w14:textId="77777777" w:rsidR="00DE724D" w:rsidRDefault="00DE724D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A59691D" w14:textId="2C27DA36" w:rsidR="00DE724D" w:rsidRDefault="005F4300">
          <w:pPr>
            <w:spacing w:after="200" w:line="276" w:lineRule="auto"/>
            <w:rPr>
              <w:rFonts w:asciiTheme="minorHAnsi" w:hAnsiTheme="minorHAnsi"/>
              <w:noProof/>
              <w:color w:val="4F81BD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70E07562" wp14:editId="550F141E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ABF84" w14:textId="1B6E129A" w:rsidR="005F4300" w:rsidRPr="008205F0" w:rsidRDefault="005F4300" w:rsidP="005F4300">
                                <w:pPr>
                                  <w:jc w:val="right"/>
                                  <w:rPr>
                                    <w:color w:val="51956E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olor w:val="51956E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5F4300">
                                      <w:rPr>
                                        <w:color w:val="51956E"/>
                                        <w:sz w:val="64"/>
                                        <w:szCs w:val="64"/>
                                      </w:rPr>
                                      <w:t>NOMBRE DE SU PROYECTO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911965" w14:textId="7A23B3A7" w:rsidR="005F4300" w:rsidRDefault="005F4300" w:rsidP="005F430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1733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Entrega 1</w:t>
                                    </w:r>
                                  </w:p>
                                </w:sdtContent>
                              </w:sdt>
                              <w:p w14:paraId="7581D4D6" w14:textId="2A6B405E" w:rsidR="005F4300" w:rsidRDefault="005F4300" w:rsidP="005F43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0E07562" id="Cuadro de texto 163" o:spid="_x0000_s1028" type="#_x0000_t202" style="position:absolute;margin-left:0;margin-top:0;width:8in;height:286.5pt;z-index:25167257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center;mso-position-vertical-relative:margin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" filled="f" stroked="f" strokeweight=".5pt">
                    <v:textbox inset="126pt,0,54pt,0">
                      <w:txbxContent>
                        <w:p w14:paraId="14AABF84" w14:textId="1B6E129A" w:rsidR="005F4300" w:rsidRPr="008205F0" w:rsidRDefault="005F4300" w:rsidP="005F4300">
                          <w:pPr>
                            <w:jc w:val="right"/>
                            <w:rPr>
                              <w:color w:val="51956E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olor w:val="51956E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5F4300">
                                <w:rPr>
                                  <w:color w:val="51956E"/>
                                  <w:sz w:val="64"/>
                                  <w:szCs w:val="64"/>
                                </w:rPr>
                                <w:t>NOMBRE DE SU PROYECTO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911965" w14:textId="7A23B3A7" w:rsidR="005F4300" w:rsidRDefault="005F4300" w:rsidP="005F430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1733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Entrega 1</w:t>
                              </w:r>
                            </w:p>
                          </w:sdtContent>
                        </w:sdt>
                        <w:p w14:paraId="7581D4D6" w14:textId="2A6B405E" w:rsidR="005F4300" w:rsidRDefault="005F4300" w:rsidP="005F43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DE724D">
            <w:rPr>
              <w:rFonts w:asciiTheme="minorHAnsi" w:hAnsiTheme="minorHAnsi"/>
              <w:noProof/>
              <w:color w:val="4F81BD" w:themeColor="accent1"/>
            </w:rPr>
            <w:br w:type="page"/>
          </w:r>
        </w:p>
      </w:sdtContent>
    </w:sdt>
    <w:p w14:paraId="3E9BFD40" w14:textId="6F13DE46" w:rsidR="009D6CE5" w:rsidRDefault="009D6CE5">
      <w:pPr>
        <w:spacing w:before="720"/>
      </w:pPr>
    </w:p>
    <w:p w14:paraId="71F50C13" w14:textId="77777777" w:rsidR="009D6CE5" w:rsidRDefault="00000000">
      <w:pPr>
        <w:jc w:val="center"/>
      </w:pPr>
      <w:r>
        <w:rPr>
          <w:b/>
          <w:color w:val="003366"/>
          <w:sz w:val="36"/>
        </w:rPr>
        <w:t>Análisis de Abstracción, Modelo de Objetos y Arquitectura Base en UML/Java</w:t>
      </w:r>
    </w:p>
    <w:p w14:paraId="1E03C452" w14:textId="77777777" w:rsidR="009D6CE5" w:rsidRDefault="009D6CE5">
      <w:pPr>
        <w:spacing w:before="960"/>
      </w:pPr>
    </w:p>
    <w:p w14:paraId="118F45E0" w14:textId="77777777" w:rsidR="009D6CE5" w:rsidRDefault="00000000">
      <w:pPr>
        <w:spacing w:line="312" w:lineRule="auto"/>
        <w:jc w:val="center"/>
      </w:pPr>
      <w:r>
        <w:rPr>
          <w:b/>
        </w:rPr>
        <w:t>Nombres de los Integrantes del Equipo (Máximo 3):</w:t>
      </w:r>
      <w:r>
        <w:rPr>
          <w:b/>
        </w:rPr>
        <w:br/>
      </w:r>
      <w:r>
        <w:t>1. [Nombre Completo Estudiante 1 — Código Estudiantil]</w:t>
      </w:r>
      <w:r>
        <w:br/>
        <w:t>2. [Nombre Completo Estudiante 2 — Código Estudiantil]</w:t>
      </w:r>
      <w:r>
        <w:br/>
        <w:t>3. [Nombre Completo Estudiante 3 — Código Estudiantil]</w:t>
      </w:r>
      <w:r>
        <w:br/>
      </w:r>
    </w:p>
    <w:p w14:paraId="40784BD0" w14:textId="77777777" w:rsidR="009D6CE5" w:rsidRDefault="009D6CE5">
      <w:pPr>
        <w:spacing w:before="720"/>
      </w:pPr>
    </w:p>
    <w:p w14:paraId="4EF18F64" w14:textId="77777777" w:rsidR="005F4300" w:rsidRDefault="00000000">
      <w:pPr>
        <w:jc w:val="center"/>
        <w:rPr>
          <w:color w:val="333333"/>
        </w:rPr>
      </w:pPr>
      <w:r>
        <w:rPr>
          <w:color w:val="333333"/>
        </w:rPr>
        <w:t>Programa de Ingeniería de Sistemas</w:t>
      </w:r>
      <w:r>
        <w:rPr>
          <w:color w:val="333333"/>
        </w:rPr>
        <w:br/>
        <w:t>Facultad de Ingeniería — Universidad de la Amazonia</w:t>
      </w:r>
      <w:r>
        <w:rPr>
          <w:color w:val="333333"/>
        </w:rPr>
        <w:br/>
        <w:t xml:space="preserve">Asignatura: Lógica y Algoritmos II </w:t>
      </w:r>
    </w:p>
    <w:p w14:paraId="62012F32" w14:textId="1F5BF23D" w:rsidR="009D6CE5" w:rsidRDefault="00000000">
      <w:pPr>
        <w:jc w:val="center"/>
      </w:pPr>
      <w:proofErr w:type="spellStart"/>
      <w:r>
        <w:rPr>
          <w:color w:val="333333"/>
        </w:rPr>
        <w:t>Docente</w:t>
      </w:r>
      <w:proofErr w:type="spellEnd"/>
      <w:r>
        <w:rPr>
          <w:color w:val="333333"/>
        </w:rPr>
        <w:t>: Yuber Arley Castro Grillo</w:t>
      </w:r>
      <w:r>
        <w:rPr>
          <w:color w:val="333333"/>
        </w:rPr>
        <w:br/>
        <w:t xml:space="preserve">Florencia, Caquetá </w:t>
      </w:r>
      <w:r>
        <w:rPr>
          <w:color w:val="333333"/>
        </w:rPr>
        <w:br/>
        <w:t>2026</w:t>
      </w:r>
    </w:p>
    <w:p w14:paraId="627C79B0" w14:textId="77777777" w:rsidR="009D6CE5" w:rsidRDefault="00000000">
      <w:r>
        <w:br w:type="page"/>
      </w:r>
    </w:p>
    <w:p w14:paraId="5C553DB0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lastRenderedPageBreak/>
        <w:t>1. Introducción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22B9F5D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2C603A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Instrucciones de Redacción — Introducción (Normas APA 7ma Edición)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3A74825D" w14:textId="14060F73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 xml:space="preserve">Redacte de 2 a 3 párrafos exponiendo el contexto general del proyecto. Explique la importancia de transitar desde la programación imperativa hacia el paradigma de la Programación Orientada a Objetos (POO). Mencione cómo la abstracción permite capturar la esencia de un problema real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en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región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Amazónica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y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estructurarlo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mediante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software escalable bajo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los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lineamientos</w:t>
            </w:r>
            <w:proofErr w:type="spellEnd"/>
            <w:r>
              <w:rPr>
                <w:rFonts w:ascii="Arial" w:hAnsi="Arial"/>
                <w:i/>
                <w:color w:val="33333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sz w:val="19"/>
              </w:rPr>
              <w:t>metodológicos</w:t>
            </w:r>
            <w:proofErr w:type="spellEnd"/>
            <w:r w:rsidR="005F4300">
              <w:rPr>
                <w:rFonts w:ascii="Arial" w:hAnsi="Arial"/>
                <w:i/>
                <w:color w:val="333333"/>
                <w:sz w:val="19"/>
              </w:rPr>
              <w:t>.</w:t>
            </w:r>
          </w:p>
        </w:tc>
      </w:tr>
    </w:tbl>
    <w:p w14:paraId="5318FA98" w14:textId="77777777" w:rsidR="009D6CE5" w:rsidRDefault="009D6CE5"/>
    <w:p w14:paraId="0052699F" w14:textId="77777777" w:rsidR="009D6CE5" w:rsidRDefault="00000000">
      <w:r>
        <w:rPr>
          <w:color w:val="808080"/>
        </w:rPr>
        <w:t xml:space="preserve">[Escriba </w:t>
      </w:r>
      <w:proofErr w:type="spellStart"/>
      <w:r>
        <w:rPr>
          <w:color w:val="808080"/>
        </w:rPr>
        <w:t>aquí</w:t>
      </w:r>
      <w:proofErr w:type="spellEnd"/>
      <w:r>
        <w:rPr>
          <w:color w:val="808080"/>
        </w:rPr>
        <w:t xml:space="preserve"> la </w:t>
      </w:r>
      <w:proofErr w:type="spellStart"/>
      <w:r>
        <w:rPr>
          <w:color w:val="808080"/>
        </w:rPr>
        <w:t>Introducción</w:t>
      </w:r>
      <w:proofErr w:type="spellEnd"/>
      <w:r>
        <w:rPr>
          <w:color w:val="808080"/>
        </w:rPr>
        <w:t xml:space="preserve"> de su documento siguiendo las indicaciones anteriores...]</w:t>
      </w:r>
    </w:p>
    <w:p w14:paraId="74AAA86A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2. Justificación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20500D7E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0BD86E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Instrucciones de Redacción — Justificación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2B7AC7CF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Argumente en 2 párrafos las razones técnicas, académicas y regionales que sustentan el desarrollo de este sistema. Responda a las preguntas: ¿Por qué es necesario resolver esta problemática mediante software? ¿Cuál es el impacto para el usuario o la organización en el Caquetá? ¿Por qué el enfoque de POO (abstracción, encapsulamiento y modelado UML) es el adecuado para garantizar la calidad y mantenibilidad de la solución?</w:t>
            </w:r>
          </w:p>
        </w:tc>
      </w:tr>
    </w:tbl>
    <w:p w14:paraId="3A226494" w14:textId="77777777" w:rsidR="009D6CE5" w:rsidRDefault="009D6CE5"/>
    <w:p w14:paraId="54795862" w14:textId="77777777" w:rsidR="009D6CE5" w:rsidRDefault="00000000">
      <w:r>
        <w:rPr>
          <w:color w:val="808080"/>
        </w:rPr>
        <w:t>[Escriba aquí la Justificación de su proyecto...]</w:t>
      </w:r>
    </w:p>
    <w:p w14:paraId="4E40808A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3. Objetivos</w:t>
      </w:r>
    </w:p>
    <w:p w14:paraId="1B901F47" w14:textId="77777777" w:rsidR="009D6CE5" w:rsidRDefault="00000000">
      <w:pPr>
        <w:spacing w:before="280"/>
      </w:pPr>
      <w:r>
        <w:rPr>
          <w:b/>
          <w:color w:val="003366"/>
          <w:sz w:val="24"/>
        </w:rPr>
        <w:t>3.1 Objetivo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26285A8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0CA4EA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Guía — Objetivo General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171F4860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Redacte un único objetivo general en infinitivo que exprese el alcance total de este primer entregable. Ejemplo: 'Construir el modelo arquitectónico orientado a objetos y la estructura base en Java para el sistema de [Nombre del Proyecto], aplicando principios de abstracción, encapsulamiento y diagramación UML según el estándar de la asignatura.'</w:t>
            </w:r>
          </w:p>
        </w:tc>
      </w:tr>
    </w:tbl>
    <w:p w14:paraId="7525BABE" w14:textId="77777777" w:rsidR="009D6CE5" w:rsidRDefault="009D6CE5"/>
    <w:p w14:paraId="4379F2B9" w14:textId="77777777" w:rsidR="009D6CE5" w:rsidRDefault="00000000">
      <w:r>
        <w:rPr>
          <w:color w:val="808080"/>
        </w:rPr>
        <w:t>[Formule aquí el Objetivo General...]</w:t>
      </w:r>
    </w:p>
    <w:p w14:paraId="38618C08" w14:textId="77777777" w:rsidR="009D6CE5" w:rsidRDefault="00000000">
      <w:pPr>
        <w:spacing w:before="280"/>
      </w:pPr>
      <w:r>
        <w:rPr>
          <w:b/>
          <w:color w:val="003366"/>
          <w:sz w:val="24"/>
        </w:rPr>
        <w:t>3.2 Objetivos Específicos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4E48B563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45ED2B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lastRenderedPageBreak/>
              <w:t>📌 Guía — Objetivos Específicos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42A8516E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Plantee de 3 a 4 objetivos específicos bien estructurados que representen los pasos metodológicos para lograr el objetivo general: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1. Identificar las necesidades del usuario mediante el Pitch de Empatía (Design Thinking) para delimitar el 'Mundo del Problema'.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2. Especificar los requerimientos funcionales y no funcionales que guiarán las responsabilidades del sistema.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3. Diseñar el diagrama de clases UML Nivel 1 definiendo atributos privados, métodos públicos y relaciones de colaboración.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4. Implementar la estructura base en código Java dentro del IDE NetBeans/Eclipse reflejando fielmente el diseño UML.</w:t>
            </w:r>
          </w:p>
        </w:tc>
      </w:tr>
    </w:tbl>
    <w:p w14:paraId="56637B4B" w14:textId="77777777" w:rsidR="009D6CE5" w:rsidRDefault="009D6CE5"/>
    <w:p w14:paraId="417DCE67" w14:textId="77777777" w:rsidR="009D6CE5" w:rsidRDefault="00000000">
      <w:r>
        <w:rPr>
          <w:color w:val="808080"/>
        </w:rPr>
        <w:t>[Formule aquí los Objetivos Específicos...]</w:t>
      </w:r>
    </w:p>
    <w:p w14:paraId="12641D50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4. Planteamiento del Problema y Abstracción del Mundo Real</w:t>
      </w:r>
    </w:p>
    <w:p w14:paraId="25C53C03" w14:textId="77777777" w:rsidR="009D6CE5" w:rsidRDefault="00000000">
      <w:pPr>
        <w:spacing w:before="280"/>
      </w:pPr>
      <w:r>
        <w:rPr>
          <w:b/>
          <w:color w:val="003366"/>
          <w:sz w:val="24"/>
        </w:rPr>
        <w:t>4.1 Definición del Usuario y el Dolor Real (Pitch de Empatía)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798F81FC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9C108A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Metodología Design Thinking — Fase de Empatía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7033429D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Describa en detalle al usuario u organización objeto de estudio (ej. Guardabosques de la Reserva, Coordinador de Bienestar Universitario, Productor Agroecológico Caqueteño). Exponga el 'dolor real' observatorio: ¿Qué procesos manuales, pérdida de datos o ineficiencias padece actualmente? Resuma el Pitch de Empatía (3 minutos de exposición).</w:t>
            </w:r>
          </w:p>
        </w:tc>
      </w:tr>
    </w:tbl>
    <w:p w14:paraId="117A919E" w14:textId="77777777" w:rsidR="009D6CE5" w:rsidRDefault="009D6CE5"/>
    <w:p w14:paraId="2631119F" w14:textId="77777777" w:rsidR="009D6CE5" w:rsidRDefault="00000000">
      <w:r>
        <w:rPr>
          <w:color w:val="808080"/>
        </w:rPr>
        <w:t>[Describa el perfil del usuario y su problemática real...]</w:t>
      </w:r>
    </w:p>
    <w:p w14:paraId="437DD595" w14:textId="77777777" w:rsidR="009D6CE5" w:rsidRDefault="00000000">
      <w:pPr>
        <w:spacing w:before="280"/>
      </w:pPr>
      <w:r>
        <w:rPr>
          <w:b/>
          <w:color w:val="003366"/>
          <w:sz w:val="24"/>
        </w:rPr>
        <w:t>4.2 Delimitación: Mundo del Problema vs. Mundo de la Solución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025FD30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78048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Metodología de Jorge Villalobos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7C812B1C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Aplique la técnica de filtrado para separar el 'ruido' de la realidad: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Mundo del Problema: Contexto real, reglas del negocio y entidades observadas en la Amazonia.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Mundo de la Solución: Abstracción simplificada en software (clases, atributos y métodos necesarios para resolver el problema).</w:t>
            </w:r>
          </w:p>
        </w:tc>
      </w:tr>
    </w:tbl>
    <w:p w14:paraId="312F5EC7" w14:textId="77777777" w:rsidR="009D6CE5" w:rsidRDefault="009D6CE5"/>
    <w:p w14:paraId="0153CAB8" w14:textId="77777777" w:rsidR="009D6CE5" w:rsidRDefault="00000000">
      <w:r>
        <w:rPr>
          <w:color w:val="808080"/>
        </w:rPr>
        <w:t>[Explique la delimitación de su problema...]</w:t>
      </w:r>
    </w:p>
    <w:p w14:paraId="0694B7D5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5. Especificación de Requerimientos</w:t>
      </w:r>
    </w:p>
    <w:p w14:paraId="125D28B2" w14:textId="77777777" w:rsidR="009D6CE5" w:rsidRDefault="00000000">
      <w:pPr>
        <w:spacing w:before="280"/>
      </w:pPr>
      <w:r>
        <w:rPr>
          <w:b/>
          <w:color w:val="003366"/>
          <w:sz w:val="24"/>
        </w:rPr>
        <w:lastRenderedPageBreak/>
        <w:t>5.1 Requerimientos Funcionales (RF)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270D22A3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EEEA20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Guía de Requerimientos Funcionales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5A987D56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Liste las operaciones explícitas que el sistema debe realizar. Use la nomenclatura RF01, RF02, etc.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Ejemplo: RF01 - El sistema debe permitir registrar un nuevo avistamiento de fauna con su fecha, ubicación y especie.</w:t>
            </w:r>
          </w:p>
        </w:tc>
      </w:tr>
    </w:tbl>
    <w:p w14:paraId="3DF68B40" w14:textId="77777777" w:rsidR="009D6CE5" w:rsidRDefault="009D6CE5"/>
    <w:p w14:paraId="3648ED64" w14:textId="77777777" w:rsidR="009D6CE5" w:rsidRDefault="00000000">
      <w:r>
        <w:rPr>
          <w:color w:val="808080"/>
        </w:rPr>
        <w:t xml:space="preserve">[Liste aquí los Requerimientos Funcionales...] </w:t>
      </w:r>
    </w:p>
    <w:p w14:paraId="26C7F8AF" w14:textId="77777777" w:rsidR="009D6CE5" w:rsidRDefault="00000000">
      <w:pPr>
        <w:spacing w:before="280"/>
      </w:pPr>
      <w:r>
        <w:rPr>
          <w:b/>
          <w:color w:val="003366"/>
          <w:sz w:val="24"/>
        </w:rPr>
        <w:t>5.2 Requerimientos No Funcionales (RNF)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123B4932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9C25DE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Guía de Requerimientos No Funcionales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61659CC0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Liste las restricciones de calidad, rendimiento o arquitectura (RNF01, RNF02).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Ejemplo: RNF01 - El modelo debe estar desarrollado en lenguaje Java aplicando encapsulamiento estricto.</w:t>
            </w:r>
          </w:p>
        </w:tc>
      </w:tr>
    </w:tbl>
    <w:p w14:paraId="0773B5AB" w14:textId="77777777" w:rsidR="009D6CE5" w:rsidRDefault="009D6CE5"/>
    <w:p w14:paraId="7D0D24EE" w14:textId="77777777" w:rsidR="009D6CE5" w:rsidRDefault="00000000">
      <w:r>
        <w:rPr>
          <w:color w:val="808080"/>
        </w:rPr>
        <w:t>[Liste aquí los Requerimientos No Funcionales...]</w:t>
      </w:r>
    </w:p>
    <w:p w14:paraId="7C4EA70F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6. Arquitectura Orientada a Objetos</w:t>
      </w:r>
    </w:p>
    <w:p w14:paraId="706BDA2A" w14:textId="77777777" w:rsidR="009D6CE5" w:rsidRDefault="00000000">
      <w:pPr>
        <w:spacing w:before="280"/>
      </w:pPr>
      <w:r>
        <w:rPr>
          <w:b/>
          <w:color w:val="003366"/>
          <w:sz w:val="24"/>
        </w:rPr>
        <w:t>6.1 Identificación de Clases del Dominio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2BF4A617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9D76DD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Descubrimiento de Clases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57E5F4FE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Presente las clases principales descubiertas mediante la técnica de sustantivos en la descripción del problema (mínimo 3 a 5 clases).</w:t>
            </w:r>
          </w:p>
        </w:tc>
      </w:tr>
    </w:tbl>
    <w:p w14:paraId="639496D2" w14:textId="77777777" w:rsidR="009D6CE5" w:rsidRDefault="009D6CE5"/>
    <w:p w14:paraId="566AE7A8" w14:textId="77777777" w:rsidR="009D6CE5" w:rsidRDefault="00000000">
      <w:pPr>
        <w:spacing w:before="280"/>
      </w:pPr>
      <w:r>
        <w:rPr>
          <w:b/>
          <w:color w:val="003366"/>
          <w:sz w:val="24"/>
        </w:rPr>
        <w:t>6.2 Estado (Atributos) y Comportamiento (Métodos)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1BAA73EA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45EB0D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Encapsulamiento Estricto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3B573574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Diferencie claramente qué conoce el objeto (Atributos declarados como privados `-`) y qué hace el objeto (Métodos declarados como públicos `+`). Justifique la presencia de cada atributo frente al requerimiento del usuario.</w:t>
            </w:r>
          </w:p>
        </w:tc>
      </w:tr>
    </w:tbl>
    <w:p w14:paraId="752DAA80" w14:textId="77777777" w:rsidR="009D6CE5" w:rsidRDefault="009D6CE5"/>
    <w:p w14:paraId="73F2F02D" w14:textId="77777777" w:rsidR="009D6CE5" w:rsidRDefault="00000000">
      <w:r>
        <w:rPr>
          <w:color w:val="808080"/>
        </w:rPr>
        <w:t>[Describa la estructura de sus clases, atributos y métodos...]</w:t>
      </w:r>
    </w:p>
    <w:p w14:paraId="49F4DBF8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lastRenderedPageBreak/>
        <w:t>7. Modelo Arquitectónico en UML (Diagrama de Clases Nivel 1)</w:t>
      </w:r>
    </w:p>
    <w:p w14:paraId="51A7890B" w14:textId="77777777" w:rsidR="009D6CE5" w:rsidRDefault="00000000">
      <w:pPr>
        <w:spacing w:before="280"/>
      </w:pPr>
      <w:r>
        <w:rPr>
          <w:b/>
          <w:color w:val="003366"/>
          <w:sz w:val="24"/>
        </w:rPr>
        <w:t>7.1 Diagrama de Clases UML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74E17780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413D92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Reglas de Diagramación UML (Villalobos)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18E3C3F6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Inserte la imagen de alta resolución del Diagrama de Clases UML creado en StarUML, Lucidchart o Enterprise Architect.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Verifique las reglas de oro: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1. Compartimentos: Nombre de la Clase, Atributos privados (`-`), Métodos públicos (`+`).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2. Convención de Nomenclatura: UpperCamelCase para Clases (`Guardabosques`), lowerCamelCase para atributos/métodos (`nivelBateria`).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3. Regla de No Redundancia Gráfica: Prohibido escribir atributos de tipo objeto dentro de la caja si ya existe una línea dibujada hacia esa clase.</w:t>
            </w:r>
          </w:p>
        </w:tc>
      </w:tr>
    </w:tbl>
    <w:p w14:paraId="08B2601D" w14:textId="77777777" w:rsidR="009D6CE5" w:rsidRDefault="009D6CE5"/>
    <w:p w14:paraId="3E1E00B1" w14:textId="77777777" w:rsidR="009D6CE5" w:rsidRDefault="00000000">
      <w:r>
        <w:rPr>
          <w:color w:val="808080"/>
        </w:rPr>
        <w:t>[Inserte aquí la figura del Diagrama de Clases UML bajo estándar APA 7 (Figura 1. Modelo UML del Sistema)]</w:t>
      </w:r>
    </w:p>
    <w:p w14:paraId="200D5D12" w14:textId="77777777" w:rsidR="009D6CE5" w:rsidRDefault="00000000">
      <w:pPr>
        <w:spacing w:before="280"/>
      </w:pPr>
      <w:r>
        <w:rPr>
          <w:b/>
          <w:color w:val="003366"/>
          <w:sz w:val="24"/>
        </w:rPr>
        <w:t>7.2 Justificación de Relaciones y Multiplicidades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4FFF63FD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B83C0E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Análisis de Relaciones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25E4A7A0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Explique y justifique cada relación representada en el plano: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Asociación Simple, Composición (rombo relleno) o Agregación (rombo vacío).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Multiplicidades: Justifique las restricciones de rango (`1`, `0..1`, `1..*`, `*`).</w:t>
            </w:r>
          </w:p>
        </w:tc>
      </w:tr>
    </w:tbl>
    <w:p w14:paraId="13ABC9F6" w14:textId="77777777" w:rsidR="009D6CE5" w:rsidRDefault="009D6CE5"/>
    <w:p w14:paraId="406FAF2B" w14:textId="77777777" w:rsidR="009D6CE5" w:rsidRDefault="00000000">
      <w:r>
        <w:rPr>
          <w:color w:val="808080"/>
        </w:rPr>
        <w:t>[Sustente las relaciones y multiplicidades del modelo...]</w:t>
      </w:r>
    </w:p>
    <w:p w14:paraId="179FE56E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8. Trazado a Java (Esqueleto de Código Fuente)</w:t>
      </w:r>
    </w:p>
    <w:p w14:paraId="6C317A82" w14:textId="77777777" w:rsidR="009D6CE5" w:rsidRDefault="00000000">
      <w:pPr>
        <w:spacing w:before="280"/>
      </w:pPr>
      <w:r>
        <w:rPr>
          <w:b/>
          <w:color w:val="003366"/>
          <w:sz w:val="24"/>
        </w:rPr>
        <w:t>8.1 Estructura de Paquetes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3E8E6418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35CD5B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Estándar de Organización en Java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4813E6E9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Muestre la estructura de paquetes creada en NetBeans/Eclipse bajo el convenio institucional: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`co.edu.uniamazonia.&lt;nombreproyecto&gt;.mundo`</w:t>
            </w:r>
          </w:p>
        </w:tc>
      </w:tr>
    </w:tbl>
    <w:p w14:paraId="77A2B253" w14:textId="77777777" w:rsidR="009D6CE5" w:rsidRDefault="009D6CE5"/>
    <w:p w14:paraId="37A0108A" w14:textId="77777777" w:rsidR="009D6CE5" w:rsidRDefault="00000000">
      <w:pPr>
        <w:spacing w:before="280"/>
      </w:pPr>
      <w:r>
        <w:rPr>
          <w:b/>
          <w:color w:val="003366"/>
          <w:sz w:val="24"/>
        </w:rPr>
        <w:t>8.2 Código Fuente Base de las Clases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4DD8CCD1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A757AD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lastRenderedPageBreak/>
              <w:t>📌 Mapeo de UML a Java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38DB3DA6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Adjunte el código fuente en texto plano de las clases principales. Demuestre la correspondencia directa: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Atributos privados (`private`)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Constructor explícito con inicialización de estado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- Métodos modificadores/consultores (`get`/`set`) y métodos de negocio.</w:t>
            </w:r>
          </w:p>
        </w:tc>
      </w:tr>
    </w:tbl>
    <w:p w14:paraId="11363AA8" w14:textId="77777777" w:rsidR="009D6CE5" w:rsidRDefault="009D6CE5"/>
    <w:p w14:paraId="6874F281" w14:textId="77777777" w:rsidR="009D6CE5" w:rsidRDefault="00000000">
      <w:r>
        <w:rPr>
          <w:color w:val="808080"/>
        </w:rPr>
        <w:t>[Pegue aquí el código fuente Java estructurado de sus clases principales...]</w:t>
      </w:r>
    </w:p>
    <w:p w14:paraId="698836E5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9. Declaración Ética e Integridad Académica (Uso de IA)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36A098D5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AEEEF2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Política de Integridad Académica y Sustentación Oral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37118824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Marque con una 'X' las herramientas de IA Generativa consultadas (ChatGPT, Claude, NotebookLM, Copilot).</w:t>
            </w:r>
            <w:r>
              <w:rPr>
                <w:rFonts w:ascii="Arial" w:hAnsi="Arial"/>
                <w:i/>
                <w:color w:val="333333"/>
                <w:sz w:val="19"/>
              </w:rPr>
              <w:br/>
              <w:t>Declaración Obligatoria: 'Declaramos que el diseño UML y el código presentado son de nuestra autoría intelectual. Entendemos que el uso de IA fue exclusivamente como consultor metodológico. Aceptamos que el 25% de la nota de este entregable corresponde a la Sustentación Oral Individual/Grupal (10 minutos) y que la incapacidad de defender el código resultará en nota 0.0'.</w:t>
            </w:r>
          </w:p>
        </w:tc>
      </w:tr>
    </w:tbl>
    <w:p w14:paraId="4A13EF5B" w14:textId="77777777" w:rsidR="009D6CE5" w:rsidRDefault="009D6CE5"/>
    <w:p w14:paraId="79D256F0" w14:textId="77777777" w:rsidR="009D6CE5" w:rsidRDefault="00000000">
      <w:r>
        <w:rPr>
          <w:color w:val="333333"/>
        </w:rPr>
        <w:t>Firma de los Estudiantes:</w:t>
      </w:r>
      <w:r>
        <w:rPr>
          <w:color w:val="333333"/>
        </w:rPr>
        <w:br/>
      </w:r>
      <w:r>
        <w:rPr>
          <w:color w:val="333333"/>
        </w:rPr>
        <w:br/>
        <w:t>___________________________        ___________________________</w:t>
      </w:r>
      <w:r>
        <w:rPr>
          <w:color w:val="333333"/>
        </w:rPr>
        <w:br/>
        <w:t>Estudiante 1                                    Estudiante 2</w:t>
      </w:r>
    </w:p>
    <w:p w14:paraId="155E3013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10. Rúbrica Analítica de Evaluación (100 Puntos — 15% Definitivo)</w:t>
      </w:r>
    </w:p>
    <w:p w14:paraId="5966F82E" w14:textId="77777777" w:rsidR="009D6CE5" w:rsidRDefault="00000000">
      <w:r>
        <w:rPr>
          <w:color w:val="333333"/>
        </w:rPr>
        <w:t>La evaluación de este primer entregable se rige bajo la siguiente matriz de desempeño analítico: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1728"/>
        <w:gridCol w:w="1440"/>
      </w:tblGrid>
      <w:tr w:rsidR="009D6CE5" w14:paraId="179A340C" w14:textId="77777777">
        <w:trPr>
          <w:jc w:val="center"/>
        </w:trPr>
        <w:tc>
          <w:tcPr>
            <w:tcW w:w="2160" w:type="dxa"/>
            <w:tcBorders>
              <w:top w:val="single" w:sz="12" w:space="0" w:color="003366"/>
              <w:bottom w:val="single" w:sz="12" w:space="0" w:color="003366"/>
            </w:tcBorders>
            <w:shd w:val="clear" w:color="auto" w:fill="E6ECF2"/>
          </w:tcPr>
          <w:p w14:paraId="5E4BEE27" w14:textId="77777777" w:rsidR="009D6CE5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Criterio Evaluado</w:t>
            </w:r>
          </w:p>
        </w:tc>
        <w:tc>
          <w:tcPr>
            <w:tcW w:w="4032" w:type="dxa"/>
            <w:tcBorders>
              <w:top w:val="single" w:sz="12" w:space="0" w:color="003366"/>
              <w:bottom w:val="single" w:sz="12" w:space="0" w:color="003366"/>
            </w:tcBorders>
            <w:shd w:val="clear" w:color="auto" w:fill="E6ECF2"/>
          </w:tcPr>
          <w:p w14:paraId="21FC2829" w14:textId="77777777" w:rsidR="009D6CE5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Descripción del Criterio</w:t>
            </w:r>
          </w:p>
        </w:tc>
        <w:tc>
          <w:tcPr>
            <w:tcW w:w="1728" w:type="dxa"/>
            <w:tcBorders>
              <w:top w:val="single" w:sz="12" w:space="0" w:color="003366"/>
              <w:bottom w:val="single" w:sz="12" w:space="0" w:color="003366"/>
            </w:tcBorders>
            <w:shd w:val="clear" w:color="auto" w:fill="E6ECF2"/>
          </w:tcPr>
          <w:p w14:paraId="619D6623" w14:textId="77777777" w:rsidR="009D6CE5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Ponderación</w:t>
            </w:r>
          </w:p>
        </w:tc>
        <w:tc>
          <w:tcPr>
            <w:tcW w:w="1440" w:type="dxa"/>
            <w:tcBorders>
              <w:top w:val="single" w:sz="12" w:space="0" w:color="003366"/>
              <w:bottom w:val="single" w:sz="12" w:space="0" w:color="003366"/>
            </w:tcBorders>
            <w:shd w:val="clear" w:color="auto" w:fill="E6ECF2"/>
          </w:tcPr>
          <w:p w14:paraId="6E644439" w14:textId="77777777" w:rsidR="009D6CE5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Puntaje Máximo</w:t>
            </w:r>
          </w:p>
        </w:tc>
      </w:tr>
      <w:tr w:rsidR="009D6CE5" w14:paraId="740F1803" w14:textId="77777777">
        <w:trPr>
          <w:jc w:val="center"/>
        </w:trPr>
        <w:tc>
          <w:tcPr>
            <w:tcW w:w="2160" w:type="dxa"/>
            <w:tcBorders>
              <w:top w:val="none" w:sz="4" w:space="0" w:color="auto"/>
              <w:bottom w:val="single" w:sz="4" w:space="0" w:color="CCCCCC"/>
            </w:tcBorders>
          </w:tcPr>
          <w:p w14:paraId="11CB7539" w14:textId="77777777" w:rsidR="009D6CE5" w:rsidRDefault="00000000">
            <w:r>
              <w:rPr>
                <w:sz w:val="19"/>
              </w:rPr>
              <w:t>1. Sustentación Oral e IA Ética</w:t>
            </w:r>
          </w:p>
        </w:tc>
        <w:tc>
          <w:tcPr>
            <w:tcW w:w="4032" w:type="dxa"/>
            <w:tcBorders>
              <w:top w:val="none" w:sz="4" w:space="0" w:color="auto"/>
              <w:bottom w:val="single" w:sz="4" w:space="0" w:color="CCCCCC"/>
            </w:tcBorders>
          </w:tcPr>
          <w:p w14:paraId="455CBC69" w14:textId="77777777" w:rsidR="009D6CE5" w:rsidRDefault="00000000">
            <w:r>
              <w:rPr>
                <w:sz w:val="19"/>
              </w:rPr>
              <w:t>Defensa oral de 10 min. Explicación socrática de UML y código. Criterio habilitante binario.</w:t>
            </w:r>
          </w:p>
        </w:tc>
        <w:tc>
          <w:tcPr>
            <w:tcW w:w="1728" w:type="dxa"/>
            <w:tcBorders>
              <w:top w:val="none" w:sz="4" w:space="0" w:color="auto"/>
              <w:bottom w:val="single" w:sz="4" w:space="0" w:color="CCCCCC"/>
            </w:tcBorders>
          </w:tcPr>
          <w:p w14:paraId="11B4E489" w14:textId="77777777" w:rsidR="009D6CE5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1440" w:type="dxa"/>
            <w:tcBorders>
              <w:top w:val="none" w:sz="4" w:space="0" w:color="auto"/>
              <w:bottom w:val="single" w:sz="4" w:space="0" w:color="CCCCCC"/>
            </w:tcBorders>
          </w:tcPr>
          <w:p w14:paraId="63B00DD2" w14:textId="77777777" w:rsidR="009D6CE5" w:rsidRDefault="00000000">
            <w:pPr>
              <w:jc w:val="center"/>
            </w:pPr>
            <w:r>
              <w:rPr>
                <w:sz w:val="19"/>
              </w:rPr>
              <w:t>25 Pts</w:t>
            </w:r>
          </w:p>
        </w:tc>
      </w:tr>
      <w:tr w:rsidR="009D6CE5" w14:paraId="7BA38B2A" w14:textId="77777777">
        <w:trPr>
          <w:jc w:val="center"/>
        </w:trPr>
        <w:tc>
          <w:tcPr>
            <w:tcW w:w="2160" w:type="dxa"/>
            <w:tcBorders>
              <w:top w:val="none" w:sz="4" w:space="0" w:color="auto"/>
              <w:bottom w:val="single" w:sz="4" w:space="0" w:color="CCCCCC"/>
            </w:tcBorders>
          </w:tcPr>
          <w:p w14:paraId="02192C6C" w14:textId="77777777" w:rsidR="009D6CE5" w:rsidRDefault="00000000">
            <w:r>
              <w:rPr>
                <w:sz w:val="19"/>
              </w:rPr>
              <w:t>2. Abstracción y Dolor Real</w:t>
            </w:r>
          </w:p>
        </w:tc>
        <w:tc>
          <w:tcPr>
            <w:tcW w:w="4032" w:type="dxa"/>
            <w:tcBorders>
              <w:top w:val="none" w:sz="4" w:space="0" w:color="auto"/>
              <w:bottom w:val="single" w:sz="4" w:space="0" w:color="CCCCCC"/>
            </w:tcBorders>
          </w:tcPr>
          <w:p w14:paraId="1AC9CC21" w14:textId="77777777" w:rsidR="009D6CE5" w:rsidRDefault="00000000">
            <w:r>
              <w:rPr>
                <w:sz w:val="19"/>
              </w:rPr>
              <w:t>Delimitación del problema amazónico/organizacional, Pitch de Empatía y separación del ruido.</w:t>
            </w:r>
          </w:p>
        </w:tc>
        <w:tc>
          <w:tcPr>
            <w:tcW w:w="1728" w:type="dxa"/>
            <w:tcBorders>
              <w:top w:val="none" w:sz="4" w:space="0" w:color="auto"/>
              <w:bottom w:val="single" w:sz="4" w:space="0" w:color="CCCCCC"/>
            </w:tcBorders>
          </w:tcPr>
          <w:p w14:paraId="4AA8DDDD" w14:textId="77777777" w:rsidR="009D6CE5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1440" w:type="dxa"/>
            <w:tcBorders>
              <w:top w:val="none" w:sz="4" w:space="0" w:color="auto"/>
              <w:bottom w:val="single" w:sz="4" w:space="0" w:color="CCCCCC"/>
            </w:tcBorders>
          </w:tcPr>
          <w:p w14:paraId="4B5449E4" w14:textId="77777777" w:rsidR="009D6CE5" w:rsidRDefault="00000000">
            <w:pPr>
              <w:jc w:val="center"/>
            </w:pPr>
            <w:r>
              <w:rPr>
                <w:sz w:val="19"/>
              </w:rPr>
              <w:t>15 Pts</w:t>
            </w:r>
          </w:p>
        </w:tc>
      </w:tr>
      <w:tr w:rsidR="009D6CE5" w14:paraId="18ABD6DA" w14:textId="77777777">
        <w:trPr>
          <w:jc w:val="center"/>
        </w:trPr>
        <w:tc>
          <w:tcPr>
            <w:tcW w:w="2160" w:type="dxa"/>
            <w:tcBorders>
              <w:top w:val="none" w:sz="4" w:space="0" w:color="auto"/>
              <w:bottom w:val="single" w:sz="4" w:space="0" w:color="CCCCCC"/>
            </w:tcBorders>
          </w:tcPr>
          <w:p w14:paraId="4C1EB435" w14:textId="77777777" w:rsidR="009D6CE5" w:rsidRDefault="00000000">
            <w:r>
              <w:rPr>
                <w:sz w:val="19"/>
              </w:rPr>
              <w:t>3. Encapsulamiento y Estado</w:t>
            </w:r>
          </w:p>
        </w:tc>
        <w:tc>
          <w:tcPr>
            <w:tcW w:w="4032" w:type="dxa"/>
            <w:tcBorders>
              <w:top w:val="none" w:sz="4" w:space="0" w:color="auto"/>
              <w:bottom w:val="single" w:sz="4" w:space="0" w:color="CCCCCC"/>
            </w:tcBorders>
          </w:tcPr>
          <w:p w14:paraId="50F42919" w14:textId="77777777" w:rsidR="009D6CE5" w:rsidRDefault="00000000">
            <w:r>
              <w:rPr>
                <w:sz w:val="19"/>
              </w:rPr>
              <w:t>Definición rigurosa de atributos privados (-), constructores y métodos públicos con responsabilidades.</w:t>
            </w:r>
          </w:p>
        </w:tc>
        <w:tc>
          <w:tcPr>
            <w:tcW w:w="1728" w:type="dxa"/>
            <w:tcBorders>
              <w:top w:val="none" w:sz="4" w:space="0" w:color="auto"/>
              <w:bottom w:val="single" w:sz="4" w:space="0" w:color="CCCCCC"/>
            </w:tcBorders>
          </w:tcPr>
          <w:p w14:paraId="41D987BD" w14:textId="77777777" w:rsidR="009D6CE5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1440" w:type="dxa"/>
            <w:tcBorders>
              <w:top w:val="none" w:sz="4" w:space="0" w:color="auto"/>
              <w:bottom w:val="single" w:sz="4" w:space="0" w:color="CCCCCC"/>
            </w:tcBorders>
          </w:tcPr>
          <w:p w14:paraId="51392777" w14:textId="77777777" w:rsidR="009D6CE5" w:rsidRDefault="00000000">
            <w:pPr>
              <w:jc w:val="center"/>
            </w:pPr>
            <w:r>
              <w:rPr>
                <w:sz w:val="19"/>
              </w:rPr>
              <w:t>20 Pts</w:t>
            </w:r>
          </w:p>
        </w:tc>
      </w:tr>
      <w:tr w:rsidR="009D6CE5" w14:paraId="09A8D2B2" w14:textId="77777777">
        <w:trPr>
          <w:jc w:val="center"/>
        </w:trPr>
        <w:tc>
          <w:tcPr>
            <w:tcW w:w="2160" w:type="dxa"/>
            <w:tcBorders>
              <w:top w:val="none" w:sz="4" w:space="0" w:color="auto"/>
              <w:bottom w:val="single" w:sz="4" w:space="0" w:color="CCCCCC"/>
            </w:tcBorders>
          </w:tcPr>
          <w:p w14:paraId="135E1BC6" w14:textId="77777777" w:rsidR="009D6CE5" w:rsidRDefault="00000000">
            <w:r>
              <w:rPr>
                <w:sz w:val="19"/>
              </w:rPr>
              <w:lastRenderedPageBreak/>
              <w:t>4. Relaciones y Multiplicidades</w:t>
            </w:r>
          </w:p>
        </w:tc>
        <w:tc>
          <w:tcPr>
            <w:tcW w:w="4032" w:type="dxa"/>
            <w:tcBorders>
              <w:top w:val="none" w:sz="4" w:space="0" w:color="auto"/>
              <w:bottom w:val="single" w:sz="4" w:space="0" w:color="CCCCCC"/>
            </w:tcBorders>
          </w:tcPr>
          <w:p w14:paraId="1C5C45B6" w14:textId="77777777" w:rsidR="009D6CE5" w:rsidRDefault="00000000">
            <w:r>
              <w:rPr>
                <w:sz w:val="19"/>
              </w:rPr>
              <w:t>Identificación coherente de asociaciones, composiciones y rangos de multiplicidad sin redundancia.</w:t>
            </w:r>
          </w:p>
        </w:tc>
        <w:tc>
          <w:tcPr>
            <w:tcW w:w="1728" w:type="dxa"/>
            <w:tcBorders>
              <w:top w:val="none" w:sz="4" w:space="0" w:color="auto"/>
              <w:bottom w:val="single" w:sz="4" w:space="0" w:color="CCCCCC"/>
            </w:tcBorders>
          </w:tcPr>
          <w:p w14:paraId="1AEB153C" w14:textId="77777777" w:rsidR="009D6CE5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1440" w:type="dxa"/>
            <w:tcBorders>
              <w:top w:val="none" w:sz="4" w:space="0" w:color="auto"/>
              <w:bottom w:val="single" w:sz="4" w:space="0" w:color="CCCCCC"/>
            </w:tcBorders>
          </w:tcPr>
          <w:p w14:paraId="479A6887" w14:textId="77777777" w:rsidR="009D6CE5" w:rsidRDefault="00000000">
            <w:pPr>
              <w:jc w:val="center"/>
            </w:pPr>
            <w:r>
              <w:rPr>
                <w:sz w:val="19"/>
              </w:rPr>
              <w:t>20 Pts</w:t>
            </w:r>
          </w:p>
        </w:tc>
      </w:tr>
      <w:tr w:rsidR="009D6CE5" w14:paraId="5E2EDEF4" w14:textId="77777777">
        <w:trPr>
          <w:jc w:val="center"/>
        </w:trPr>
        <w:tc>
          <w:tcPr>
            <w:tcW w:w="2160" w:type="dxa"/>
            <w:tcBorders>
              <w:top w:val="none" w:sz="4" w:space="0" w:color="auto"/>
              <w:bottom w:val="single" w:sz="12" w:space="0" w:color="003366"/>
            </w:tcBorders>
          </w:tcPr>
          <w:p w14:paraId="2CA7AD5D" w14:textId="77777777" w:rsidR="009D6CE5" w:rsidRDefault="00000000">
            <w:r>
              <w:rPr>
                <w:sz w:val="19"/>
              </w:rPr>
              <w:t>5. Trazado a Java y Estándares</w:t>
            </w:r>
          </w:p>
        </w:tc>
        <w:tc>
          <w:tcPr>
            <w:tcW w:w="4032" w:type="dxa"/>
            <w:tcBorders>
              <w:top w:val="none" w:sz="4" w:space="0" w:color="auto"/>
              <w:bottom w:val="single" w:sz="12" w:space="0" w:color="003366"/>
            </w:tcBorders>
          </w:tcPr>
          <w:p w14:paraId="37B29331" w14:textId="77777777" w:rsidR="009D6CE5" w:rsidRDefault="00000000">
            <w:r>
              <w:rPr>
                <w:sz w:val="19"/>
              </w:rPr>
              <w:t>Correspondencia exacta UML -&gt; Java, estructura de paquetes, convenciones CamelCase y código compilable.</w:t>
            </w:r>
          </w:p>
        </w:tc>
        <w:tc>
          <w:tcPr>
            <w:tcW w:w="1728" w:type="dxa"/>
            <w:tcBorders>
              <w:top w:val="none" w:sz="4" w:space="0" w:color="auto"/>
              <w:bottom w:val="single" w:sz="12" w:space="0" w:color="003366"/>
            </w:tcBorders>
          </w:tcPr>
          <w:p w14:paraId="58C58070" w14:textId="77777777" w:rsidR="009D6CE5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1440" w:type="dxa"/>
            <w:tcBorders>
              <w:top w:val="none" w:sz="4" w:space="0" w:color="auto"/>
              <w:bottom w:val="single" w:sz="12" w:space="0" w:color="003366"/>
            </w:tcBorders>
          </w:tcPr>
          <w:p w14:paraId="2BDD2706" w14:textId="77777777" w:rsidR="009D6CE5" w:rsidRDefault="00000000">
            <w:pPr>
              <w:jc w:val="center"/>
            </w:pPr>
            <w:r>
              <w:rPr>
                <w:sz w:val="19"/>
              </w:rPr>
              <w:t>20 Pts</w:t>
            </w:r>
          </w:p>
        </w:tc>
      </w:tr>
    </w:tbl>
    <w:p w14:paraId="472C254F" w14:textId="77777777" w:rsidR="009D6CE5" w:rsidRDefault="009D6CE5">
      <w:pPr>
        <w:spacing w:before="240"/>
      </w:pPr>
    </w:p>
    <w:p w14:paraId="03A02C68" w14:textId="77777777" w:rsidR="009D6CE5" w:rsidRDefault="00000000">
      <w:pPr>
        <w:spacing w:before="360" w:after="160"/>
        <w:jc w:val="center"/>
      </w:pPr>
      <w:r>
        <w:rPr>
          <w:b/>
          <w:color w:val="003366"/>
          <w:sz w:val="28"/>
        </w:rPr>
        <w:t>11. Referencias Bibliográficas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6CE5" w14:paraId="7D7920B1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003366"/>
              <w:bottom w:val="none" w:sz="4" w:space="0" w:color="auto"/>
              <w:right w:val="none" w:sz="4" w:space="0" w:color="auto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D44A0E" w14:textId="77777777" w:rsidR="009D6CE5" w:rsidRDefault="0000000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>📌 Instrucciones de Citación — Normas APA 7ma Edición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</w:p>
          <w:p w14:paraId="1529BE60" w14:textId="77777777" w:rsidR="009D6CE5" w:rsidRDefault="00000000">
            <w:pPr>
              <w:spacing w:after="40" w:line="276" w:lineRule="auto"/>
            </w:pPr>
            <w:r>
              <w:rPr>
                <w:rFonts w:ascii="Arial" w:hAnsi="Arial"/>
                <w:i/>
                <w:color w:val="333333"/>
                <w:sz w:val="19"/>
              </w:rPr>
              <w:t>A continuación se relacionan los textos guía obligatorios de la asignatura. Añada cualquier fuente secundaria consultada.</w:t>
            </w:r>
          </w:p>
        </w:tc>
      </w:tr>
    </w:tbl>
    <w:p w14:paraId="2AE832DE" w14:textId="77777777" w:rsidR="009D6CE5" w:rsidRDefault="009D6CE5"/>
    <w:p w14:paraId="28F43F33" w14:textId="77777777" w:rsidR="009D6CE5" w:rsidRDefault="00000000">
      <w:pPr>
        <w:ind w:left="720" w:hanging="720"/>
      </w:pPr>
      <w:r>
        <w:t>Joyanes Aguilar, L. (2020). Fundamentos de programación: Algoritmos, estructuras de datos y objetos (5.ª ed.). McGraw-Hill Education.</w:t>
      </w:r>
    </w:p>
    <w:p w14:paraId="3D29451E" w14:textId="77777777" w:rsidR="009D6CE5" w:rsidRDefault="00000000">
      <w:pPr>
        <w:ind w:left="720" w:hanging="720"/>
      </w:pPr>
      <w:r>
        <w:t>Villalobos Saby, J. A., &amp; Casallas Gutiérrez, R. (2006). Fundamentos de programación: Aprendizaje activo basado en casos. Pearson Educación.</w:t>
      </w:r>
    </w:p>
    <w:sectPr w:rsidR="009D6CE5" w:rsidSect="00DE724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DBE0" w14:textId="77777777" w:rsidR="00712CC5" w:rsidRDefault="00712CC5">
      <w:pPr>
        <w:spacing w:after="0" w:line="240" w:lineRule="auto"/>
      </w:pPr>
      <w:r>
        <w:separator/>
      </w:r>
    </w:p>
  </w:endnote>
  <w:endnote w:type="continuationSeparator" w:id="0">
    <w:p w14:paraId="648C316E" w14:textId="77777777" w:rsidR="00712CC5" w:rsidRDefault="00712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E898" w14:textId="77777777" w:rsidR="009D6CE5" w:rsidRDefault="00000000">
    <w:pPr>
      <w:pStyle w:val="Piedepgina"/>
      <w:jc w:val="center"/>
    </w:pPr>
    <w:r>
      <w:rPr>
        <w:rFonts w:ascii="Arial" w:hAnsi="Arial"/>
        <w:color w:val="808080"/>
        <w:sz w:val="18"/>
      </w:rPr>
      <w:t xml:space="preserve">Universidad de la Amazonia — Facultad de Ingeniería | Página </w:t>
    </w:r>
    <w:r>
      <w:fldChar w:fldCharType="begin"/>
    </w:r>
    <w:r>
      <w:instrText>PAGE</w:instrText>
    </w:r>
    <w:r>
      <w:fldChar w:fldCharType="separate"/>
    </w:r>
    <w:r w:rsidR="00DE72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2B1B" w14:textId="77777777" w:rsidR="00712CC5" w:rsidRDefault="00712CC5">
      <w:pPr>
        <w:spacing w:after="0" w:line="240" w:lineRule="auto"/>
      </w:pPr>
      <w:r>
        <w:separator/>
      </w:r>
    </w:p>
  </w:footnote>
  <w:footnote w:type="continuationSeparator" w:id="0">
    <w:p w14:paraId="6196933D" w14:textId="77777777" w:rsidR="00712CC5" w:rsidRDefault="00712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213A" w14:textId="2BBF1ADE" w:rsidR="009D6CE5" w:rsidRDefault="009D6CE5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485338">
    <w:abstractNumId w:val="8"/>
  </w:num>
  <w:num w:numId="2" w16cid:durableId="1563173403">
    <w:abstractNumId w:val="6"/>
  </w:num>
  <w:num w:numId="3" w16cid:durableId="1729572862">
    <w:abstractNumId w:val="5"/>
  </w:num>
  <w:num w:numId="4" w16cid:durableId="1907186671">
    <w:abstractNumId w:val="4"/>
  </w:num>
  <w:num w:numId="5" w16cid:durableId="1495219299">
    <w:abstractNumId w:val="7"/>
  </w:num>
  <w:num w:numId="6" w16cid:durableId="1710255238">
    <w:abstractNumId w:val="3"/>
  </w:num>
  <w:num w:numId="7" w16cid:durableId="476997376">
    <w:abstractNumId w:val="2"/>
  </w:num>
  <w:num w:numId="8" w16cid:durableId="1028525907">
    <w:abstractNumId w:val="1"/>
  </w:num>
  <w:num w:numId="9" w16cid:durableId="210811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086"/>
    <w:rsid w:val="00326F90"/>
    <w:rsid w:val="0058121B"/>
    <w:rsid w:val="005F4300"/>
    <w:rsid w:val="00712CC5"/>
    <w:rsid w:val="009D6CE5"/>
    <w:rsid w:val="00AA1D8D"/>
    <w:rsid w:val="00B47730"/>
    <w:rsid w:val="00B53495"/>
    <w:rsid w:val="00CB0664"/>
    <w:rsid w:val="00DE7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31C82"/>
  <w14:defaultImageDpi w14:val="300"/>
  <w15:docId w15:val="{AFDF5366-48DE-410D-B4DA-F918D80E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E7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XXXXXXXXXXXXXXXXXXXXXXXXXXXXXXXXX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1387</Words>
  <Characters>7634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SU PROYECTO</dc:title>
  <dc:subject>Entrega 1</dc:subject>
  <dc:creator>YU.CASTRO</dc:creator>
  <cp:keywords/>
  <dc:description>generated by python-docx</dc:description>
  <cp:lastModifiedBy>yuber castro</cp:lastModifiedBy>
  <cp:revision>3</cp:revision>
  <dcterms:created xsi:type="dcterms:W3CDTF">2026-10-02T12:20:00Z</dcterms:created>
  <dcterms:modified xsi:type="dcterms:W3CDTF">2026-10-02T14:40:00Z</dcterms:modified>
  <cp:category/>
</cp:coreProperties>
</file>