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804359" w14:textId="77777777" w:rsidR="001B745F" w:rsidRDefault="001B745F" w:rsidP="001B745F">
      <w:r>
        <w:t>Workflow is a phase, not a function, and is user oriented. Don’t want as is</w:t>
      </w:r>
    </w:p>
    <w:p w14:paraId="69A4721D" w14:textId="77777777" w:rsidR="001B745F" w:rsidRDefault="001B745F" w:rsidP="001B745F">
      <w:r>
        <w:t>Workflow level 1 features:</w:t>
      </w:r>
    </w:p>
    <w:p w14:paraId="64BAB8FF" w14:textId="77777777" w:rsidR="001B745F" w:rsidRDefault="001B745F" w:rsidP="001B745F">
      <w:pPr>
        <w:numPr>
          <w:ilvl w:val="0"/>
          <w:numId w:val="3"/>
        </w:numPr>
      </w:pPr>
      <w:r>
        <w:t>Ingestion</w:t>
      </w:r>
    </w:p>
    <w:p w14:paraId="6A57EF24" w14:textId="77777777" w:rsidR="001B745F" w:rsidRDefault="001B745F" w:rsidP="001B745F">
      <w:pPr>
        <w:numPr>
          <w:ilvl w:val="1"/>
          <w:numId w:val="3"/>
        </w:numPr>
      </w:pPr>
      <w:r>
        <w:t>(starts from unstructured user inputs, including a natural-language request and user-supplied materials such as PDF, Markdown, office documents, datasets, code repositories, URLs, or pasted content)</w:t>
      </w:r>
    </w:p>
    <w:p w14:paraId="4A7E367B" w14:textId="77777777" w:rsidR="001B745F" w:rsidRDefault="001B745F" w:rsidP="001B745F">
      <w:pPr>
        <w:numPr>
          <w:ilvl w:val="1"/>
          <w:numId w:val="3"/>
        </w:numPr>
      </w:pPr>
      <w:r>
        <w:t>(ends in a source-linked raw requirement inventory, where each raw requirement points back to the user’s natural-language request or supplied input material that expressed it)</w:t>
      </w:r>
    </w:p>
    <w:p w14:paraId="66FCF6EE" w14:textId="77777777" w:rsidR="001B745F" w:rsidRDefault="001B745F" w:rsidP="001B745F">
      <w:pPr>
        <w:numPr>
          <w:ilvl w:val="0"/>
          <w:numId w:val="3"/>
        </w:numPr>
      </w:pPr>
      <w:r>
        <w:t>Requirement compilation (understand the users’ intention, workout the contracts)</w:t>
      </w:r>
    </w:p>
    <w:p w14:paraId="1199F808" w14:textId="77777777" w:rsidR="001B745F" w:rsidRDefault="001B745F" w:rsidP="001B745F">
      <w:pPr>
        <w:numPr>
          <w:ilvl w:val="1"/>
          <w:numId w:val="3"/>
        </w:numPr>
      </w:pPr>
      <w:r>
        <w:t>(start from a list of requirements)</w:t>
      </w:r>
    </w:p>
    <w:p w14:paraId="5ACD1024" w14:textId="77777777" w:rsidR="001B745F" w:rsidRDefault="001B745F" w:rsidP="001B745F">
      <w:pPr>
        <w:numPr>
          <w:ilvl w:val="1"/>
          <w:numId w:val="3"/>
        </w:numPr>
      </w:pPr>
      <w:r>
        <w:t>(ends in a confirmed research and ideation brief containing interpreted objectives, scope, constraints, priorities, acceptance criteria, evidence requirements, and permitted ideation directions)</w:t>
      </w:r>
    </w:p>
    <w:p w14:paraId="07F108A0" w14:textId="77777777" w:rsidR="001B745F" w:rsidRDefault="001B745F" w:rsidP="001B745F">
      <w:pPr>
        <w:numPr>
          <w:ilvl w:val="0"/>
          <w:numId w:val="3"/>
        </w:numPr>
      </w:pPr>
      <w:r>
        <w:t>(quite important) Search &amp; ideation: Using the power of subagent swarm to search relative sources that matches the intent</w:t>
      </w:r>
    </w:p>
    <w:p w14:paraId="44E4A9E8" w14:textId="77777777" w:rsidR="001B745F" w:rsidRDefault="001B745F" w:rsidP="001B745F">
      <w:pPr>
        <w:numPr>
          <w:ilvl w:val="1"/>
          <w:numId w:val="3"/>
        </w:numPr>
      </w:pPr>
      <w:r>
        <w:t>(start from the directions ideation should go to)</w:t>
      </w:r>
    </w:p>
    <w:p w14:paraId="13570393" w14:textId="75555083" w:rsidR="001B745F" w:rsidRDefault="001B745F" w:rsidP="001B745F">
      <w:pPr>
        <w:numPr>
          <w:ilvl w:val="1"/>
          <w:numId w:val="3"/>
        </w:numPr>
      </w:pPr>
      <w:r>
        <w:t>(ends in an evidence-grounded candidate idea set, with source-linked supporting and opposing observations, claims, data, methods, results, technical signals, coverage, and known limitations)</w:t>
      </w:r>
    </w:p>
    <w:p w14:paraId="0C30CD29" w14:textId="77777777" w:rsidR="001B745F" w:rsidRDefault="001B745F" w:rsidP="001B745F">
      <w:pPr>
        <w:numPr>
          <w:ilvl w:val="0"/>
          <w:numId w:val="3"/>
        </w:numPr>
      </w:pPr>
      <w:r>
        <w:t xml:space="preserve">Idea identification, idea screen, lead to </w:t>
      </w:r>
      <w:proofErr w:type="gramStart"/>
      <w:r>
        <w:t>opportunities(</w:t>
      </w:r>
      <w:proofErr w:type="spellStart"/>
      <w:proofErr w:type="gramEnd"/>
      <w:r>
        <w:t>e.g</w:t>
      </w:r>
      <w:proofErr w:type="spellEnd"/>
      <w:r>
        <w:t xml:space="preserve">: user asks “what are some good ideas today” -&gt; do searches, check past chat history, etc. -&gt; sub agent </w:t>
      </w:r>
      <w:proofErr w:type="gramStart"/>
      <w:r>
        <w:t>do</w:t>
      </w:r>
      <w:proofErr w:type="gramEnd"/>
      <w:r>
        <w:t xml:space="preserve"> searches, etc. -&gt; narrow down)</w:t>
      </w:r>
    </w:p>
    <w:p w14:paraId="1787C67C" w14:textId="241E6179" w:rsidR="004D2DED" w:rsidRDefault="004D2DED" w:rsidP="004D2DED">
      <w:pPr>
        <w:numPr>
          <w:ilvl w:val="1"/>
          <w:numId w:val="3"/>
        </w:numPr>
      </w:pPr>
      <w:r>
        <w:t>(start from the list of ideas)</w:t>
      </w:r>
    </w:p>
    <w:p w14:paraId="361A67CF" w14:textId="2D0DCB60" w:rsidR="004D2DED" w:rsidRDefault="004D2DED" w:rsidP="004D2DED">
      <w:pPr>
        <w:numPr>
          <w:ilvl w:val="1"/>
          <w:numId w:val="3"/>
        </w:numPr>
      </w:pPr>
      <w:r>
        <w:t>(ends in a list of opportunity cards, each a structured record containing one opportunity and its relevant information, formed by synthesizing, screening, and consolidating related ideas)</w:t>
      </w:r>
    </w:p>
    <w:p w14:paraId="473B5E8F" w14:textId="77777777" w:rsidR="001B745F" w:rsidRDefault="001B745F" w:rsidP="001B745F">
      <w:pPr>
        <w:numPr>
          <w:ilvl w:val="0"/>
          <w:numId w:val="3"/>
        </w:numPr>
      </w:pPr>
      <w:r>
        <w:t xml:space="preserve">Generate technical claims based on the opportunity, and get a Hypothesis (get solution proposal -&gt; design POC, getting a way to verify the opportunities (a way to solve the problem </w:t>
      </w:r>
      <w:proofErr w:type="spellStart"/>
      <w:r>
        <w:t>rn</w:t>
      </w:r>
      <w:proofErr w:type="spellEnd"/>
      <w:r>
        <w:t>) we just got in step 4)</w:t>
      </w:r>
    </w:p>
    <w:p w14:paraId="6188057C" w14:textId="32164285" w:rsidR="001362E8" w:rsidRDefault="001362E8" w:rsidP="001362E8">
      <w:pPr>
        <w:numPr>
          <w:ilvl w:val="1"/>
          <w:numId w:val="3"/>
        </w:numPr>
      </w:pPr>
      <w:r>
        <w:t>(start from the list of opportunity cards)</w:t>
      </w:r>
    </w:p>
    <w:p w14:paraId="53F0896D" w14:textId="1964D69D" w:rsidR="001362E8" w:rsidRDefault="001362E8" w:rsidP="001362E8">
      <w:pPr>
        <w:numPr>
          <w:ilvl w:val="1"/>
          <w:numId w:val="3"/>
        </w:numPr>
      </w:pPr>
      <w:r>
        <w:t>(ends in testable technical claims, one or more competing or complementary hypotheses, and a verification-ready POC design defining metrics, evidence requirements, success and failure criteria, constraints, and required resources)</w:t>
      </w:r>
    </w:p>
    <w:p w14:paraId="4BA7646C" w14:textId="77777777" w:rsidR="001B745F" w:rsidRDefault="001B745F" w:rsidP="001B745F">
      <w:pPr>
        <w:numPr>
          <w:ilvl w:val="0"/>
          <w:numId w:val="3"/>
        </w:numPr>
      </w:pPr>
      <w:r>
        <w:t>POC implementation</w:t>
      </w:r>
    </w:p>
    <w:p w14:paraId="6895F724" w14:textId="4BA11F23" w:rsidR="001362E8" w:rsidRDefault="001362E8" w:rsidP="001362E8">
      <w:pPr>
        <w:numPr>
          <w:ilvl w:val="1"/>
          <w:numId w:val="3"/>
        </w:numPr>
      </w:pPr>
      <w:r>
        <w:t>(start from the POC design)</w:t>
      </w:r>
    </w:p>
    <w:p w14:paraId="14F71BCA" w14:textId="03B27566" w:rsidR="001362E8" w:rsidRDefault="001362E8" w:rsidP="001362E8">
      <w:pPr>
        <w:numPr>
          <w:ilvl w:val="1"/>
          <w:numId w:val="3"/>
        </w:numPr>
      </w:pPr>
      <w:r>
        <w:t>(ends in an implemented and testable POC artifact, in a domain-appropriate form, that realizes the POC design and is ready for benchmarking)</w:t>
      </w:r>
    </w:p>
    <w:p w14:paraId="6FC46038" w14:textId="77777777" w:rsidR="001B745F" w:rsidRDefault="001B745F" w:rsidP="001B745F">
      <w:pPr>
        <w:numPr>
          <w:ilvl w:val="0"/>
          <w:numId w:val="3"/>
        </w:numPr>
      </w:pPr>
      <w:r>
        <w:t>Benchmarking</w:t>
      </w:r>
    </w:p>
    <w:p w14:paraId="0C191444" w14:textId="2AB0812F" w:rsidR="001362E8" w:rsidRDefault="001362E8" w:rsidP="001362E8">
      <w:pPr>
        <w:numPr>
          <w:ilvl w:val="1"/>
          <w:numId w:val="3"/>
        </w:numPr>
      </w:pPr>
      <w:r>
        <w:t>(starts from the implemented and testable POC artifact produced by POC implementation)</w:t>
      </w:r>
    </w:p>
    <w:p w14:paraId="7636D525" w14:textId="68CF2658" w:rsidR="001362E8" w:rsidRDefault="001362E8" w:rsidP="001362E8">
      <w:pPr>
        <w:numPr>
          <w:ilvl w:val="1"/>
          <w:numId w:val="3"/>
        </w:numPr>
      </w:pPr>
      <w:r>
        <w:t>(ends in a benchmark result containing the measured outcomes, comparison context, run conditions, and known limitations)</w:t>
      </w:r>
    </w:p>
    <w:p w14:paraId="5BAC2E24" w14:textId="77777777" w:rsidR="001B745F" w:rsidRDefault="001B745F" w:rsidP="001B745F">
      <w:pPr>
        <w:numPr>
          <w:ilvl w:val="0"/>
          <w:numId w:val="3"/>
        </w:numPr>
      </w:pPr>
      <w:r>
        <w:t>Evaluation</w:t>
      </w:r>
    </w:p>
    <w:p w14:paraId="77730732" w14:textId="77777777" w:rsidR="001B745F" w:rsidRDefault="001B745F" w:rsidP="001B745F">
      <w:pPr>
        <w:numPr>
          <w:ilvl w:val="0"/>
          <w:numId w:val="3"/>
        </w:numPr>
      </w:pPr>
      <w:r>
        <w:t>Delivery</w:t>
      </w:r>
    </w:p>
    <w:p w14:paraId="12E80D7E" w14:textId="77777777" w:rsidR="001B745F" w:rsidRDefault="001B745F" w:rsidP="001B745F"/>
    <w:p w14:paraId="6B5A45B4" w14:textId="77777777" w:rsidR="001B745F" w:rsidRDefault="001B745F" w:rsidP="001B745F">
      <w:r>
        <w:t>Opportunity card: evidence formation is part of forming the opportunity card.</w:t>
      </w:r>
    </w:p>
    <w:p w14:paraId="01310DAB" w14:textId="77777777" w:rsidR="001B745F" w:rsidRDefault="001B745F" w:rsidP="001B745F"/>
    <w:p>
      <w:r>
        <w:t>Workflow L2 merge guidance (agreed):</w:t>
      </w:r>
    </w:p>
    <w:p>
      <w:r>
        <w:t>1. The agreed Workflow L1 definitions, Entry/Exit, and Includes/Excludes are the first-priority authority.</w:t>
      </w:r>
    </w:p>
    <w:p>
      <w:r>
        <w:t>2. The HTML L2 Rewrite is the second-priority candidate source, especially for W1–W4.</w:t>
      </w:r>
    </w:p>
    <w:p>
      <w:r>
        <w:t>3. For each L1, collect all candidate L2s from all three designs before adjudication.</w:t>
      </w:r>
    </w:p>
    <w:p>
      <w:r>
        <w:t>4. Every candidate must receive an explicit disposition: Accept, Rename, Merge, Split, Move, Demote to L3, Reject, or Need decision.</w:t>
      </w:r>
    </w:p>
    <w:p>
      <w:r>
        <w:t>Workflow L2 checks (agreed):</w:t>
      </w:r>
    </w:p>
    <w:p>
      <w:r>
        <w:t>• Entry-to-Exit continuity</w:t>
      </w:r>
    </w:p>
    <w:p>
      <w:r>
        <w:t>• L1 boundary fit</w:t>
      </w:r>
    </w:p>
    <w:p>
      <w:r>
        <w:t>• Workflow purity (no implementation leakage)</w:t>
      </w:r>
    </w:p>
    <w:p>
      <w:r>
        <w:t>• Consistent sibling granularity</w:t>
      </w:r>
    </w:p>
    <w:p>
      <w:r>
        <w:t>• Complete parent coverage</w:t>
      </w:r>
    </w:p>
    <w:p>
      <w:r>
        <w:t>• Explicit disposition for every source candidate</w:t>
      </w:r>
    </w:p>
    <w:p/>
    <w:p w14:paraId="51E61596" w14:textId="77777777" w:rsidR="001B745F" w:rsidRDefault="001B745F" w:rsidP="001B745F">
      <w:r>
        <w:t>Foundational level 1 features:</w:t>
      </w:r>
    </w:p>
    <w:p w14:paraId="02D70BBD" w14:textId="77777777" w:rsidR="001B745F" w:rsidRDefault="001B745F" w:rsidP="001B745F">
      <w:pPr>
        <w:numPr>
          <w:ilvl w:val="0"/>
          <w:numId w:val="2"/>
        </w:numPr>
      </w:pPr>
      <w:r>
        <w:t>Capability capsule</w:t>
      </w:r>
    </w:p>
    <w:p w14:paraId="0EEA145A" w14:textId="77777777" w:rsidR="001B745F" w:rsidRDefault="001B745F" w:rsidP="001B745F">
      <w:pPr>
        <w:numPr>
          <w:ilvl w:val="1"/>
          <w:numId w:val="2"/>
        </w:numPr>
      </w:pPr>
      <w:r>
        <w:t>Can be combined</w:t>
      </w:r>
    </w:p>
    <w:p w14:paraId="451B6723" w14:textId="77777777" w:rsidR="001B745F" w:rsidRDefault="001B745F" w:rsidP="001B745F">
      <w:pPr>
        <w:numPr>
          <w:ilvl w:val="1"/>
          <w:numId w:val="2"/>
        </w:numPr>
      </w:pPr>
      <w:r>
        <w:t>Can be governed</w:t>
      </w:r>
    </w:p>
    <w:p w14:paraId="47507B29" w14:textId="77777777" w:rsidR="001B745F" w:rsidRDefault="001B745F" w:rsidP="001B745F">
      <w:pPr>
        <w:numPr>
          <w:ilvl w:val="1"/>
          <w:numId w:val="2"/>
        </w:numPr>
      </w:pPr>
      <w:r>
        <w:t>Can self-evolve</w:t>
      </w:r>
    </w:p>
    <w:p w14:paraId="7591BEBD" w14:textId="77777777" w:rsidR="001B745F" w:rsidRDefault="001B745F" w:rsidP="001B745F">
      <w:pPr>
        <w:numPr>
          <w:ilvl w:val="0"/>
          <w:numId w:val="2"/>
        </w:numPr>
      </w:pPr>
      <w:r>
        <w:t>Operators</w:t>
      </w:r>
    </w:p>
    <w:p w14:paraId="734F599C" w14:textId="2A6D3191" w:rsidR="001B745F" w:rsidRDefault="004D2DED" w:rsidP="001B745F">
      <w:pPr>
        <w:numPr>
          <w:ilvl w:val="1"/>
          <w:numId w:val="2"/>
        </w:numPr>
      </w:pPr>
      <w:r>
        <w:t>Logical operators can be selected</w:t>
      </w:r>
    </w:p>
    <w:p w14:paraId="1493B680" w14:textId="5B6AD9C5" w:rsidR="004D2DED" w:rsidRDefault="004D2DED" w:rsidP="001B745F">
      <w:pPr>
        <w:numPr>
          <w:ilvl w:val="1"/>
          <w:numId w:val="2"/>
        </w:numPr>
      </w:pPr>
      <w:r>
        <w:t>Logical operators can select physical operators</w:t>
      </w:r>
    </w:p>
    <w:p w14:paraId="54F07D3A" w14:textId="43302B75" w:rsidR="004D2DED" w:rsidRDefault="004D2DED" w:rsidP="001B745F">
      <w:pPr>
        <w:numPr>
          <w:ilvl w:val="1"/>
          <w:numId w:val="2"/>
        </w:numPr>
      </w:pPr>
      <w:r>
        <w:t>Physical operators can do work</w:t>
      </w:r>
    </w:p>
    <w:p w14:paraId="462DA6BD" w14:textId="77777777" w:rsidR="001B745F" w:rsidRDefault="001B745F" w:rsidP="001B745F">
      <w:pPr>
        <w:numPr>
          <w:ilvl w:val="0"/>
          <w:numId w:val="2"/>
        </w:numPr>
      </w:pPr>
      <w:r>
        <w:t>Evaluator</w:t>
      </w:r>
    </w:p>
    <w:p w14:paraId="1E2ABFD2" w14:textId="77777777" w:rsidR="004D2DED" w:rsidRDefault="004D2DED" w:rsidP="004D2DED">
      <w:pPr>
        <w:numPr>
          <w:ilvl w:val="1"/>
          <w:numId w:val="2"/>
        </w:numPr>
      </w:pPr>
    </w:p>
    <w:p w14:paraId="60627E3E" w14:textId="77777777" w:rsidR="001B745F" w:rsidRDefault="001B745F" w:rsidP="001B745F">
      <w:pPr>
        <w:numPr>
          <w:ilvl w:val="0"/>
          <w:numId w:val="2"/>
        </w:numPr>
      </w:pPr>
      <w:r>
        <w:t>Foundational models</w:t>
      </w:r>
    </w:p>
    <w:p w14:paraId="5B32564E" w14:textId="7C7A9FEB" w:rsidR="004D2DED" w:rsidRDefault="004D2DED" w:rsidP="004D2DED">
      <w:pPr>
        <w:numPr>
          <w:ilvl w:val="1"/>
          <w:numId w:val="2"/>
        </w:numPr>
      </w:pPr>
      <w:r>
        <w:t>Can be called by physical operators to do work</w:t>
      </w:r>
    </w:p>
    <w:p w14:paraId="3D920BB5" w14:textId="77777777" w:rsidR="001B745F" w:rsidRDefault="001B745F" w:rsidP="001B745F">
      <w:pPr>
        <w:numPr>
          <w:ilvl w:val="0"/>
          <w:numId w:val="2"/>
        </w:numPr>
      </w:pPr>
      <w:r>
        <w:t>RSI</w:t>
      </w:r>
    </w:p>
    <w:p w14:paraId="2CADB034" w14:textId="77777777" w:rsidR="004D2DED" w:rsidRDefault="004D2DED" w:rsidP="004D2DED">
      <w:pPr>
        <w:numPr>
          <w:ilvl w:val="1"/>
          <w:numId w:val="2"/>
        </w:numPr>
      </w:pPr>
    </w:p>
    <w:p w14:paraId="26D7E9E9" w14:textId="77777777" w:rsidR="001B745F" w:rsidRDefault="001B745F" w:rsidP="001B745F">
      <w:pPr>
        <w:numPr>
          <w:ilvl w:val="0"/>
          <w:numId w:val="2"/>
        </w:numPr>
      </w:pPr>
      <w:r>
        <w:t>Data foundations</w:t>
      </w:r>
    </w:p>
    <w:p w14:paraId="44354A3D" w14:textId="77777777" w:rsidR="001B745F" w:rsidRDefault="001B745F" w:rsidP="001B745F">
      <w:pPr>
        <w:numPr>
          <w:ilvl w:val="1"/>
          <w:numId w:val="2"/>
        </w:numPr>
      </w:pPr>
      <w:r>
        <w:t xml:space="preserve">Should be in a separate database, not in </w:t>
      </w:r>
      <w:proofErr w:type="spellStart"/>
      <w:r>
        <w:t>llm’s</w:t>
      </w:r>
      <w:proofErr w:type="spellEnd"/>
      <w:r>
        <w:t xml:space="preserve"> context</w:t>
      </w:r>
    </w:p>
    <w:p w14:paraId="4B6DE1A6" w14:textId="77777777" w:rsidR="001B745F" w:rsidRDefault="001B745F" w:rsidP="001B745F">
      <w:pPr>
        <w:numPr>
          <w:ilvl w:val="0"/>
          <w:numId w:val="2"/>
        </w:numPr>
      </w:pPr>
      <w:r>
        <w:t>Harness Core</w:t>
      </w:r>
    </w:p>
    <w:p w14:paraId="488C827A" w14:textId="77777777" w:rsidR="004D2DED" w:rsidRDefault="004D2DED" w:rsidP="004D2DED">
      <w:pPr>
        <w:numPr>
          <w:ilvl w:val="1"/>
          <w:numId w:val="2"/>
        </w:numPr>
      </w:pPr>
    </w:p>
    <w:p w14:paraId="51766ED3" w14:textId="46A8CC52" w:rsidR="001B745F" w:rsidRDefault="001B745F" w:rsidP="001B745F">
      <w:pPr>
        <w:numPr>
          <w:ilvl w:val="0"/>
          <w:numId w:val="2"/>
        </w:numPr>
      </w:pPr>
      <w:r>
        <w:t>Intention compilers</w:t>
      </w:r>
    </w:p>
    <w:p w14:paraId="7E8DF346" w14:textId="77777777" w:rsidR="004D2DED" w:rsidRDefault="004D2DED" w:rsidP="004D2DED">
      <w:pPr>
        <w:numPr>
          <w:ilvl w:val="1"/>
          <w:numId w:val="2"/>
        </w:numPr>
      </w:pPr>
    </w:p>
    <w:p w14:paraId="47868678" w14:textId="77777777" w:rsidR="001B745F" w:rsidRDefault="001B745F" w:rsidP="001B745F">
      <w:pPr>
        <w:numPr>
          <w:ilvl w:val="0"/>
          <w:numId w:val="2"/>
        </w:numPr>
      </w:pPr>
      <w:r>
        <w:t>Planner</w:t>
      </w:r>
    </w:p>
    <w:p w14:paraId="653056F1" w14:textId="77777777" w:rsidR="004D2DED" w:rsidRDefault="004D2DED" w:rsidP="004D2DED">
      <w:pPr>
        <w:numPr>
          <w:ilvl w:val="1"/>
          <w:numId w:val="2"/>
        </w:numPr>
      </w:pPr>
    </w:p>
    <w:p w14:paraId="0EE18010" w14:textId="77777777" w:rsidR="001B745F" w:rsidRDefault="001B745F" w:rsidP="001B745F">
      <w:pPr>
        <w:numPr>
          <w:ilvl w:val="0"/>
          <w:numId w:val="2"/>
        </w:numPr>
      </w:pPr>
      <w:r>
        <w:t>Builder</w:t>
      </w:r>
    </w:p>
    <w:p w14:paraId="7BFAB0D0" w14:textId="77777777" w:rsidR="001B745F" w:rsidRDefault="001B745F" w:rsidP="001B745F"/>
    <w:p w14:paraId="5B5E14F2" w14:textId="77777777" w:rsidR="001B745F" w:rsidRDefault="001B745F" w:rsidP="001B745F">
      <w:r>
        <w:t>Misc. l1 features:</w:t>
      </w:r>
    </w:p>
    <w:p w14:paraId="43566BA5" w14:textId="77777777" w:rsidR="001B745F" w:rsidRDefault="001B745F" w:rsidP="001B745F">
      <w:pPr>
        <w:numPr>
          <w:ilvl w:val="0"/>
          <w:numId w:val="1"/>
        </w:numPr>
      </w:pPr>
      <w:r>
        <w:t>Visibility / Statistics</w:t>
      </w:r>
    </w:p>
    <w:p w14:paraId="656C69B6" w14:textId="77777777" w:rsidR="001B745F" w:rsidRDefault="001B745F" w:rsidP="001B745F">
      <w:pPr>
        <w:numPr>
          <w:ilvl w:val="0"/>
          <w:numId w:val="1"/>
        </w:numPr>
      </w:pPr>
      <w:r>
        <w:t>Installer &amp; CLI &amp; Webapp</w:t>
      </w:r>
    </w:p>
    <w:p w14:paraId="0B2063FB" w14:textId="77777777" w:rsidR="001B745F" w:rsidRDefault="001B745F" w:rsidP="001B745F">
      <w:pPr>
        <w:numPr>
          <w:ilvl w:val="0"/>
          <w:numId w:val="1"/>
        </w:numPr>
      </w:pPr>
      <w:r>
        <w:t>UI</w:t>
      </w:r>
    </w:p>
    <w:p w14:paraId="74A84722" w14:textId="77777777" w:rsidR="001B745F" w:rsidRDefault="001B745F" w:rsidP="001B745F">
      <w:pPr>
        <w:numPr>
          <w:ilvl w:val="0"/>
          <w:numId w:val="1"/>
        </w:numPr>
      </w:pPr>
      <w:r>
        <w:t>Account management</w:t>
      </w:r>
    </w:p>
    <w:p w14:paraId="76BDD0F8" w14:textId="77777777" w:rsidR="001B745F" w:rsidRDefault="001B745F" w:rsidP="001B745F">
      <w:pPr>
        <w:numPr>
          <w:ilvl w:val="0"/>
          <w:numId w:val="1"/>
        </w:numPr>
      </w:pPr>
      <w:r>
        <w:t>Message channels</w:t>
      </w:r>
    </w:p>
    <w:p w14:paraId="6B06B067" w14:textId="77777777" w:rsidR="001B745F" w:rsidRDefault="001B745F" w:rsidP="001B745F">
      <w:pPr>
        <w:numPr>
          <w:ilvl w:val="0"/>
          <w:numId w:val="1"/>
        </w:numPr>
      </w:pPr>
      <w:r>
        <w:t>Configurations / LLM providers</w:t>
      </w:r>
    </w:p>
    <w:p w14:paraId="00000025" w14:textId="3AD79DA9" w:rsidR="00404967" w:rsidRPr="001B745F" w:rsidRDefault="00404967" w:rsidP="001B745F"/>
    <w:sectPr w:rsidR="00404967" w:rsidRPr="001B745F" w:rsidSect="001B74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3981C46-EA91-E045-8D4D-A7C1C1C8B9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FC0F303-3221-0345-98C5-DDBD48DE4F90}"/>
    <w:embedItalic r:id="rId3" w:fontKey="{E324AEC0-9395-0D40-A774-5A392A47E679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6E80B2E1-8D5A-6D49-A382-3C8FF3464B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D04F49C-10AE-2242-9F75-E6C021C0D3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EE42DA"/>
    <w:multiLevelType w:val="multilevel"/>
    <w:tmpl w:val="A9E2AD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360877"/>
    <w:multiLevelType w:val="multilevel"/>
    <w:tmpl w:val="F8F229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C743F8"/>
    <w:multiLevelType w:val="multilevel"/>
    <w:tmpl w:val="9CCCC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511CED"/>
    <w:multiLevelType w:val="multilevel"/>
    <w:tmpl w:val="BA107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8049301">
    <w:abstractNumId w:val="2"/>
  </w:num>
  <w:num w:numId="2" w16cid:durableId="1424107631">
    <w:abstractNumId w:val="0"/>
  </w:num>
  <w:num w:numId="3" w16cid:durableId="1141069446">
    <w:abstractNumId w:val="3"/>
  </w:num>
  <w:num w:numId="4" w16cid:durableId="16009406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967"/>
    <w:rsid w:val="001362E8"/>
    <w:rsid w:val="001B745F"/>
    <w:rsid w:val="00404967"/>
    <w:rsid w:val="004D2DED"/>
    <w:rsid w:val="00766662"/>
    <w:rsid w:val="0080085B"/>
    <w:rsid w:val="00842854"/>
    <w:rsid w:val="00A8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73B77"/>
  <w15:docId w15:val="{93F88ACC-4483-7947-801F-BCF1B3F9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C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Yuan</cp:lastModifiedBy>
  <cp:revision>4</cp:revision>
  <dcterms:created xsi:type="dcterms:W3CDTF">2026-07-14T13:50:00Z</dcterms:created>
  <dcterms:modified xsi:type="dcterms:W3CDTF">2026-07-14T18:07:00Z</dcterms:modified>
</cp:coreProperties>
</file>