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D8F0" w14:textId="10A7A16A" w:rsidR="004A055D" w:rsidRDefault="004A055D">
      <w:r>
        <w:t>Screencapture: We can borrow autosci ones</w:t>
      </w:r>
    </w:p>
    <w:p w14:paraId="40867A60" w14:textId="64D26E00" w:rsidR="004A055D" w:rsidRDefault="004A055D">
      <w:r>
        <w:t>Demo :</w:t>
      </w:r>
    </w:p>
    <w:p w14:paraId="6F67C6A9" w14:textId="5BFFAA17" w:rsidR="004A055D" w:rsidRDefault="004A055D">
      <w:r>
        <w:t>1. query -&gt; research report (including paper search)</w:t>
      </w:r>
    </w:p>
    <w:p w14:paraId="34F1BBA9" w14:textId="304DDC03" w:rsidR="004A055D" w:rsidRDefault="004A055D">
      <w:r>
        <w:t>2. query -&gt; list the papers</w:t>
      </w:r>
    </w:p>
    <w:p w14:paraId="28F06A4E" w14:textId="31ABD3D2" w:rsidR="004A055D" w:rsidRDefault="004A055D">
      <w:r>
        <w:t>3. Build code that does claim verification</w:t>
      </w:r>
    </w:p>
    <w:p w14:paraId="20BCA1E8" w14:textId="0790A579" w:rsidR="00FD006C" w:rsidRDefault="004A055D">
      <w:r>
        <w:rPr>
          <w:rFonts w:hint="eastAsia"/>
        </w:rPr>
        <w:t>4. Extrac</w:t>
      </w:r>
      <w:r>
        <w:t>t the claim, do testing and generate a report</w:t>
      </w:r>
    </w:p>
    <w:sectPr w:rsidR="00FD00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5D"/>
    <w:rsid w:val="00036269"/>
    <w:rsid w:val="002E5636"/>
    <w:rsid w:val="004A055D"/>
    <w:rsid w:val="0087221A"/>
    <w:rsid w:val="00D23180"/>
    <w:rsid w:val="00DE3545"/>
    <w:rsid w:val="00FD006C"/>
    <w:rsid w:val="00FE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69363"/>
  <w15:chartTrackingRefBased/>
  <w15:docId w15:val="{FB0EDEEA-DFEE-C446-B580-1885CE80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Yuan</dc:creator>
  <cp:keywords/>
  <dc:description/>
  <cp:lastModifiedBy>James Yuan</cp:lastModifiedBy>
  <cp:revision>2</cp:revision>
  <dcterms:created xsi:type="dcterms:W3CDTF">2026-06-30T20:50:00Z</dcterms:created>
  <dcterms:modified xsi:type="dcterms:W3CDTF">2026-07-01T00:07:00Z</dcterms:modified>
</cp:coreProperties>
</file>