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{{organization.shortname}}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{{customer_data.custom_info}}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{{customer_data.legal_address}}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{{customer_data.actual_address}}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{{customer_data.receipt_date}}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{{customer_data.customer_infos}}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field in vehicle.keys() %}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verbose_names.vehicle[field]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vehicle[field] }}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{{test_data.test_address}}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{{test_data.temperature}}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{{test_data.humidity}}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{{test_data.pressure}}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{{test_data.additional_info_two}}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equipment.СИ %}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eq.name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eq.zav_nomer %}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eq.zav_nomer }}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eq.inv_nomer %}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eq.inv_nomer }}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eq.reg_nomer }}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{% if eq.data_poverk is defined and eq.srok_poverk %}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{{ eq.data_poverk }} до {{ eq.srok_poverk }}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eq.klass_toch %}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eq.klass_toch }}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eq in equipment.ИО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eq.name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eq.reg_nomer %}{{ eq.reg_nomer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equipment.ВО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eq.name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