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{{organization.name}}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({{organization.shortname}})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{{organization.legal_address}}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{{organization.inn}}/КПП {{organization.kpp}}, ОГРН {{organization.ogrn}}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{{organization.namebank}}, р/сч {{organization.checking_account}}, кор. счет {{organization.correspondent_account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}}, БИК {{organization.bik}}, {{organization.email}}, тел.: {{organization.phone}}, {{organization.website}}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{{organization.name}}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{{organization.shortname}})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{{organization.actual_address}}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{{organization.accreditation_number}}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{{organization.shortname}}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 </w:t>
            </w:r>
            <w:r w:rsidDel="00000000" w:rsidR="00000000" w:rsidRPr="00000000">
              <w:rPr>
                <w:rtl w:val="0"/>
              </w:rPr>
              <w:t xml:space="preserve">organization.fio_director 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{{customer_data.custom_info}}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{{customer_data.legal_address}}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{{customer_data.actual_address}}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{{customer_data.receipt_date}}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{{customer_data.customer_infos}}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for field in vehicle.keys() %}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verbose_names.vehicle[field] 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vehicle[field] }}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{{test_data.test_address}}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{{test_data.test_date}}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{{test_data.temperature}}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{{test_data.humidity}}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{{test_data.pressure}}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{{test_data.additional_info}}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{{test_data.additional_info_two}}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{%tr for eq in equipment.СИ %}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{{ eq.name }}{{eq.tip}}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eq.zav_nomer %}</w:t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eq.zav_nomer }}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eq.inv_nomer %}</w:t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eq.inv_nomer }}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{{ eq.reg_nomer }}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{% if eq.data_poverk is defined and eq.srok_poverk %}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{{ eq.data_poverk }} до {{ eq.srok_poverk }}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 if eq.klass_toch %}</w:t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eq.klass_toch }}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0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for eq in equipment.ИО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{{ eq.name }}{{eq.tip}}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eq.inv_nomer %}{{ eq.inv_nomer }}{% endif %}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eq.reg_nomer %}{{ eq.reg_nomer }}{% endif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6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3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{%tr for eq in equipment.ВО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{{ eq.name }}{{eq.tip}}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  <w:t xml:space="preserve">% if eq.inv_nomer %}{{ eq.inv_nomer }}{% endif %}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{%tr endfor %}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for photo in photos %}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>{{ photo.image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{% endfor %}</w:t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