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ООО «Автодиагностика»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5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Секундомер УК-12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2810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№23-0044, май 2007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Течеискатель-сигнализатор УК-9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1410024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№23-0040, декабрь 2014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30331-16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основной абсолютной погрешности: по метану - ±0,40%, по пропану - ±0,16%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Ключ моментный шкальный УК-50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55451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№23-0062, Июль 2023 года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22435-02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относительной погрешности, % - ±4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ТД-074/23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23-0002, Июль 2023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ТД-012/23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23-0003, Июль 2023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ТД-086/23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23-0001, Июль 2023 года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 18.04.2023 до 17.04.2025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8D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0" w:righ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9E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5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5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_2-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2784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6.97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2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A1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A3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A7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A8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2024-12-20T22:45:41Z</dcterms:modified>
  <dc:creator/>
  <dc:description/>
  <dc:identifier/>
  <dc:language/>
  <dc:subject/>
</cp:coreProperties>
</file>