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E90" w:rsidRDefault="00F42E90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 аутентификации</w:t>
      </w:r>
    </w:p>
    <w:p w:rsidR="00F42E90" w:rsidRDefault="00F42E90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Аутентификация основана протоколе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OAuth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2.0</w:t>
      </w:r>
      <w:r>
        <w:rPr>
          <w:rFonts w:ascii="Times New Roman" w:hAnsi="Times New Roman" w:cs="Times New Roman"/>
          <w:sz w:val="28"/>
        </w:rPr>
        <w:t>. Данный протокол предусматривает наличие четырёх ролей:</w:t>
      </w:r>
    </w:p>
    <w:p w:rsidR="00D213EA" w:rsidRDefault="00F42E90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Владелец ресурса (</w:t>
      </w:r>
      <w:proofErr w:type="spellStart"/>
      <w:r w:rsidRPr="00F42E90">
        <w:rPr>
          <w:rFonts w:ascii="Times New Roman" w:hAnsi="Times New Roman" w:cs="Times New Roman"/>
          <w:sz w:val="28"/>
        </w:rPr>
        <w:t>Resource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Owner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F42E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сущность или пользователь получающий доступ к защищённым ресурсам.</w:t>
      </w:r>
    </w:p>
    <w:p w:rsidR="00F42E90" w:rsidRDefault="00F42E90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Ресурсный сервер (</w:t>
      </w:r>
      <w:proofErr w:type="spellStart"/>
      <w:r w:rsidRPr="00F42E90">
        <w:rPr>
          <w:rFonts w:ascii="Times New Roman" w:hAnsi="Times New Roman" w:cs="Times New Roman"/>
          <w:sz w:val="28"/>
        </w:rPr>
        <w:t>Resource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Server</w:t>
      </w:r>
      <w:proofErr w:type="spellEnd"/>
      <w:r>
        <w:rPr>
          <w:rFonts w:ascii="Times New Roman" w:hAnsi="Times New Roman" w:cs="Times New Roman"/>
          <w:sz w:val="28"/>
        </w:rPr>
        <w:t xml:space="preserve">) – сервер, который предоставляет доступ к защищённым ресурсам. Данный сервер должен иметь возможность проверять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выданный сервером авт</w:t>
      </w:r>
      <w:r w:rsidR="007B085F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ризации</w:t>
      </w:r>
      <w:r w:rsidR="007B085F">
        <w:rPr>
          <w:rFonts w:ascii="Times New Roman" w:hAnsi="Times New Roman" w:cs="Times New Roman"/>
          <w:sz w:val="28"/>
        </w:rPr>
        <w:t xml:space="preserve"> и если </w:t>
      </w:r>
      <w:proofErr w:type="spellStart"/>
      <w:r w:rsidR="007B085F">
        <w:rPr>
          <w:rFonts w:ascii="Times New Roman" w:hAnsi="Times New Roman" w:cs="Times New Roman"/>
          <w:sz w:val="28"/>
        </w:rPr>
        <w:t>токен</w:t>
      </w:r>
      <w:proofErr w:type="spellEnd"/>
      <w:r w:rsidR="007B085F">
        <w:rPr>
          <w:rFonts w:ascii="Times New Roman" w:hAnsi="Times New Roman" w:cs="Times New Roman"/>
          <w:sz w:val="28"/>
        </w:rPr>
        <w:t xml:space="preserve"> корректный – отвечать на запрос клиентского приложения.</w:t>
      </w:r>
      <w:r>
        <w:rPr>
          <w:rFonts w:ascii="Times New Roman" w:hAnsi="Times New Roman" w:cs="Times New Roman"/>
          <w:sz w:val="28"/>
        </w:rPr>
        <w:t xml:space="preserve"> </w:t>
      </w:r>
    </w:p>
    <w:p w:rsidR="00F42E90" w:rsidRDefault="00F42E90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Клиентское приложение (англ. </w:t>
      </w:r>
      <w:proofErr w:type="spellStart"/>
      <w:r w:rsidRPr="00F42E90">
        <w:rPr>
          <w:rFonts w:ascii="Times New Roman" w:hAnsi="Times New Roman" w:cs="Times New Roman"/>
          <w:sz w:val="28"/>
        </w:rPr>
        <w:t>Client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Applications</w:t>
      </w:r>
      <w:proofErr w:type="spellEnd"/>
      <w:r>
        <w:rPr>
          <w:rFonts w:ascii="Times New Roman" w:hAnsi="Times New Roman" w:cs="Times New Roman"/>
          <w:sz w:val="28"/>
        </w:rPr>
        <w:t xml:space="preserve">) – приложение получающее данные от защищённого ресурсного сервера, данное приложение также запрашивает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у сервера </w:t>
      </w:r>
      <w:r w:rsidR="007B085F">
        <w:rPr>
          <w:rFonts w:ascii="Times New Roman" w:hAnsi="Times New Roman" w:cs="Times New Roman"/>
          <w:sz w:val="28"/>
        </w:rPr>
        <w:t>авторизации</w:t>
      </w:r>
      <w:r>
        <w:rPr>
          <w:rFonts w:ascii="Times New Roman" w:hAnsi="Times New Roman" w:cs="Times New Roman"/>
          <w:sz w:val="28"/>
        </w:rPr>
        <w:t>, который идентифицирует владельца ресурса.</w:t>
      </w:r>
    </w:p>
    <w:p w:rsidR="007B085F" w:rsidRDefault="007B085F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 авторизации (</w:t>
      </w:r>
      <w:proofErr w:type="spellStart"/>
      <w:r w:rsidRPr="007B085F">
        <w:rPr>
          <w:rFonts w:ascii="Times New Roman" w:hAnsi="Times New Roman" w:cs="Times New Roman"/>
          <w:sz w:val="28"/>
        </w:rPr>
        <w:t>Authorization</w:t>
      </w:r>
      <w:proofErr w:type="spellEnd"/>
      <w:r w:rsidRPr="007B085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085F">
        <w:rPr>
          <w:rFonts w:ascii="Times New Roman" w:hAnsi="Times New Roman" w:cs="Times New Roman"/>
          <w:sz w:val="28"/>
        </w:rPr>
        <w:t>Server</w:t>
      </w:r>
      <w:proofErr w:type="spellEnd"/>
      <w:r>
        <w:rPr>
          <w:rFonts w:ascii="Times New Roman" w:hAnsi="Times New Roman" w:cs="Times New Roman"/>
          <w:sz w:val="28"/>
        </w:rPr>
        <w:t xml:space="preserve">) – сервер, который управляет авторизацией выдавая </w:t>
      </w:r>
      <w:proofErr w:type="spellStart"/>
      <w:r>
        <w:rPr>
          <w:rFonts w:ascii="Times New Roman" w:hAnsi="Times New Roman" w:cs="Times New Roman"/>
          <w:sz w:val="28"/>
        </w:rPr>
        <w:t>токены</w:t>
      </w:r>
      <w:proofErr w:type="spellEnd"/>
      <w:r>
        <w:rPr>
          <w:rFonts w:ascii="Times New Roman" w:hAnsi="Times New Roman" w:cs="Times New Roman"/>
          <w:sz w:val="28"/>
        </w:rPr>
        <w:t xml:space="preserve"> доступа, позволяющие идентифицировать владельца ресурса при запросе данных с ресурсного сервера.</w:t>
      </w:r>
    </w:p>
    <w:p w:rsidR="007B085F" w:rsidRDefault="007B085F" w:rsidP="009C2523">
      <w:pPr>
        <w:jc w:val="both"/>
        <w:rPr>
          <w:rFonts w:ascii="Times New Roman" w:hAnsi="Times New Roman" w:cs="Times New Roman"/>
          <w:sz w:val="28"/>
        </w:rPr>
      </w:pPr>
    </w:p>
    <w:p w:rsidR="007B085F" w:rsidRDefault="007B085F" w:rsidP="009C252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076825" cy="3288170"/>
            <wp:effectExtent l="0" t="0" r="0" b="7620"/>
            <wp:docPr id="1" name="Рисунок 1" descr="http://bitoftech.net/wp-content/uploads/2014/09/OAuthRo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toftech.net/wp-content/uploads/2014/09/OAuthRo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956" cy="329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523" w:rsidRDefault="009C2523" w:rsidP="009C2523">
      <w:pPr>
        <w:jc w:val="both"/>
        <w:rPr>
          <w:rFonts w:ascii="Times New Roman" w:hAnsi="Times New Roman" w:cs="Times New Roman"/>
          <w:sz w:val="28"/>
        </w:rPr>
      </w:pPr>
    </w:p>
    <w:p w:rsidR="009C2523" w:rsidRPr="008B648F" w:rsidRDefault="009C2523" w:rsidP="009C2523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>В данном приложении в кач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естве сервера авторизации выступают </w:t>
      </w:r>
    </w:p>
    <w:sectPr w:rsidR="009C2523" w:rsidRPr="008B6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2682"/>
    <w:multiLevelType w:val="hybridMultilevel"/>
    <w:tmpl w:val="DF508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9F"/>
    <w:rsid w:val="0018099F"/>
    <w:rsid w:val="007B085F"/>
    <w:rsid w:val="008B648F"/>
    <w:rsid w:val="009C2523"/>
    <w:rsid w:val="00D213EA"/>
    <w:rsid w:val="00F4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CA3D7-CFF8-412C-AD90-AA7FBCAB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B08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E9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B085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7B0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B08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2016-11-30T18:53:00Z</dcterms:created>
  <dcterms:modified xsi:type="dcterms:W3CDTF">2016-12-01T19:18:00Z</dcterms:modified>
</cp:coreProperties>
</file>