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Устройство какого типа обычно подключается к портам Ethernet на маршрутизаторе беспроводной связи в домашней сети?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6" type="#_x0000_t75" style="width:20.55pt;height:17.75pt" o:ole="">
            <v:imagedata r:id="rId4" o:title=""/>
          </v:shape>
          <w:control r:id="rId5" w:name="DefaultOcxName" w:shapeid="_x0000_i126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DSL-модем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5" type="#_x0000_t75" style="width:20.55pt;height:17.75pt" o:ole="">
            <v:imagedata r:id="rId6" o:title=""/>
          </v:shape>
          <w:control r:id="rId7" w:name="DefaultOcxName1" w:shapeid="_x0000_i126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кабельный модем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4" type="#_x0000_t75" style="width:20.55pt;height:17.75pt" o:ole="">
            <v:imagedata r:id="rId6" o:title=""/>
          </v:shape>
          <w:control r:id="rId8" w:name="DefaultOcxName2" w:shapeid="_x0000_i126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антенна беспроводной сети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3" type="#_x0000_t75" style="width:20.55pt;height:17.75pt" o:ole="">
            <v:imagedata r:id="rId6" o:title=""/>
          </v:shape>
          <w:control r:id="rId9" w:name="DefaultOcxName3" w:shapeid="_x0000_i1263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устройство локальной сети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6.1.1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Устройства локальной сети обычно подключаются к Ethernet-портам беспроводного маршрутизатора с целью обмена данными в одной локальной проводной сети.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устройство локальной сети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62" type="#_x0000_t75" style="width:1in;height:1in" o:ole="">
            <v:imagedata r:id="rId10" o:title=""/>
          </v:shape>
          <w:control r:id="rId11" w:name="DefaultOcxName4" w:shapeid="_x0000_i1262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Какая конфигурация маршрутизатора беспроводной связи не позволит посторонним лицам использовать вашу домашнюю сеть?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1" type="#_x0000_t75" style="width:20.55pt;height:17.75pt" o:ole="">
            <v:imagedata r:id="rId4" o:title=""/>
          </v:shape>
          <w:control r:id="rId12" w:name="DefaultOcxName5" w:shapeid="_x0000_i126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IP-адрес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0" type="#_x0000_t75" style="width:20.55pt;height:17.75pt" o:ole="">
            <v:imagedata r:id="rId6" o:title=""/>
          </v:shape>
          <w:control r:id="rId13" w:name="DefaultOcxName6" w:shapeid="_x0000_i126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шифрование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9" type="#_x0000_t75" style="width:20.55pt;height:17.75pt" o:ole="">
            <v:imagedata r:id="rId6" o:title=""/>
          </v:shape>
          <w:control r:id="rId14" w:name="DefaultOcxName7" w:shapeid="_x0000_i1259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местоположение маршрутизатора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8" type="#_x0000_t75" style="width:20.55pt;height:17.75pt" o:ole="">
            <v:imagedata r:id="rId6" o:title=""/>
          </v:shape>
          <w:control r:id="rId15" w:name="DefaultOcxName8" w:shapeid="_x0000_i1258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имя сети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6.5.3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Шифрование, настроенное на маршрутизаторе беспроводной связи, позволяет обеспечить безопасную связь и предотвратить использование вашей домашней сети посторонними лицами.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шифрование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57" type="#_x0000_t75" style="width:1in;height:1in" o:ole="">
            <v:imagedata r:id="rId10" o:title=""/>
          </v:shape>
          <w:control r:id="rId16" w:name="DefaultOcxName9" w:shapeid="_x0000_i1257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 каком случае клиент считается прошедшим проверку подлинности, если для управления доступом к беспроводной сети используются фильтры MAC-адресов?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56" type="#_x0000_t75" style="width:20.55pt;height:17.75pt" o:ole="">
            <v:imagedata r:id="rId4" o:title=""/>
          </v:shape>
          <w:control r:id="rId17" w:name="DefaultOcxName10" w:shapeid="_x0000_i125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когда клиент предоставляет точке доступа правильный секретный ключ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5" type="#_x0000_t75" style="width:20.55pt;height:17.75pt" o:ole="">
            <v:imagedata r:id="rId6" o:title=""/>
          </v:shape>
          <w:control r:id="rId18" w:name="DefaultOcxName11" w:shapeid="_x0000_i125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когда клиент отправляет точке доступа MAC-адрес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4" type="#_x0000_t75" style="width:20.55pt;height:17.75pt" o:ole="">
            <v:imagedata r:id="rId6" o:title=""/>
          </v:shape>
          <w:control r:id="rId19" w:name="DefaultOcxName12" w:shapeid="_x0000_i125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когда точка доступа проверяет наличие данного MAC-адреса в таблице MAC-адресов и отправляет клиенту сообщение подтверждения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3" type="#_x0000_t75" style="width:20.55pt;height:17.75pt" o:ole="">
            <v:imagedata r:id="rId6" o:title=""/>
          </v:shape>
          <w:control r:id="rId20" w:name="DefaultOcxName13" w:shapeid="_x0000_i1253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когда точка доступа отправляет серверу MAC-адрес и получает подтверждение действительности этого MAC-адреса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6.5.1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Маршрутизатор беспроводной связи выполнит поиск MAC-адреса клиента, выполняющего подключение, в предварительно настроенном списке. Подключение будет доступно только для устройств, MAC-адреса которых указаны в этом списке.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когда точка доступа проверяет наличие данного MAC-адреса в таблице MAC-адресов и отправляет клиенту сообщение подтверждения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2.00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52" type="#_x0000_t75" style="width:1in;height:1in" o:ole="">
            <v:imagedata r:id="rId10" o:title=""/>
          </v:shape>
          <w:control r:id="rId21" w:name="DefaultOcxName14" w:shapeid="_x0000_i1252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 тип сетевой технологии используется для низкоскоростного обмена данными между периферийными устройствами?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1" type="#_x0000_t75" style="width:20.55pt;height:17.75pt" o:ole="">
            <v:imagedata r:id="rId4" o:title=""/>
          </v:shape>
          <w:control r:id="rId22" w:name="DefaultOcxName15" w:shapeid="_x0000_i125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Bluetooth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0" type="#_x0000_t75" style="width:20.55pt;height:17.75pt" o:ole="">
            <v:imagedata r:id="rId6" o:title=""/>
          </v:shape>
          <w:control r:id="rId23" w:name="DefaultOcxName16" w:shapeid="_x0000_i125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Ethernet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9" type="#_x0000_t75" style="width:20.55pt;height:17.75pt" o:ole="">
            <v:imagedata r:id="rId6" o:title=""/>
          </v:shape>
          <w:control r:id="rId24" w:name="DefaultOcxName17" w:shapeid="_x0000_i1249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802.11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8" type="#_x0000_t75" style="width:20.55pt;height:17.75pt" o:ole="">
            <v:imagedata r:id="rId6" o:title=""/>
          </v:shape>
          <w:control r:id="rId25" w:name="DefaultOcxName18" w:shapeid="_x0000_i1248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каналы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6.1.2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Bluetooth — это технология беспроводного доступа, в которой используется частота 2,4 ГГц для подключения периферийных устройств с помощью низкоскоростного соединения с малым радиусом действия.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Bluetooth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47" type="#_x0000_t75" style="width:1in;height:1in" o:ole="">
            <v:imagedata r:id="rId10" o:title=""/>
          </v:shape>
          <w:control r:id="rId26" w:name="DefaultOcxName19" w:shapeid="_x0000_i1247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noProof/>
          <w:color w:val="001A1E"/>
          <w:sz w:val="21"/>
          <w:szCs w:val="21"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147060" cy="2422525"/>
                <wp:effectExtent l="0" t="0" r="0" b="0"/>
                <wp:docPr id="1" name="Прямоугольник 1" descr="i295644n1v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47060" cy="242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FFC78" id="Прямоугольник 1" o:spid="_x0000_s1026" alt="i295644n1v2.gif" style="width:247.8pt;height:1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  <w:t>Посмотрите на изображение. Какой порт маршрутизатора подключается к модему, предоставленному поставщиком услуг?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6" type="#_x0000_t75" style="width:20.55pt;height:17.75pt" o:ole="">
            <v:imagedata r:id="rId4" o:title=""/>
          </v:shape>
          <w:control r:id="rId27" w:name="DefaultOcxName20" w:shapeid="_x0000_i124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5" type="#_x0000_t75" style="width:20.55pt;height:17.75pt" o:ole="">
            <v:imagedata r:id="rId6" o:title=""/>
          </v:shape>
          <w:control r:id="rId28" w:name="DefaultOcxName21" w:shapeid="_x0000_i124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B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4" type="#_x0000_t75" style="width:20.55pt;height:17.75pt" o:ole="">
            <v:imagedata r:id="rId6" o:title=""/>
          </v:shape>
          <w:control r:id="rId29" w:name="DefaultOcxName22" w:shapeid="_x0000_i124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3" type="#_x0000_t75" style="width:20.55pt;height:17.75pt" o:ole="">
            <v:imagedata r:id="rId6" o:title=""/>
          </v:shape>
          <w:control r:id="rId30" w:name="DefaultOcxName23" w:shapeid="_x0000_i1243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6.1.1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Показанные на рисунке порты используются следующим образом. Порты локальных сетей A и B используются для подключения проводных устройств в домашней сети. Интернет-порт C подключен к модему. Порт, помеченный буквой D, является портом питания постоянного тока 5 В и подает питание на маршрутизатор.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C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42" type="#_x0000_t75" style="width:1in;height:1in" o:ole="">
            <v:imagedata r:id="rId10" o:title=""/>
          </v:shape>
          <w:control r:id="rId31" w:name="DefaultOcxName24" w:shapeid="_x0000_i1242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 такое CSMA/CA в сети?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1" type="#_x0000_t75" style="width:20.55pt;height:17.75pt" o:ole="">
            <v:imagedata r:id="rId4" o:title=""/>
          </v:shape>
          <w:control r:id="rId32" w:name="DefaultOcxName25" w:shapeid="_x0000_i124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метод доступа, используемый в беспроводной технологии для предотвращения дублирования SSID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0" type="#_x0000_t75" style="width:20.55pt;height:17.75pt" o:ole="">
            <v:imagedata r:id="rId6" o:title=""/>
          </v:shape>
          <w:control r:id="rId33" w:name="DefaultOcxName26" w:shapeid="_x0000_i124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метод доступа, используемый в любой технологии с чрезмерным количеством коллизий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9" type="#_x0000_t75" style="width:20.55pt;height:17.75pt" o:ole="">
            <v:imagedata r:id="rId6" o:title=""/>
          </v:shape>
          <w:control r:id="rId34" w:name="DefaultOcxName27" w:shapeid="_x0000_i1239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метод доступа, используемый в проводной технологии Ethernet для предотвращения коллизий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8" type="#_x0000_t75" style="width:20.55pt;height:17.75pt" o:ole="">
            <v:imagedata r:id="rId6" o:title=""/>
          </v:shape>
          <w:control r:id="rId35" w:name="DefaultOcxName28" w:shapeid="_x0000_i1238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метод доступа, используемый в беспроводной технологии для предотвращения коллизий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lastRenderedPageBreak/>
        <w:t>Refer to curriculum topic: 6.2.2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CSMA/CA (вероятностный сетевой протокол канального уровня с предотвращением коллизий) — это технология беспроводного доступа, которая позволяет выполнять передачу в заданный момент времени только одному устройству и препятствует возникновению коллизий.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метод доступа, используемый в беспроводной технологии для предотвращения коллизий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7" type="#_x0000_t75" style="width:1in;height:1in" o:ole="">
            <v:imagedata r:id="rId10" o:title=""/>
          </v:shape>
          <w:control r:id="rId36" w:name="DefaultOcxName29" w:shapeid="_x0000_i1237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 тип сетевой технологии используется для беспроводного подключения между собой двух мобильных устройств с целью совместного использования интернет-подключения одного устройства?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6" type="#_x0000_t75" style="width:20.55pt;height:17.75pt" o:ole="">
            <v:imagedata r:id="rId4" o:title=""/>
          </v:shape>
          <w:control r:id="rId37" w:name="DefaultOcxName30" w:shapeid="_x0000_i123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Ethernet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5" type="#_x0000_t75" style="width:20.55pt;height:17.75pt" o:ole="">
            <v:imagedata r:id="rId6" o:title=""/>
          </v:shape>
          <w:control r:id="rId38" w:name="DefaultOcxName31" w:shapeid="_x0000_i123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Bluetooth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4" type="#_x0000_t75" style="width:20.55pt;height:17.75pt" o:ole="">
            <v:imagedata r:id="rId6" o:title=""/>
          </v:shape>
          <w:control r:id="rId39" w:name="DefaultOcxName32" w:shapeid="_x0000_i123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сотовая связь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3" type="#_x0000_t75" style="width:20.55pt;height:17.75pt" o:ole="">
            <v:imagedata r:id="rId6" o:title=""/>
          </v:shape>
          <w:control r:id="rId40" w:name="DefaultOcxName33" w:shapeid="_x0000_i1233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спутниковый канал связи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6.6.2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Bluetooth-модем — это удобный беспроводной способ использовать интернет-подключение совместно с несколькими мобильными устройствами или мобильным устройством и компьютером.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Bluetooth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2.00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2" type="#_x0000_t75" style="width:1in;height:1in" o:ole="">
            <v:imagedata r:id="rId10" o:title=""/>
          </v:shape>
          <w:control r:id="rId41" w:name="DefaultOcxName34" w:shapeid="_x0000_i1232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Истина или ложь?</w: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  <w:t>Большинство мобильных устройств могут подключаться к сети Wi-Fi.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1" type="#_x0000_t75" style="width:20.55pt;height:17.75pt" o:ole="">
            <v:imagedata r:id="rId4" o:title=""/>
          </v:shape>
          <w:control r:id="rId42" w:name="DefaultOcxName35" w:shapeid="_x0000_i123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Верно 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0" type="#_x0000_t75" style="width:20.55pt;height:17.75pt" o:ole="">
            <v:imagedata r:id="rId6" o:title=""/>
          </v:shape>
          <w:control r:id="rId43" w:name="DefaultOcxName36" w:shapeid="_x0000_i123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Неверно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6.6.1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Помимо подключения к сети сотовой связи 3G или 4G, большинство современных беспроводных устройств могут подключаться к сети Wi-Fi.​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lastRenderedPageBreak/>
        <w:t>The correct answer is: Верно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9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Partially 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1.00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9" type="#_x0000_t75" style="width:1in;height:1in" o:ole="">
            <v:imagedata r:id="rId10" o:title=""/>
          </v:shape>
          <w:control r:id="rId44" w:name="DefaultOcxName37" w:shapeid="_x0000_i1229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 два типа проводных высокоскоростных интернет-подключений приведены ниже? (Выберите два варианта.)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 or more: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8" type="#_x0000_t75" style="width:20.55pt;height:17.75pt" o:ole="">
            <v:imagedata r:id="rId45" o:title=""/>
          </v:shape>
          <w:control r:id="rId46" w:name="DefaultOcxName38" w:shapeid="_x0000_i1228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кабель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7" type="#_x0000_t75" style="width:20.55pt;height:17.75pt" o:ole="">
            <v:imagedata r:id="rId47" o:title=""/>
          </v:shape>
          <w:control r:id="rId48" w:name="DefaultOcxName39" w:shapeid="_x0000_i1227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спутниковый канал связи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6" type="#_x0000_t75" style="width:20.55pt;height:17.75pt" o:ole="">
            <v:imagedata r:id="rId47" o:title=""/>
          </v:shape>
          <w:control r:id="rId49" w:name="DefaultOcxName40" w:shapeid="_x0000_i122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сотовая связь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5" type="#_x0000_t75" style="width:20.55pt;height:17.75pt" o:ole="">
            <v:imagedata r:id="rId47" o:title=""/>
          </v:shape>
          <w:control r:id="rId50" w:name="DefaultOcxName41" w:shapeid="_x0000_i122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DSL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4" type="#_x0000_t75" style="width:20.55pt;height:17.75pt" o:ole="">
            <v:imagedata r:id="rId47" o:title=""/>
          </v:shape>
          <w:control r:id="rId51" w:name="DefaultOcxName42" w:shapeid="_x0000_i122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коммутируемый доступ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answers are: кабель, DSL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10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3" type="#_x0000_t75" style="width:1in;height:1in" o:ole="">
            <v:imagedata r:id="rId10" o:title=""/>
          </v:shape>
          <w:control r:id="rId52" w:name="DefaultOcxName43" w:shapeid="_x0000_i1223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 какой целью пользователь домашней сети выполняет развертывание сети Wi-Fi?​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2" type="#_x0000_t75" style="width:20.55pt;height:17.75pt" o:ole="">
            <v:imagedata r:id="rId4" o:title=""/>
          </v:shape>
          <w:control r:id="rId53" w:name="DefaultOcxName44" w:shapeid="_x0000_i1222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для прослушивания различных радиостанций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1" type="#_x0000_t75" style="width:20.55pt;height:17.75pt" o:ole="">
            <v:imagedata r:id="rId6" o:title=""/>
          </v:shape>
          <w:control r:id="rId54" w:name="DefaultOcxName45" w:shapeid="_x0000_i122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для подключения клавиатуры к компьютеру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0" type="#_x0000_t75" style="width:20.55pt;height:17.75pt" o:ole="">
            <v:imagedata r:id="rId6" o:title=""/>
          </v:shape>
          <w:control r:id="rId55" w:name="DefaultOcxName46" w:shapeid="_x0000_i122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для подключения беспроводных наушников к мобильному устройству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9" type="#_x0000_t75" style="width:20.55pt;height:17.75pt" o:ole="">
            <v:imagedata r:id="rId6" o:title=""/>
          </v:shape>
          <w:control r:id="rId56" w:name="DefaultOcxName47" w:shapeid="_x0000_i1219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для создания беспроводной сети, доступной для использования другими устройствами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6.2.1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Сеть Wi-FI или беспроводная локальная сеть используется для подключения к маршрутизатору беспроводной связи, который в свою очередь подключается к Интернету. Беспроводные устройства подключаются к сети Wi-Fi с помощью маршрутизатора беспроводной связи.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для создания беспроводной сети, доступной для использования другими устройствами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11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218" type="#_x0000_t75" style="width:1in;height:1in" o:ole="">
            <v:imagedata r:id="rId10" o:title=""/>
          </v:shape>
          <w:control r:id="rId57" w:name="DefaultOcxName48" w:shapeid="_x0000_i1218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 способ можно использовать, чтобы разрешить подключение мобильных устройств посетителей к беспроводной сети, но ограничить их доступ только интернет-подключением?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7" type="#_x0000_t75" style="width:20.55pt;height:17.75pt" o:ole="">
            <v:imagedata r:id="rId4" o:title=""/>
          </v:shape>
          <w:control r:id="rId58" w:name="DefaultOcxName49" w:shapeid="_x0000_i1217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фильтрация MAC-адресов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6" type="#_x0000_t75" style="width:20.55pt;height:17.75pt" o:ole="">
            <v:imagedata r:id="rId6" o:title=""/>
          </v:shape>
          <w:control r:id="rId59" w:name="DefaultOcxName50" w:shapeid="_x0000_i121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гостевой SSID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5" type="#_x0000_t75" style="width:20.55pt;height:17.75pt" o:ole="">
            <v:imagedata r:id="rId6" o:title=""/>
          </v:shape>
          <w:control r:id="rId60" w:name="DefaultOcxName51" w:shapeid="_x0000_i121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шифрование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4" type="#_x0000_t75" style="width:20.55pt;height:17.75pt" o:ole="">
            <v:imagedata r:id="rId6" o:title=""/>
          </v:shape>
          <w:control r:id="rId61" w:name="DefaultOcxName52" w:shapeid="_x0000_i121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аутентификация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6.3.1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Многие маршрутизаторы беспроводной связи поддерживают специальный гостевой идентификатор SSID, который позволяет недоверенным устройствам подключаться к Интернету, но препятствует их доступу к ресурсам локальной сети.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гостевой SSID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12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2.00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13" type="#_x0000_t75" style="width:1in;height:1in" o:ole="">
            <v:imagedata r:id="rId10" o:title=""/>
          </v:shape>
          <w:control r:id="rId62" w:name="DefaultOcxName53" w:shapeid="_x0000_i1213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 тип аутентификации используется большинством точек доступа по умолчанию?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2" type="#_x0000_t75" style="width:20.55pt;height:17.75pt" o:ole="">
            <v:imagedata r:id="rId4" o:title=""/>
          </v:shape>
          <w:control r:id="rId63" w:name="DefaultOcxName54" w:shapeid="_x0000_i1212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открытый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1" type="#_x0000_t75" style="width:20.55pt;height:17.75pt" o:ole="">
            <v:imagedata r:id="rId6" o:title=""/>
          </v:shape>
          <w:control r:id="rId64" w:name="DefaultOcxName55" w:shapeid="_x0000_i121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PSK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0" type="#_x0000_t75" style="width:20.55pt;height:17.75pt" o:ole="">
            <v:imagedata r:id="rId6" o:title=""/>
          </v:shape>
          <w:control r:id="rId65" w:name="DefaultOcxName56" w:shapeid="_x0000_i121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WEP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9" type="#_x0000_t75" style="width:20.55pt;height:17.75pt" o:ole="">
            <v:imagedata r:id="rId6" o:title=""/>
          </v:shape>
          <w:control r:id="rId66" w:name="DefaultOcxName57" w:shapeid="_x0000_i1209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EAP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6.5.2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Существует три типа методов беспроводной аутентификации: открытая аутентификация, PSK и EAP. Наиболее распространенным методом аутентификации по умолчанию является открытая аутентификация.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открытый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13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208" type="#_x0000_t75" style="width:1in;height:1in" o:ole="">
            <v:imagedata r:id="rId10" o:title=""/>
          </v:shape>
          <w:control r:id="rId67" w:name="DefaultOcxName58" w:shapeid="_x0000_i1208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Устройство какого типа позволяет выполнить интернет-подключение с помощью телефонного разъема?</w: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7" type="#_x0000_t75" style="width:20.55pt;height:17.75pt" o:ole="">
            <v:imagedata r:id="rId4" o:title=""/>
          </v:shape>
          <w:control r:id="rId68" w:name="DefaultOcxName59" w:shapeid="_x0000_i1207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кабельный модем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6" type="#_x0000_t75" style="width:20.55pt;height:17.75pt" o:ole="">
            <v:imagedata r:id="rId6" o:title=""/>
          </v:shape>
          <w:control r:id="rId69" w:name="DefaultOcxName60" w:shapeid="_x0000_i120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DSL-модем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5" type="#_x0000_t75" style="width:20.55pt;height:17.75pt" o:ole="">
            <v:imagedata r:id="rId6" o:title=""/>
          </v:shape>
          <w:control r:id="rId70" w:name="DefaultOcxName61" w:shapeid="_x0000_i120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спутниковый модем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4" type="#_x0000_t75" style="width:20.55pt;height:17.75pt" o:ole="">
            <v:imagedata r:id="rId6" o:title=""/>
          </v:shape>
          <w:control r:id="rId71" w:name="DefaultOcxName62" w:shapeid="_x0000_i120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точка доступа Wi-Fi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6.3.1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В технологии DSL используется существующая телефонная сеть. По этой причине на модеме DSL обычно предусмотрен телефонный порт RJ-11.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DSL-модем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14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03" type="#_x0000_t75" style="width:1in;height:1in" o:ole="">
            <v:imagedata r:id="rId10" o:title=""/>
          </v:shape>
          <w:control r:id="rId72" w:name="DefaultOcxName63" w:shapeid="_x0000_i1203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 два утверждения характеризуют безопасность беспроводной сети? (Выберите два варианта.)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 or more: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2" type="#_x0000_t75" style="width:20.55pt;height:17.75pt" o:ole="">
            <v:imagedata r:id="rId45" o:title=""/>
          </v:shape>
          <w:control r:id="rId73" w:name="DefaultOcxName64" w:shapeid="_x0000_i1202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Беспроводные сети обеспечивают тот же уровень безопасности, что и проводные сети.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1" type="#_x0000_t75" style="width:20.55pt;height:17.75pt" o:ole="">
            <v:imagedata r:id="rId45" o:title=""/>
          </v:shape>
          <w:control r:id="rId74" w:name="DefaultOcxName65" w:shapeid="_x0000_i120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Беспроводной гостевой режим предоставляет свободный доступ в защищенную локальную сеть.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0" type="#_x0000_t75" style="width:20.55pt;height:17.75pt" o:ole="">
            <v:imagedata r:id="rId47" o:title=""/>
          </v:shape>
          <w:control r:id="rId75" w:name="DefaultOcxName66" w:shapeid="_x0000_i120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 отключенной широковещательной рассылке SSID злоумышленник должен знать SSID, чтобы подключиться к сети.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9" type="#_x0000_t75" style="width:20.55pt;height:17.75pt" o:ole="">
            <v:imagedata r:id="rId47" o:title=""/>
          </v:shape>
          <w:control r:id="rId76" w:name="DefaultOcxName67" w:shapeid="_x0000_i1199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Использование в точке доступа IP-адреса по умолчанию облегчает взлом.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8" type="#_x0000_t75" style="width:20.55pt;height:17.75pt" o:ole="">
            <v:imagedata r:id="rId47" o:title=""/>
          </v:shape>
          <w:control r:id="rId77" w:name="DefaultOcxName68" w:shapeid="_x0000_i1198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Чтобы начать атаку, злоумышленнику необходимо иметь физический доступ хотя бы к одному сетевому устройству.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6.3.1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Параметры беспроводной сети по умолчанию обычно содержат идентификатор SSID, широковещательная рассылка которого выполняется, и параметры IP-адреса. Эти параметры по умолчанию считаются небезопасными, поскольку позволяют злоумышленнику легко увидеть беспроводную сеть, попытаться подключиться к ней и внести в неё изменения.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lastRenderedPageBreak/>
        <w:t>The correct answers are: При отключенной широковещательной рассылке SSID злоумышленник должен знать SSID, чтобы подключиться к сети., Использование в точке доступа IP-адреса по умолчанию облегчает взлом.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15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97" type="#_x0000_t75" style="width:1in;height:1in" o:ole="">
            <v:imagedata r:id="rId10" o:title=""/>
          </v:shape>
          <w:control r:id="rId78" w:name="DefaultOcxName69" w:shapeid="_x0000_i1197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Пользователь хочет подключиться к беспроводной сети в торговом центре. Какой параметр беспроводной сети указывает пользователю имя сети?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6" type="#_x0000_t75" style="width:20.55pt;height:17.75pt" o:ole="">
            <v:imagedata r:id="rId4" o:title=""/>
          </v:shape>
          <w:control r:id="rId79" w:name="DefaultOcxName70" w:shapeid="_x0000_i1196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имя домена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5" type="#_x0000_t75" style="width:20.55pt;height:17.75pt" o:ole="">
            <v:imagedata r:id="rId6" o:title=""/>
          </v:shape>
          <w:control r:id="rId80" w:name="DefaultOcxName71" w:shapeid="_x0000_i1195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SSID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4" type="#_x0000_t75" style="width:20.55pt;height:17.75pt" o:ole="">
            <v:imagedata r:id="rId6" o:title=""/>
          </v:shape>
          <w:control r:id="rId81" w:name="DefaultOcxName72" w:shapeid="_x0000_i1194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парольная фраза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3" type="#_x0000_t75" style="width:20.55pt;height:17.75pt" o:ole="">
            <v:imagedata r:id="rId6" o:title=""/>
          </v:shape>
          <w:control r:id="rId82" w:name="DefaultOcxName73" w:shapeid="_x0000_i1193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имя хоста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6.3.1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При настройке маршрутизатора беспроводной связи идентификатор SSID указывается в качестве имени беспроводной сети. Имя хоста и имя домена предназначены для поставщика услуг и обозначают имя маршрутизатора и имя домена поставщика услуг. Парольная фраза является средством обеспечения безопасности, которое препятствует доступу к сети нежелательных пользователей.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SSID</w:t>
      </w:r>
    </w:p>
    <w:p w:rsidR="00B73A30" w:rsidRPr="00B73A30" w:rsidRDefault="00B73A30" w:rsidP="00B73A30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73A30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73A30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16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73A30" w:rsidRPr="00B73A30" w:rsidRDefault="00B73A30" w:rsidP="00B73A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73A30" w:rsidRPr="00B73A30" w:rsidRDefault="00B73A30" w:rsidP="00B73A30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92" type="#_x0000_t75" style="width:1in;height:1in" o:ole="">
            <v:imagedata r:id="rId10" o:title=""/>
          </v:shape>
          <w:control r:id="rId83" w:name="DefaultOcxName74" w:shapeid="_x0000_i1192"/>
        </w:object>
      </w:r>
      <w:r w:rsidRPr="00B73A30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73A30" w:rsidRPr="00B73A30" w:rsidRDefault="00B73A30" w:rsidP="00B73A30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73A30" w:rsidRPr="00B73A30" w:rsidRDefault="00B73A30" w:rsidP="00B73A30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Укажите три преимущества технологии беспроводной связи перед технологией проводных LAN. (Выберите три варианта.)</w:t>
      </w:r>
    </w:p>
    <w:p w:rsidR="00B73A30" w:rsidRPr="00B73A30" w:rsidRDefault="00B73A30" w:rsidP="00B73A30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 or more: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1" type="#_x0000_t75" style="width:20.55pt;height:17.75pt" o:ole="">
            <v:imagedata r:id="rId45" o:title=""/>
          </v:shape>
          <w:control r:id="rId84" w:name="DefaultOcxName75" w:shapeid="_x0000_i1191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снижение текущих затрат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0" type="#_x0000_t75" style="width:20.55pt;height:17.75pt" o:ole="">
            <v:imagedata r:id="rId45" o:title=""/>
          </v:shape>
          <w:control r:id="rId85" w:name="DefaultOcxName76" w:shapeid="_x0000_i1190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большее расстояние передачи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9" type="#_x0000_t75" style="width:20.55pt;height:17.75pt" o:ole="">
            <v:imagedata r:id="rId45" o:title=""/>
          </v:shape>
          <w:control r:id="rId86" w:name="DefaultOcxName77" w:shapeid="_x0000_i1189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простота установки </w:t>
      </w:r>
    </w:p>
    <w:p w:rsidR="00B73A30" w:rsidRPr="00B73A30" w:rsidRDefault="00B73A30" w:rsidP="00B73A30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8" type="#_x0000_t75" style="width:20.55pt;height:17.75pt" o:ole="">
            <v:imagedata r:id="rId47" o:title=""/>
          </v:shape>
          <w:control r:id="rId87" w:name="DefaultOcxName78" w:shapeid="_x0000_i1188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простота расширения</w:t>
      </w:r>
    </w:p>
    <w:p w:rsidR="00B73A30" w:rsidRPr="00B73A30" w:rsidRDefault="00B73A30" w:rsidP="00B73A30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7" type="#_x0000_t75" style="width:20.55pt;height:17.75pt" o:ole="">
            <v:imagedata r:id="rId47" o:title=""/>
          </v:shape>
          <w:control r:id="rId88" w:name="DefaultOcxName79" w:shapeid="_x0000_i1187"/>
        </w:object>
      </w:r>
      <w:r w:rsidRPr="00B73A30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более высокий уровень безопасности</w:t>
      </w:r>
    </w:p>
    <w:p w:rsidR="00B73A30" w:rsidRPr="00B73A30" w:rsidRDefault="00B73A30" w:rsidP="00B73A30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73A30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73A30" w:rsidRPr="00B73A30" w:rsidRDefault="00B73A30" w:rsidP="00B73A30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lastRenderedPageBreak/>
        <w:t>Refer to curriculum topic: 6.1.1</w:t>
      </w: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Технология беспроводного доступа позволяет устанавливать связь в любое время и из любой точки, а также сохранять подключение устройств при изменении их местоположения. Беспроводная технология крайне проста и экономична при подключении и расширяет границы сетей без ограничений, свойственных кабельным подключениям.</w:t>
      </w:r>
    </w:p>
    <w:p w:rsidR="00B73A30" w:rsidRPr="00B73A30" w:rsidRDefault="00B73A30" w:rsidP="00B73A30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73A30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answers are: снижение текущих затрат, простота установки, простота расширения</w:t>
      </w:r>
    </w:p>
    <w:p w:rsidR="00692C08" w:rsidRDefault="00692C08">
      <w:bookmarkStart w:id="0" w:name="_GoBack"/>
      <w:bookmarkEnd w:id="0"/>
    </w:p>
    <w:sectPr w:rsidR="0069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83"/>
    <w:rsid w:val="00692C08"/>
    <w:rsid w:val="00A92483"/>
    <w:rsid w:val="00B7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B9DFB-87BC-4423-B44C-3B88E357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3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73A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A3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73A3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qno">
    <w:name w:val="qno"/>
    <w:basedOn w:val="a0"/>
    <w:rsid w:val="00B73A30"/>
  </w:style>
  <w:style w:type="character" w:customStyle="1" w:styleId="questionflagtext">
    <w:name w:val="questionflagtext"/>
    <w:basedOn w:val="a0"/>
    <w:rsid w:val="00B73A30"/>
  </w:style>
  <w:style w:type="paragraph" w:styleId="a3">
    <w:name w:val="Normal (Web)"/>
    <w:basedOn w:val="a"/>
    <w:uiPriority w:val="99"/>
    <w:semiHidden/>
    <w:unhideWhenUsed/>
    <w:rsid w:val="00B7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9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7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06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2990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38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5918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183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92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743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1366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7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1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65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8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32973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241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61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15754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6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50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519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6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584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19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413170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66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0869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9694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89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6495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1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521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5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4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86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40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3129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822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7699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4203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12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0047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8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5618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4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8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167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9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55598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8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6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0957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0801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1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340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5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0753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9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53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34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26532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5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2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7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1131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363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05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6179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4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966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50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0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536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4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30979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4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6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2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3653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3191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7128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347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2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0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08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549764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5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0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0922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55760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93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08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67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5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3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39664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166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0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41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81219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211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0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898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6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2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4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3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47106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969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00413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43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058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87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0625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3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88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67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60315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87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9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9986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2517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4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8902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5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0153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1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7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10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02367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2334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2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583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712467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947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572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2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3351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8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96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65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790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572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6058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5721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74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504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82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7162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6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6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329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19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2970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17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3777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86503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6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283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6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5376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9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28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69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467853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454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6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2638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2668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4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448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3343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7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64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93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37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9080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1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5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4015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57392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6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image" Target="media/image5.wmf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fontTable" Target="fontTable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90" Type="http://schemas.openxmlformats.org/officeDocument/2006/relationships/theme" Target="theme/theme1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image" Target="media/image4.wmf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8343</Words>
  <Characters>4756</Characters>
  <Application>Microsoft Office Word</Application>
  <DocSecurity>0</DocSecurity>
  <Lines>39</Lines>
  <Paragraphs>26</Paragraphs>
  <ScaleCrop>false</ScaleCrop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2</cp:revision>
  <dcterms:created xsi:type="dcterms:W3CDTF">2021-03-30T11:20:00Z</dcterms:created>
  <dcterms:modified xsi:type="dcterms:W3CDTF">2021-03-30T11:21:00Z</dcterms:modified>
</cp:coreProperties>
</file>