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3B9F" w14:textId="77777777" w:rsidR="00800180" w:rsidRPr="00800180" w:rsidRDefault="00800180" w:rsidP="00800180">
      <w:pPr>
        <w:rPr>
          <w:b/>
          <w:bCs/>
        </w:rPr>
      </w:pPr>
      <w:r w:rsidRPr="00800180">
        <w:rPr>
          <w:b/>
          <w:bCs/>
          <w:lang w:val="en-US"/>
        </w:rPr>
        <w:t>10. Information Architecture</w:t>
      </w:r>
      <w:r w:rsidRPr="00800180">
        <w:rPr>
          <w:b/>
          <w:bCs/>
        </w:rPr>
        <w:t> </w:t>
      </w:r>
    </w:p>
    <w:p w14:paraId="114B14E3" w14:textId="77777777" w:rsidR="00800180" w:rsidRPr="00800180" w:rsidRDefault="00800180" w:rsidP="00800180">
      <w:pPr>
        <w:rPr>
          <w:b/>
          <w:bCs/>
        </w:rPr>
      </w:pPr>
      <w:r w:rsidRPr="00800180">
        <w:rPr>
          <w:b/>
          <w:bCs/>
          <w:lang w:val="en-US"/>
        </w:rPr>
        <w:t>Wireframes and Rationale</w:t>
      </w:r>
      <w:r w:rsidRPr="00800180">
        <w:rPr>
          <w:b/>
          <w:bCs/>
        </w:rPr>
        <w:t> </w:t>
      </w:r>
    </w:p>
    <w:p w14:paraId="086CFEF1" w14:textId="77777777" w:rsidR="00800180" w:rsidRPr="00800180" w:rsidRDefault="00800180" w:rsidP="00800180">
      <w:r w:rsidRPr="00800180">
        <w:rPr>
          <w:lang w:val="en-US"/>
        </w:rPr>
        <w:t xml:space="preserve">The IA above sets out the zones and modules. The subsections below turn it into screens: a screen inventory, low-fidelity wireframes and the usability and accessibility reasoning behind them. The wireframes fix structure, content and </w:t>
      </w:r>
      <w:proofErr w:type="spellStart"/>
      <w:r w:rsidRPr="00800180">
        <w:rPr>
          <w:lang w:val="en-US"/>
        </w:rPr>
        <w:t>behaviour</w:t>
      </w:r>
      <w:proofErr w:type="spellEnd"/>
      <w:r w:rsidRPr="00800180">
        <w:rPr>
          <w:lang w:val="en-US"/>
        </w:rPr>
        <w:t>, not visual style, so reviewers judge what each screen does. Final styling is not required in M2.</w:t>
      </w:r>
      <w:r w:rsidRPr="00800180">
        <w:t> </w:t>
      </w:r>
    </w:p>
    <w:p w14:paraId="587D190C" w14:textId="77777777" w:rsidR="00800180" w:rsidRPr="00800180" w:rsidRDefault="00800180" w:rsidP="00800180">
      <w:r w:rsidRPr="00800180">
        <w:t> </w:t>
      </w:r>
    </w:p>
    <w:p w14:paraId="5236D5B9" w14:textId="77777777" w:rsidR="00800180" w:rsidRPr="00800180" w:rsidRDefault="00800180" w:rsidP="00800180">
      <w:r w:rsidRPr="00800180">
        <w:rPr>
          <w:b/>
          <w:bCs/>
          <w:lang w:val="en-US"/>
        </w:rPr>
        <w:t>Clickable prototype</w:t>
      </w:r>
      <w:proofErr w:type="gramStart"/>
      <w:r w:rsidRPr="00800180">
        <w:rPr>
          <w:b/>
          <w:bCs/>
          <w:lang w:val="en-US"/>
        </w:rPr>
        <w:t>:</w:t>
      </w:r>
      <w:r w:rsidRPr="00800180">
        <w:rPr>
          <w:lang w:val="en-US"/>
        </w:rPr>
        <w:t>  It</w:t>
      </w:r>
      <w:proofErr w:type="gramEnd"/>
      <w:r w:rsidRPr="00800180">
        <w:rPr>
          <w:lang w:val="en-US"/>
        </w:rPr>
        <w:t xml:space="preserve"> covers all eleven screens, a phone-width view and numbered notes that trace each design choice to a REQ, ASR or decision ID. The screenshots below are the controlled copy and are also stored in the repository under docs/design/wireframes/.</w:t>
      </w:r>
      <w:r w:rsidRPr="00800180">
        <w:t> </w:t>
      </w:r>
    </w:p>
    <w:p w14:paraId="1CB1F76C" w14:textId="77777777" w:rsidR="00800180" w:rsidRPr="00800180" w:rsidRDefault="00800180" w:rsidP="00800180">
      <w:pPr>
        <w:rPr>
          <w:b/>
          <w:bCs/>
        </w:rPr>
      </w:pPr>
      <w:r w:rsidRPr="00800180">
        <w:rPr>
          <w:b/>
          <w:bCs/>
          <w:lang w:val="en-US"/>
        </w:rPr>
        <w:t>10.1 Screen inventory</w:t>
      </w:r>
      <w:r w:rsidRPr="00800180">
        <w:rPr>
          <w:b/>
          <w:bCs/>
        </w:rPr>
        <w:t> </w:t>
      </w:r>
    </w:p>
    <w:p w14:paraId="726D9C35" w14:textId="77777777" w:rsidR="00800180" w:rsidRPr="00800180" w:rsidRDefault="00800180" w:rsidP="00800180">
      <w:r w:rsidRPr="00800180">
        <w:rPr>
          <w:b/>
          <w:bCs/>
          <w:lang w:val="en-US"/>
        </w:rPr>
        <w:t xml:space="preserve">Table 10-1. </w:t>
      </w:r>
      <w:r w:rsidRPr="00800180">
        <w:rPr>
          <w:i/>
          <w:iCs/>
          <w:lang w:val="en-US"/>
        </w:rPr>
        <w:t>IA zones mapped to wireframed screens</w:t>
      </w:r>
      <w:r w:rsidRPr="00800180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5"/>
        <w:gridCol w:w="3065"/>
        <w:gridCol w:w="1228"/>
        <w:gridCol w:w="2582"/>
      </w:tblGrid>
      <w:tr w:rsidR="00800180" w:rsidRPr="00800180" w14:paraId="013E6ED1" w14:textId="77777777">
        <w:trPr>
          <w:trHeight w:val="285"/>
        </w:trPr>
        <w:tc>
          <w:tcPr>
            <w:tcW w:w="214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shd w:val="clear" w:color="auto" w:fill="0F243E"/>
            <w:hideMark/>
          </w:tcPr>
          <w:p w14:paraId="720EA35F" w14:textId="77777777" w:rsidR="00800180" w:rsidRPr="00800180" w:rsidRDefault="00800180" w:rsidP="00800180">
            <w:r w:rsidRPr="00800180">
              <w:rPr>
                <w:b/>
                <w:bCs/>
                <w:lang w:val="en-US"/>
              </w:rPr>
              <w:t>IA zone (above)</w:t>
            </w:r>
            <w:r w:rsidRPr="00800180">
              <w:t> </w:t>
            </w:r>
          </w:p>
        </w:tc>
        <w:tc>
          <w:tcPr>
            <w:tcW w:w="309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shd w:val="clear" w:color="auto" w:fill="0F243E"/>
            <w:hideMark/>
          </w:tcPr>
          <w:p w14:paraId="369E791C" w14:textId="77777777" w:rsidR="00800180" w:rsidRPr="00800180" w:rsidRDefault="00800180" w:rsidP="00800180">
            <w:r w:rsidRPr="00800180">
              <w:rPr>
                <w:b/>
                <w:bCs/>
                <w:lang w:val="en-US"/>
              </w:rPr>
              <w:t>Screens</w:t>
            </w:r>
            <w:r w:rsidRPr="00800180">
              <w:t> </w:t>
            </w:r>
          </w:p>
        </w:tc>
        <w:tc>
          <w:tcPr>
            <w:tcW w:w="123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shd w:val="clear" w:color="auto" w:fill="0F243E"/>
            <w:hideMark/>
          </w:tcPr>
          <w:p w14:paraId="7898FBEA" w14:textId="77777777" w:rsidR="00800180" w:rsidRPr="00800180" w:rsidRDefault="00800180" w:rsidP="00800180">
            <w:r w:rsidRPr="00800180">
              <w:rPr>
                <w:b/>
                <w:bCs/>
                <w:lang w:val="en-US"/>
              </w:rPr>
              <w:t>Landing page</w:t>
            </w:r>
            <w:r w:rsidRPr="00800180">
              <w:t> </w:t>
            </w:r>
          </w:p>
        </w:tc>
        <w:tc>
          <w:tcPr>
            <w:tcW w:w="259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shd w:val="clear" w:color="auto" w:fill="0F243E"/>
            <w:hideMark/>
          </w:tcPr>
          <w:p w14:paraId="20052A8F" w14:textId="77777777" w:rsidR="00800180" w:rsidRPr="00800180" w:rsidRDefault="00800180" w:rsidP="00800180">
            <w:r w:rsidRPr="00800180">
              <w:rPr>
                <w:b/>
                <w:bCs/>
                <w:lang w:val="en-US"/>
              </w:rPr>
              <w:t>Requirements</w:t>
            </w:r>
            <w:r w:rsidRPr="00800180">
              <w:t> </w:t>
            </w:r>
          </w:p>
        </w:tc>
      </w:tr>
      <w:tr w:rsidR="00800180" w:rsidRPr="00800180" w14:paraId="7B050FF6" w14:textId="77777777">
        <w:trPr>
          <w:trHeight w:val="285"/>
        </w:trPr>
        <w:tc>
          <w:tcPr>
            <w:tcW w:w="214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532E0A9C" w14:textId="77777777" w:rsidR="00800180" w:rsidRPr="00800180" w:rsidRDefault="00800180" w:rsidP="00800180">
            <w:r w:rsidRPr="00800180">
              <w:rPr>
                <w:lang w:val="en-US"/>
              </w:rPr>
              <w:t>Public / Auth zone</w:t>
            </w:r>
            <w:r w:rsidRPr="00800180">
              <w:t> </w:t>
            </w:r>
          </w:p>
        </w:tc>
        <w:tc>
          <w:tcPr>
            <w:tcW w:w="309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2859F5D7" w14:textId="77777777" w:rsidR="00800180" w:rsidRPr="00800180" w:rsidRDefault="00800180" w:rsidP="00800180">
            <w:r w:rsidRPr="00800180">
              <w:rPr>
                <w:lang w:val="en-US"/>
              </w:rPr>
              <w:t>Register · Check your email · Sign in</w:t>
            </w:r>
            <w:r w:rsidRPr="00800180">
              <w:t> </w:t>
            </w:r>
          </w:p>
        </w:tc>
        <w:tc>
          <w:tcPr>
            <w:tcW w:w="123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1E38FF04" w14:textId="77777777" w:rsidR="00800180" w:rsidRPr="00800180" w:rsidRDefault="00800180" w:rsidP="00800180">
            <w:r w:rsidRPr="00800180">
              <w:rPr>
                <w:lang w:val="en-US"/>
              </w:rPr>
              <w:t>Sign in</w:t>
            </w:r>
            <w:r w:rsidRPr="00800180">
              <w:t> </w:t>
            </w:r>
          </w:p>
        </w:tc>
        <w:tc>
          <w:tcPr>
            <w:tcW w:w="259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B9C01FD" w14:textId="77777777" w:rsidR="00800180" w:rsidRPr="00800180" w:rsidRDefault="00800180" w:rsidP="00800180">
            <w:r w:rsidRPr="00800180">
              <w:rPr>
                <w:lang w:val="en-US"/>
              </w:rPr>
              <w:t>REQ-023, REQ-029, REQ-030, REQ-033 (D13, CR-004)</w:t>
            </w:r>
            <w:r w:rsidRPr="00800180">
              <w:t> </w:t>
            </w:r>
          </w:p>
        </w:tc>
      </w:tr>
      <w:tr w:rsidR="00800180" w:rsidRPr="00800180" w14:paraId="34C65C1E" w14:textId="77777777">
        <w:trPr>
          <w:trHeight w:val="285"/>
        </w:trPr>
        <w:tc>
          <w:tcPr>
            <w:tcW w:w="214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C425465" w14:textId="77777777" w:rsidR="00800180" w:rsidRPr="00800180" w:rsidRDefault="00800180" w:rsidP="00800180">
            <w:r w:rsidRPr="00800180">
              <w:rPr>
                <w:lang w:val="en-US"/>
              </w:rPr>
              <w:t>Requester portal (STK-001)</w:t>
            </w:r>
            <w:r w:rsidRPr="00800180">
              <w:t> </w:t>
            </w:r>
          </w:p>
        </w:tc>
        <w:tc>
          <w:tcPr>
            <w:tcW w:w="309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67AC5C43" w14:textId="77777777" w:rsidR="00800180" w:rsidRPr="00800180" w:rsidRDefault="00800180" w:rsidP="00800180">
            <w:r w:rsidRPr="00800180">
              <w:rPr>
                <w:lang w:val="en-US"/>
              </w:rPr>
              <w:t xml:space="preserve">Submit </w:t>
            </w:r>
            <w:proofErr w:type="gramStart"/>
            <w:r w:rsidRPr="00800180">
              <w:rPr>
                <w:lang w:val="en-US"/>
              </w:rPr>
              <w:t>request ·</w:t>
            </w:r>
            <w:proofErr w:type="gramEnd"/>
            <w:r w:rsidRPr="00800180">
              <w:rPr>
                <w:lang w:val="en-US"/>
              </w:rPr>
              <w:t xml:space="preserve"> My requests · Request detail</w:t>
            </w:r>
            <w:r w:rsidRPr="00800180">
              <w:t> </w:t>
            </w:r>
          </w:p>
        </w:tc>
        <w:tc>
          <w:tcPr>
            <w:tcW w:w="123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5A5C71AC" w14:textId="77777777" w:rsidR="00800180" w:rsidRPr="00800180" w:rsidRDefault="00800180" w:rsidP="00800180">
            <w:r w:rsidRPr="00800180">
              <w:rPr>
                <w:lang w:val="en-US"/>
              </w:rPr>
              <w:t>My requests</w:t>
            </w:r>
            <w:r w:rsidRPr="00800180">
              <w:t> </w:t>
            </w:r>
          </w:p>
        </w:tc>
        <w:tc>
          <w:tcPr>
            <w:tcW w:w="259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2781AC93" w14:textId="77777777" w:rsidR="00800180" w:rsidRPr="00800180" w:rsidRDefault="00800180" w:rsidP="00800180">
            <w:r w:rsidRPr="00800180">
              <w:rPr>
                <w:lang w:val="en-US"/>
              </w:rPr>
              <w:t>REQ-001 to REQ-006, REQ-027, REQ-031, REQ-035</w:t>
            </w:r>
            <w:r w:rsidRPr="00800180">
              <w:t> </w:t>
            </w:r>
          </w:p>
        </w:tc>
      </w:tr>
      <w:tr w:rsidR="00800180" w:rsidRPr="00800180" w14:paraId="459FE3CE" w14:textId="77777777">
        <w:trPr>
          <w:trHeight w:val="285"/>
        </w:trPr>
        <w:tc>
          <w:tcPr>
            <w:tcW w:w="214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38C8C723" w14:textId="77777777" w:rsidR="00800180" w:rsidRPr="00800180" w:rsidRDefault="00800180" w:rsidP="00800180">
            <w:r w:rsidRPr="00800180">
              <w:rPr>
                <w:lang w:val="en-US"/>
              </w:rPr>
              <w:t>Staff &amp; triage portal (STK-002, STK-003)</w:t>
            </w:r>
            <w:r w:rsidRPr="00800180">
              <w:t> </w:t>
            </w:r>
          </w:p>
        </w:tc>
        <w:tc>
          <w:tcPr>
            <w:tcW w:w="309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98C5432" w14:textId="77777777" w:rsidR="00800180" w:rsidRPr="00800180" w:rsidRDefault="00800180" w:rsidP="00800180">
            <w:r w:rsidRPr="00800180">
              <w:rPr>
                <w:lang w:val="en-US"/>
              </w:rPr>
              <w:t>Worklist · Request workspace</w:t>
            </w:r>
            <w:r w:rsidRPr="00800180">
              <w:t> </w:t>
            </w:r>
          </w:p>
        </w:tc>
        <w:tc>
          <w:tcPr>
            <w:tcW w:w="123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6786CAC4" w14:textId="77777777" w:rsidR="00800180" w:rsidRPr="00800180" w:rsidRDefault="00800180" w:rsidP="00800180">
            <w:r w:rsidRPr="00800180">
              <w:rPr>
                <w:lang w:val="en-US"/>
              </w:rPr>
              <w:t>Worklist</w:t>
            </w:r>
            <w:r w:rsidRPr="00800180">
              <w:t> </w:t>
            </w:r>
          </w:p>
        </w:tc>
        <w:tc>
          <w:tcPr>
            <w:tcW w:w="259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391DC1C8" w14:textId="77777777" w:rsidR="00800180" w:rsidRPr="00800180" w:rsidRDefault="00800180" w:rsidP="00800180">
            <w:r w:rsidRPr="00800180">
              <w:rPr>
                <w:lang w:val="en-US"/>
              </w:rPr>
              <w:t>REQ-007 to REQ-017, REQ-024</w:t>
            </w:r>
            <w:r w:rsidRPr="00800180">
              <w:t> </w:t>
            </w:r>
          </w:p>
        </w:tc>
      </w:tr>
      <w:tr w:rsidR="00800180" w:rsidRPr="00800180" w14:paraId="2F4F2C40" w14:textId="77777777">
        <w:trPr>
          <w:trHeight w:val="285"/>
        </w:trPr>
        <w:tc>
          <w:tcPr>
            <w:tcW w:w="214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21F340FC" w14:textId="77777777" w:rsidR="00800180" w:rsidRPr="00800180" w:rsidRDefault="00800180" w:rsidP="00800180">
            <w:r w:rsidRPr="00800180">
              <w:rPr>
                <w:lang w:val="en-US"/>
              </w:rPr>
              <w:t>Management portal (STK-004, STK-005)</w:t>
            </w:r>
            <w:r w:rsidRPr="00800180">
              <w:t> </w:t>
            </w:r>
          </w:p>
        </w:tc>
        <w:tc>
          <w:tcPr>
            <w:tcW w:w="309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C10D3A6" w14:textId="77777777" w:rsidR="00800180" w:rsidRPr="00800180" w:rsidRDefault="00800180" w:rsidP="00800180">
            <w:r w:rsidRPr="00800180">
              <w:rPr>
                <w:lang w:val="en-US"/>
              </w:rPr>
              <w:t>Oversight dashboard · Audit trail · All requests (read-only list)</w:t>
            </w:r>
            <w:r w:rsidRPr="00800180">
              <w:t> </w:t>
            </w:r>
          </w:p>
        </w:tc>
        <w:tc>
          <w:tcPr>
            <w:tcW w:w="123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7C944172" w14:textId="77777777" w:rsidR="00800180" w:rsidRPr="00800180" w:rsidRDefault="00800180" w:rsidP="00800180">
            <w:r w:rsidRPr="00800180">
              <w:rPr>
                <w:lang w:val="en-US"/>
              </w:rPr>
              <w:t>Oversight</w:t>
            </w:r>
            <w:r w:rsidRPr="00800180">
              <w:t> </w:t>
            </w:r>
          </w:p>
        </w:tc>
        <w:tc>
          <w:tcPr>
            <w:tcW w:w="259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5E9FB0D1" w14:textId="77777777" w:rsidR="00800180" w:rsidRPr="00800180" w:rsidRDefault="00800180" w:rsidP="00800180">
            <w:r w:rsidRPr="00800180">
              <w:rPr>
                <w:lang w:val="en-US"/>
              </w:rPr>
              <w:t>REQ-018 to REQ-022</w:t>
            </w:r>
            <w:r w:rsidRPr="00800180">
              <w:t> </w:t>
            </w:r>
          </w:p>
        </w:tc>
      </w:tr>
      <w:tr w:rsidR="00800180" w:rsidRPr="00800180" w14:paraId="1D1618F4" w14:textId="77777777">
        <w:trPr>
          <w:trHeight w:val="285"/>
        </w:trPr>
        <w:tc>
          <w:tcPr>
            <w:tcW w:w="214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B61636D" w14:textId="77777777" w:rsidR="00800180" w:rsidRPr="00800180" w:rsidRDefault="00800180" w:rsidP="00800180">
            <w:r w:rsidRPr="00800180">
              <w:rPr>
                <w:lang w:val="en-US"/>
              </w:rPr>
              <w:t>Admin zone (STK-006)</w:t>
            </w:r>
            <w:r w:rsidRPr="00800180">
              <w:t> </w:t>
            </w:r>
          </w:p>
        </w:tc>
        <w:tc>
          <w:tcPr>
            <w:tcW w:w="309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32300DB6" w14:textId="77777777" w:rsidR="00800180" w:rsidRPr="00800180" w:rsidRDefault="00800180" w:rsidP="00800180">
            <w:r w:rsidRPr="00800180">
              <w:rPr>
                <w:lang w:val="en-US"/>
              </w:rPr>
              <w:t>Staff accounts and categories</w:t>
            </w:r>
            <w:r w:rsidRPr="00800180">
              <w:t> </w:t>
            </w:r>
          </w:p>
        </w:tc>
        <w:tc>
          <w:tcPr>
            <w:tcW w:w="123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788AD309" w14:textId="77777777" w:rsidR="00800180" w:rsidRPr="00800180" w:rsidRDefault="00800180" w:rsidP="00800180">
            <w:r w:rsidRPr="00800180">
              <w:rPr>
                <w:lang w:val="en-US"/>
              </w:rPr>
              <w:t>n/a</w:t>
            </w:r>
            <w:r w:rsidRPr="00800180">
              <w:t> </w:t>
            </w:r>
          </w:p>
        </w:tc>
        <w:tc>
          <w:tcPr>
            <w:tcW w:w="259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0CEEAE6" w14:textId="77777777" w:rsidR="00800180" w:rsidRPr="00800180" w:rsidRDefault="00800180" w:rsidP="00800180">
            <w:r w:rsidRPr="00800180">
              <w:rPr>
                <w:lang w:val="en-US"/>
              </w:rPr>
              <w:t>Not wireframed in M2 (10.6)</w:t>
            </w:r>
            <w:r w:rsidRPr="00800180">
              <w:t> </w:t>
            </w:r>
          </w:p>
        </w:tc>
      </w:tr>
    </w:tbl>
    <w:p w14:paraId="73C8003C" w14:textId="77777777" w:rsidR="00800180" w:rsidRPr="00800180" w:rsidRDefault="00800180" w:rsidP="00800180">
      <w:r w:rsidRPr="00800180">
        <w:rPr>
          <w:lang w:val="en-US"/>
        </w:rPr>
        <w:t> </w:t>
      </w:r>
      <w:r w:rsidRPr="00800180">
        <w:t> </w:t>
      </w:r>
    </w:p>
    <w:p w14:paraId="5ABE00F5" w14:textId="77777777" w:rsidR="00800180" w:rsidRPr="00800180" w:rsidRDefault="00800180" w:rsidP="00800180">
      <w:r w:rsidRPr="00800180">
        <w:rPr>
          <w:lang w:val="en-US"/>
        </w:rPr>
        <w:t xml:space="preserve">Navigation is built from the signed-in user's </w:t>
      </w:r>
      <w:proofErr w:type="spellStart"/>
      <w:r w:rsidRPr="00800180">
        <w:rPr>
          <w:lang w:val="en-US"/>
        </w:rPr>
        <w:t>user_type</w:t>
      </w:r>
      <w:proofErr w:type="spellEnd"/>
      <w:r w:rsidRPr="00800180">
        <w:rPr>
          <w:lang w:val="en-US"/>
        </w:rPr>
        <w:t>. A user never sees a menu item they are not allowed to use, which removes "access denied" dead ends and applies least privilege (REQ-029, ASR-002).</w:t>
      </w:r>
      <w:r w:rsidRPr="00800180">
        <w:t> </w:t>
      </w:r>
    </w:p>
    <w:p w14:paraId="4637A2AD" w14:textId="77777777" w:rsidR="00800180" w:rsidRPr="00800180" w:rsidRDefault="00800180" w:rsidP="00800180">
      <w:pPr>
        <w:rPr>
          <w:b/>
          <w:bCs/>
        </w:rPr>
      </w:pPr>
      <w:r w:rsidRPr="00800180">
        <w:rPr>
          <w:b/>
          <w:bCs/>
          <w:lang w:val="en-US"/>
        </w:rPr>
        <w:t>10.2 Wireframes</w:t>
      </w:r>
      <w:r w:rsidRPr="00800180">
        <w:rPr>
          <w:b/>
          <w:bCs/>
        </w:rPr>
        <w:t> </w:t>
      </w:r>
    </w:p>
    <w:p w14:paraId="5F68A15C" w14:textId="45518837" w:rsidR="00800180" w:rsidRPr="00800180" w:rsidRDefault="00800180" w:rsidP="00800180">
      <w:r w:rsidRPr="00800180">
        <w:lastRenderedPageBreak/>
        <w:drawing>
          <wp:inline distT="0" distB="0" distL="0" distR="0" wp14:anchorId="021C4F4C" wp14:editId="578285BD">
            <wp:extent cx="4953000" cy="3057525"/>
            <wp:effectExtent l="0" t="0" r="0" b="9525"/>
            <wp:docPr id="4979078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180">
        <w:t> </w:t>
      </w:r>
    </w:p>
    <w:p w14:paraId="4C033072" w14:textId="77777777" w:rsidR="00800180" w:rsidRPr="00800180" w:rsidRDefault="00800180" w:rsidP="00800180">
      <w:r w:rsidRPr="00800180">
        <w:rPr>
          <w:b/>
          <w:bCs/>
          <w:lang w:val="en-US"/>
        </w:rPr>
        <w:t xml:space="preserve">Figure 10-1. </w:t>
      </w:r>
      <w:r w:rsidRPr="00800180">
        <w:rPr>
          <w:i/>
          <w:iCs/>
          <w:lang w:val="en-US"/>
        </w:rPr>
        <w:t>Create account: name, email and password; the account is confirmed by email before first sign-in (REQ-023, REQ-030, D13).</w:t>
      </w:r>
      <w:r w:rsidRPr="00800180">
        <w:t> </w:t>
      </w:r>
    </w:p>
    <w:p w14:paraId="31666014" w14:textId="6306D2ED" w:rsidR="00800180" w:rsidRPr="00800180" w:rsidRDefault="00800180" w:rsidP="00800180">
      <w:r w:rsidRPr="00800180">
        <w:drawing>
          <wp:inline distT="0" distB="0" distL="0" distR="0" wp14:anchorId="131ABBC7" wp14:editId="355D9AC2">
            <wp:extent cx="5715000" cy="3400425"/>
            <wp:effectExtent l="0" t="0" r="0" b="9525"/>
            <wp:docPr id="16452078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180">
        <w:t> </w:t>
      </w:r>
    </w:p>
    <w:p w14:paraId="3F80B0DD" w14:textId="77777777" w:rsidR="00800180" w:rsidRPr="00800180" w:rsidRDefault="00800180" w:rsidP="00800180">
      <w:r w:rsidRPr="00800180">
        <w:rPr>
          <w:b/>
          <w:bCs/>
          <w:lang w:val="en-US"/>
        </w:rPr>
        <w:t xml:space="preserve">Figure 10-2. </w:t>
      </w:r>
      <w:r w:rsidRPr="00800180">
        <w:rPr>
          <w:i/>
          <w:iCs/>
          <w:lang w:val="en-US"/>
        </w:rPr>
        <w:t>Check your email: generic confirmation page, resend option and the confirmation email itself (D13).</w:t>
      </w:r>
      <w:r w:rsidRPr="00800180">
        <w:t> </w:t>
      </w:r>
    </w:p>
    <w:p w14:paraId="470DE0B5" w14:textId="0E95014A" w:rsidR="00800180" w:rsidRPr="00800180" w:rsidRDefault="00800180" w:rsidP="00800180">
      <w:r w:rsidRPr="00800180">
        <w:lastRenderedPageBreak/>
        <w:drawing>
          <wp:inline distT="0" distB="0" distL="0" distR="0" wp14:anchorId="03A2785F" wp14:editId="10B51937">
            <wp:extent cx="4953000" cy="2962275"/>
            <wp:effectExtent l="0" t="0" r="0" b="9525"/>
            <wp:docPr id="12274489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180">
        <w:t> </w:t>
      </w:r>
    </w:p>
    <w:p w14:paraId="7A725219" w14:textId="77777777" w:rsidR="00800180" w:rsidRPr="00800180" w:rsidRDefault="00800180" w:rsidP="00800180">
      <w:r w:rsidRPr="00800180">
        <w:rPr>
          <w:b/>
          <w:bCs/>
          <w:lang w:val="en-US"/>
        </w:rPr>
        <w:t xml:space="preserve">Figure 10-3. </w:t>
      </w:r>
      <w:r w:rsidRPr="00800180">
        <w:rPr>
          <w:i/>
          <w:iCs/>
          <w:lang w:val="en-US"/>
        </w:rPr>
        <w:t>Sign in with email and password, showing the message for an account whose email is not yet confirmed (REQ-029, D13).</w:t>
      </w:r>
      <w:r w:rsidRPr="00800180">
        <w:t> </w:t>
      </w:r>
    </w:p>
    <w:p w14:paraId="0EC47AD4" w14:textId="316FD596" w:rsidR="00800180" w:rsidRPr="00800180" w:rsidRDefault="00800180" w:rsidP="00800180">
      <w:r w:rsidRPr="00800180">
        <w:drawing>
          <wp:inline distT="0" distB="0" distL="0" distR="0" wp14:anchorId="0AF08C0A" wp14:editId="0BDCD1F8">
            <wp:extent cx="5715000" cy="4876800"/>
            <wp:effectExtent l="0" t="0" r="0" b="0"/>
            <wp:docPr id="566573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180">
        <w:t> </w:t>
      </w:r>
    </w:p>
    <w:p w14:paraId="22A8C04E" w14:textId="77777777" w:rsidR="00800180" w:rsidRPr="00800180" w:rsidRDefault="00800180" w:rsidP="00800180">
      <w:r w:rsidRPr="00800180">
        <w:rPr>
          <w:b/>
          <w:bCs/>
          <w:lang w:val="en-US"/>
        </w:rPr>
        <w:lastRenderedPageBreak/>
        <w:t xml:space="preserve">Figure 10-4. </w:t>
      </w:r>
      <w:r w:rsidRPr="00800180">
        <w:rPr>
          <w:i/>
          <w:iCs/>
          <w:lang w:val="en-US"/>
        </w:rPr>
        <w:t>Requester: submit request in its validation-error state (REQ-001 to REQ-003; CR-001 street address, CR-002 no contact number).</w:t>
      </w:r>
      <w:r w:rsidRPr="00800180">
        <w:t> </w:t>
      </w:r>
    </w:p>
    <w:p w14:paraId="3EE62709" w14:textId="4B1DCAA9" w:rsidR="00800180" w:rsidRPr="00800180" w:rsidRDefault="00800180" w:rsidP="00800180">
      <w:r w:rsidRPr="00800180">
        <w:drawing>
          <wp:inline distT="0" distB="0" distL="0" distR="0" wp14:anchorId="4938FF99" wp14:editId="438E74A6">
            <wp:extent cx="5731510" cy="3420745"/>
            <wp:effectExtent l="0" t="0" r="2540" b="8255"/>
            <wp:docPr id="17831019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180">
        <w:rPr>
          <w:b/>
          <w:bCs/>
          <w:lang w:val="en-US"/>
        </w:rPr>
        <w:t xml:space="preserve">Figure 10-5. </w:t>
      </w:r>
      <w:r w:rsidRPr="00800180">
        <w:rPr>
          <w:i/>
          <w:iCs/>
          <w:lang w:val="en-US"/>
        </w:rPr>
        <w:t>Requester: my requests, with the latest feedback above the list (REQ-004 to REQ-006).</w:t>
      </w:r>
      <w:r w:rsidRPr="00800180">
        <w:t> </w:t>
      </w:r>
    </w:p>
    <w:p w14:paraId="1E744EAD" w14:textId="3F562A1E" w:rsidR="00800180" w:rsidRPr="00800180" w:rsidRDefault="00800180" w:rsidP="00800180">
      <w:r w:rsidRPr="00800180">
        <w:drawing>
          <wp:inline distT="0" distB="0" distL="0" distR="0" wp14:anchorId="2AB2719E" wp14:editId="41E668FB">
            <wp:extent cx="5731510" cy="3420745"/>
            <wp:effectExtent l="0" t="0" r="2540" b="8255"/>
            <wp:docPr id="862839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180">
        <w:t> </w:t>
      </w:r>
    </w:p>
    <w:p w14:paraId="6EFB047B" w14:textId="77777777" w:rsidR="00800180" w:rsidRPr="00800180" w:rsidRDefault="00800180" w:rsidP="00800180">
      <w:r w:rsidRPr="00800180">
        <w:rPr>
          <w:b/>
          <w:bCs/>
          <w:lang w:val="en-US"/>
        </w:rPr>
        <w:t xml:space="preserve">Figure 10-6. </w:t>
      </w:r>
      <w:r w:rsidRPr="00800180">
        <w:rPr>
          <w:i/>
          <w:iCs/>
          <w:lang w:val="en-US"/>
        </w:rPr>
        <w:t>Requester: request detail and plain-language progress timeline read from the action table (REQ-004, REQ-006, S-IN-010).</w:t>
      </w:r>
      <w:r w:rsidRPr="00800180">
        <w:t> </w:t>
      </w:r>
    </w:p>
    <w:p w14:paraId="2EE7E762" w14:textId="66F033DF" w:rsidR="00800180" w:rsidRPr="00800180" w:rsidRDefault="00800180" w:rsidP="00800180">
      <w:r w:rsidRPr="00800180">
        <w:lastRenderedPageBreak/>
        <w:drawing>
          <wp:inline distT="0" distB="0" distL="0" distR="0" wp14:anchorId="1ABD767E" wp14:editId="388BD17B">
            <wp:extent cx="5731510" cy="3420745"/>
            <wp:effectExtent l="0" t="0" r="2540" b="8255"/>
            <wp:docPr id="4158424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180">
        <w:rPr>
          <w:b/>
          <w:bCs/>
          <w:lang w:val="en-US"/>
        </w:rPr>
        <w:t xml:space="preserve">Figure 10-7. </w:t>
      </w:r>
      <w:r w:rsidRPr="00800180">
        <w:rPr>
          <w:i/>
          <w:iCs/>
          <w:lang w:val="en-US"/>
        </w:rPr>
        <w:t>Staff: worklist scoped to the staff member's category, with search, filter and sort (REQ-007, REQ-008, REQ-022).</w:t>
      </w:r>
      <w:r w:rsidRPr="00800180">
        <w:t> </w:t>
      </w:r>
    </w:p>
    <w:p w14:paraId="11A46875" w14:textId="6864C3B4" w:rsidR="00800180" w:rsidRPr="00800180" w:rsidRDefault="00800180" w:rsidP="00800180">
      <w:r w:rsidRPr="00800180">
        <w:lastRenderedPageBreak/>
        <w:drawing>
          <wp:inline distT="0" distB="0" distL="0" distR="0" wp14:anchorId="71778D2C" wp14:editId="33DAB529">
            <wp:extent cx="5731510" cy="4450715"/>
            <wp:effectExtent l="0" t="0" r="2540" b="6985"/>
            <wp:docPr id="11035249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180">
        <w:rPr>
          <w:b/>
          <w:bCs/>
          <w:lang w:val="en-US"/>
        </w:rPr>
        <w:t xml:space="preserve">Figure 10-8. </w:t>
      </w:r>
      <w:r w:rsidRPr="00800180">
        <w:rPr>
          <w:i/>
          <w:iCs/>
          <w:lang w:val="en-US"/>
        </w:rPr>
        <w:t>Staff: request workspace for ownership, valid status transitions and actions (REQ-009 to REQ-017, REQ-024).</w:t>
      </w:r>
      <w:r w:rsidRPr="00800180">
        <w:t> </w:t>
      </w:r>
    </w:p>
    <w:p w14:paraId="6B47F96A" w14:textId="4BFF7D53" w:rsidR="00800180" w:rsidRPr="00800180" w:rsidRDefault="00800180" w:rsidP="00800180">
      <w:r w:rsidRPr="00800180">
        <w:drawing>
          <wp:inline distT="0" distB="0" distL="0" distR="0" wp14:anchorId="126FC32E" wp14:editId="5E891535">
            <wp:extent cx="5731510" cy="3546475"/>
            <wp:effectExtent l="0" t="0" r="2540" b="0"/>
            <wp:docPr id="13179848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180">
        <w:t> </w:t>
      </w:r>
    </w:p>
    <w:p w14:paraId="43383817" w14:textId="77777777" w:rsidR="00800180" w:rsidRPr="00800180" w:rsidRDefault="00800180" w:rsidP="00800180">
      <w:r w:rsidRPr="00800180">
        <w:rPr>
          <w:b/>
          <w:bCs/>
          <w:lang w:val="en-US"/>
        </w:rPr>
        <w:lastRenderedPageBreak/>
        <w:t xml:space="preserve">Figure 10-9. </w:t>
      </w:r>
      <w:r w:rsidRPr="00800180">
        <w:rPr>
          <w:i/>
          <w:iCs/>
          <w:lang w:val="en-US"/>
        </w:rPr>
        <w:t>Management: oversight dashboard with open, overdue, resolved and closed counts (REQ-018 to REQ-020, REQ-022).</w:t>
      </w:r>
      <w:r w:rsidRPr="00800180">
        <w:t> </w:t>
      </w:r>
    </w:p>
    <w:p w14:paraId="5ECCA970" w14:textId="3C5DC3BB" w:rsidR="00800180" w:rsidRPr="00800180" w:rsidRDefault="00800180" w:rsidP="00800180">
      <w:r w:rsidRPr="00800180">
        <w:drawing>
          <wp:inline distT="0" distB="0" distL="0" distR="0" wp14:anchorId="649F684B" wp14:editId="5A1A41DE">
            <wp:extent cx="5731510" cy="3420745"/>
            <wp:effectExtent l="0" t="0" r="2540" b="8255"/>
            <wp:docPr id="630081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180">
        <w:rPr>
          <w:b/>
          <w:bCs/>
          <w:lang w:val="en-US"/>
        </w:rPr>
        <w:t xml:space="preserve">Figure 10-10. </w:t>
      </w:r>
      <w:r w:rsidRPr="00800180">
        <w:rPr>
          <w:i/>
          <w:iCs/>
          <w:lang w:val="en-US"/>
        </w:rPr>
        <w:t>Management: read-only audit trail built from action rows (REQ-021, ASR-009).</w:t>
      </w:r>
      <w:r w:rsidRPr="00800180">
        <w:t> </w:t>
      </w:r>
    </w:p>
    <w:p w14:paraId="6C8D1AC8" w14:textId="77777777" w:rsidR="00800180" w:rsidRPr="00800180" w:rsidRDefault="00800180" w:rsidP="00800180">
      <w:r w:rsidRPr="00800180">
        <w:t> </w:t>
      </w:r>
    </w:p>
    <w:p w14:paraId="7C49567A" w14:textId="3D6A8F83" w:rsidR="00800180" w:rsidRPr="00800180" w:rsidRDefault="00800180" w:rsidP="00800180">
      <w:r w:rsidRPr="00800180">
        <w:lastRenderedPageBreak/>
        <w:drawing>
          <wp:inline distT="0" distB="0" distL="0" distR="0" wp14:anchorId="5270E202" wp14:editId="683E69B7">
            <wp:extent cx="5334000" cy="4857750"/>
            <wp:effectExtent l="0" t="0" r="0" b="0"/>
            <wp:docPr id="4830695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0180">
        <w:t> </w:t>
      </w:r>
    </w:p>
    <w:p w14:paraId="24876ED9" w14:textId="77777777" w:rsidR="00800180" w:rsidRPr="00800180" w:rsidRDefault="00800180" w:rsidP="00800180">
      <w:r w:rsidRPr="00800180">
        <w:rPr>
          <w:b/>
          <w:bCs/>
          <w:lang w:val="en-US"/>
        </w:rPr>
        <w:t xml:space="preserve">Figure 10-11. </w:t>
      </w:r>
      <w:r w:rsidRPr="00800180">
        <w:rPr>
          <w:i/>
          <w:iCs/>
          <w:lang w:val="en-US"/>
        </w:rPr>
        <w:t xml:space="preserve">Phone width (390 </w:t>
      </w:r>
      <w:proofErr w:type="spellStart"/>
      <w:r w:rsidRPr="00800180">
        <w:rPr>
          <w:i/>
          <w:iCs/>
          <w:lang w:val="en-US"/>
        </w:rPr>
        <w:t>px</w:t>
      </w:r>
      <w:proofErr w:type="spellEnd"/>
      <w:r w:rsidRPr="00800180">
        <w:rPr>
          <w:i/>
          <w:iCs/>
          <w:lang w:val="en-US"/>
        </w:rPr>
        <w:t>): tables collapse to stacked cards and navigation to a menu button (REQ-032, ASR-010).</w:t>
      </w:r>
      <w:r w:rsidRPr="00800180">
        <w:t> </w:t>
      </w:r>
    </w:p>
    <w:p w14:paraId="7AB43D4A" w14:textId="77777777" w:rsidR="00800180" w:rsidRPr="00800180" w:rsidRDefault="00800180" w:rsidP="00800180">
      <w:r w:rsidRPr="00800180">
        <w:t> </w:t>
      </w:r>
    </w:p>
    <w:p w14:paraId="6FA04481" w14:textId="77777777" w:rsidR="00800180" w:rsidRPr="00800180" w:rsidRDefault="00800180" w:rsidP="00800180">
      <w:pPr>
        <w:rPr>
          <w:b/>
          <w:bCs/>
        </w:rPr>
      </w:pPr>
      <w:r w:rsidRPr="00800180">
        <w:rPr>
          <w:b/>
          <w:bCs/>
          <w:lang w:val="en-US"/>
        </w:rPr>
        <w:t>10.3 Usability rationale</w:t>
      </w:r>
      <w:r w:rsidRPr="00800180">
        <w:rPr>
          <w:b/>
          <w:bCs/>
        </w:rPr>
        <w:t> </w:t>
      </w:r>
    </w:p>
    <w:p w14:paraId="7270F62E" w14:textId="77777777" w:rsidR="00800180" w:rsidRPr="00800180" w:rsidRDefault="00800180" w:rsidP="00800180">
      <w:r w:rsidRPr="00800180">
        <w:rPr>
          <w:lang w:val="en-US"/>
        </w:rPr>
        <w:t>Each significant layout choice is tied to an established usability heuristic (Nielsen, 2024) and to the stakeholder need it serves.</w:t>
      </w:r>
      <w:r w:rsidRPr="00800180">
        <w:t> </w:t>
      </w:r>
    </w:p>
    <w:p w14:paraId="72A14383" w14:textId="77777777" w:rsidR="00800180" w:rsidRPr="00800180" w:rsidRDefault="00800180" w:rsidP="00800180">
      <w:r w:rsidRPr="00800180">
        <w:rPr>
          <w:b/>
          <w:bCs/>
          <w:lang w:val="en-US"/>
        </w:rPr>
        <w:t xml:space="preserve">Table 10-2. </w:t>
      </w:r>
      <w:r w:rsidRPr="00800180">
        <w:rPr>
          <w:i/>
          <w:iCs/>
          <w:lang w:val="en-US"/>
        </w:rPr>
        <w:t>Usability heuristics applied</w:t>
      </w:r>
      <w:r w:rsidRPr="00800180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9"/>
        <w:gridCol w:w="3344"/>
        <w:gridCol w:w="1706"/>
        <w:gridCol w:w="2061"/>
      </w:tblGrid>
      <w:tr w:rsidR="00800180" w:rsidRPr="00800180" w14:paraId="1BF5FE77" w14:textId="77777777">
        <w:trPr>
          <w:trHeight w:val="285"/>
        </w:trPr>
        <w:tc>
          <w:tcPr>
            <w:tcW w:w="190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shd w:val="clear" w:color="auto" w:fill="0F243E"/>
            <w:hideMark/>
          </w:tcPr>
          <w:p w14:paraId="2FA7DBB9" w14:textId="77777777" w:rsidR="00800180" w:rsidRPr="00800180" w:rsidRDefault="00800180" w:rsidP="00800180">
            <w:r w:rsidRPr="00800180">
              <w:rPr>
                <w:b/>
                <w:bCs/>
                <w:lang w:val="en-US"/>
              </w:rPr>
              <w:t>Heuristic</w:t>
            </w:r>
            <w:r w:rsidRPr="00800180">
              <w:t> </w:t>
            </w:r>
          </w:p>
        </w:tc>
        <w:tc>
          <w:tcPr>
            <w:tcW w:w="336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shd w:val="clear" w:color="auto" w:fill="0F243E"/>
            <w:hideMark/>
          </w:tcPr>
          <w:p w14:paraId="55A507AC" w14:textId="77777777" w:rsidR="00800180" w:rsidRPr="00800180" w:rsidRDefault="00800180" w:rsidP="00800180">
            <w:r w:rsidRPr="00800180">
              <w:rPr>
                <w:b/>
                <w:bCs/>
                <w:lang w:val="en-US"/>
              </w:rPr>
              <w:t>Design response</w:t>
            </w:r>
            <w:r w:rsidRPr="00800180">
              <w:t> </w:t>
            </w:r>
          </w:p>
        </w:tc>
        <w:tc>
          <w:tcPr>
            <w:tcW w:w="171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shd w:val="clear" w:color="auto" w:fill="0F243E"/>
            <w:hideMark/>
          </w:tcPr>
          <w:p w14:paraId="3724258E" w14:textId="77777777" w:rsidR="00800180" w:rsidRPr="00800180" w:rsidRDefault="00800180" w:rsidP="00800180">
            <w:r w:rsidRPr="00800180">
              <w:rPr>
                <w:b/>
                <w:bCs/>
                <w:lang w:val="en-US"/>
              </w:rPr>
              <w:t>Screen</w:t>
            </w:r>
            <w:r w:rsidRPr="00800180">
              <w:t> </w:t>
            </w:r>
          </w:p>
        </w:tc>
        <w:tc>
          <w:tcPr>
            <w:tcW w:w="207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shd w:val="clear" w:color="auto" w:fill="0F243E"/>
            <w:hideMark/>
          </w:tcPr>
          <w:p w14:paraId="00C18AC9" w14:textId="77777777" w:rsidR="00800180" w:rsidRPr="00800180" w:rsidRDefault="00800180" w:rsidP="00800180">
            <w:r w:rsidRPr="00800180">
              <w:rPr>
                <w:b/>
                <w:bCs/>
                <w:lang w:val="en-US"/>
              </w:rPr>
              <w:t>Serves</w:t>
            </w:r>
            <w:r w:rsidRPr="00800180">
              <w:t> </w:t>
            </w:r>
          </w:p>
        </w:tc>
      </w:tr>
      <w:tr w:rsidR="00800180" w:rsidRPr="00800180" w14:paraId="6D2E3750" w14:textId="77777777">
        <w:trPr>
          <w:trHeight w:val="285"/>
        </w:trPr>
        <w:tc>
          <w:tcPr>
            <w:tcW w:w="190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472FCC9C" w14:textId="77777777" w:rsidR="00800180" w:rsidRPr="00800180" w:rsidRDefault="00800180" w:rsidP="00800180">
            <w:r w:rsidRPr="00800180">
              <w:rPr>
                <w:lang w:val="en-US"/>
              </w:rPr>
              <w:t>Visibility of system status</w:t>
            </w:r>
            <w:r w:rsidRPr="00800180">
              <w:t> </w:t>
            </w:r>
          </w:p>
        </w:tc>
        <w:tc>
          <w:tcPr>
            <w:tcW w:w="336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FC9568D" w14:textId="77777777" w:rsidR="00800180" w:rsidRPr="00800180" w:rsidRDefault="00800180" w:rsidP="00800180">
            <w:r w:rsidRPr="00800180">
              <w:rPr>
                <w:lang w:val="en-US"/>
              </w:rPr>
              <w:t>Status pill on every request; latest-update banner; plain-language timeline; target date shown; confirmation page states the link expiry</w:t>
            </w:r>
            <w:r w:rsidRPr="00800180">
              <w:t> </w:t>
            </w:r>
          </w:p>
        </w:tc>
        <w:tc>
          <w:tcPr>
            <w:tcW w:w="171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3A0A2129" w14:textId="77777777" w:rsidR="00800180" w:rsidRPr="00800180" w:rsidRDefault="00800180" w:rsidP="00800180">
            <w:r w:rsidRPr="00800180">
              <w:rPr>
                <w:lang w:val="en-US"/>
              </w:rPr>
              <w:t xml:space="preserve">My requests, Request </w:t>
            </w:r>
            <w:proofErr w:type="gramStart"/>
            <w:r w:rsidRPr="00800180">
              <w:rPr>
                <w:lang w:val="en-US"/>
              </w:rPr>
              <w:t>detail</w:t>
            </w:r>
            <w:proofErr w:type="gramEnd"/>
            <w:r w:rsidRPr="00800180">
              <w:rPr>
                <w:lang w:val="en-US"/>
              </w:rPr>
              <w:t>, Check your email</w:t>
            </w:r>
            <w:r w:rsidRPr="00800180">
              <w:t> </w:t>
            </w:r>
          </w:p>
        </w:tc>
        <w:tc>
          <w:tcPr>
            <w:tcW w:w="207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31A6F5BE" w14:textId="77777777" w:rsidR="00800180" w:rsidRPr="00800180" w:rsidRDefault="00800180" w:rsidP="00800180">
            <w:r w:rsidRPr="00800180">
              <w:rPr>
                <w:lang w:val="en-US"/>
              </w:rPr>
              <w:t>REQ-004, REQ-006, STK-001 "trust the request is not lost"</w:t>
            </w:r>
            <w:r w:rsidRPr="00800180">
              <w:t> </w:t>
            </w:r>
          </w:p>
        </w:tc>
      </w:tr>
      <w:tr w:rsidR="00800180" w:rsidRPr="00800180" w14:paraId="5726A173" w14:textId="77777777">
        <w:trPr>
          <w:trHeight w:val="285"/>
        </w:trPr>
        <w:tc>
          <w:tcPr>
            <w:tcW w:w="190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210CE83B" w14:textId="77777777" w:rsidR="00800180" w:rsidRPr="00800180" w:rsidRDefault="00800180" w:rsidP="00800180">
            <w:r w:rsidRPr="00800180">
              <w:rPr>
                <w:lang w:val="en-US"/>
              </w:rPr>
              <w:lastRenderedPageBreak/>
              <w:t>Match with the real world</w:t>
            </w:r>
            <w:r w:rsidRPr="00800180">
              <w:t> </w:t>
            </w:r>
          </w:p>
        </w:tc>
        <w:tc>
          <w:tcPr>
            <w:tcW w:w="336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735F621" w14:textId="77777777" w:rsidR="00800180" w:rsidRPr="00800180" w:rsidRDefault="00800180" w:rsidP="00800180">
            <w:r w:rsidRPr="00800180">
              <w:rPr>
                <w:lang w:val="en-US"/>
              </w:rPr>
              <w:t>Categories use the brief's own words; "Report a problem" instead of "Create service request"; one street-address field in local terms</w:t>
            </w:r>
            <w:r w:rsidRPr="00800180">
              <w:t> </w:t>
            </w:r>
          </w:p>
        </w:tc>
        <w:tc>
          <w:tcPr>
            <w:tcW w:w="171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3C300989" w14:textId="77777777" w:rsidR="00800180" w:rsidRPr="00800180" w:rsidRDefault="00800180" w:rsidP="00800180">
            <w:r w:rsidRPr="00800180">
              <w:rPr>
                <w:lang w:val="en-US"/>
              </w:rPr>
              <w:t>Submit request</w:t>
            </w:r>
            <w:r w:rsidRPr="00800180">
              <w:t> </w:t>
            </w:r>
          </w:p>
        </w:tc>
        <w:tc>
          <w:tcPr>
            <w:tcW w:w="207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19EA936E" w14:textId="77777777" w:rsidR="00800180" w:rsidRPr="00800180" w:rsidRDefault="00800180" w:rsidP="00800180">
            <w:r w:rsidRPr="00800180">
              <w:rPr>
                <w:lang w:val="en-US"/>
              </w:rPr>
              <w:t>REQ-003, REQ-027, CR-001</w:t>
            </w:r>
            <w:r w:rsidRPr="00800180">
              <w:t> </w:t>
            </w:r>
          </w:p>
        </w:tc>
      </w:tr>
      <w:tr w:rsidR="00800180" w:rsidRPr="00800180" w14:paraId="2773C381" w14:textId="77777777">
        <w:trPr>
          <w:trHeight w:val="285"/>
        </w:trPr>
        <w:tc>
          <w:tcPr>
            <w:tcW w:w="190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00CA55A" w14:textId="77777777" w:rsidR="00800180" w:rsidRPr="00800180" w:rsidRDefault="00800180" w:rsidP="00800180">
            <w:r w:rsidRPr="00800180">
              <w:rPr>
                <w:lang w:val="en-US"/>
              </w:rPr>
              <w:t>Error prevention</w:t>
            </w:r>
            <w:r w:rsidRPr="00800180">
              <w:t> </w:t>
            </w:r>
          </w:p>
        </w:tc>
        <w:tc>
          <w:tcPr>
            <w:tcW w:w="336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03028BE" w14:textId="77777777" w:rsidR="00800180" w:rsidRPr="00800180" w:rsidRDefault="00800180" w:rsidP="00800180">
            <w:r w:rsidRPr="00800180">
              <w:rPr>
                <w:lang w:val="en-US"/>
              </w:rPr>
              <w:t>Only valid transitions offered; submit disabled after the first click; staff list filtered to the request's category; end date checked against start date</w:t>
            </w:r>
            <w:r w:rsidRPr="00800180">
              <w:t> </w:t>
            </w:r>
          </w:p>
        </w:tc>
        <w:tc>
          <w:tcPr>
            <w:tcW w:w="171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5297B998" w14:textId="77777777" w:rsidR="00800180" w:rsidRPr="00800180" w:rsidRDefault="00800180" w:rsidP="00800180">
            <w:r w:rsidRPr="00800180">
              <w:rPr>
                <w:lang w:val="en-US"/>
              </w:rPr>
              <w:t>Submit, Request workspace</w:t>
            </w:r>
            <w:r w:rsidRPr="00800180">
              <w:t> </w:t>
            </w:r>
          </w:p>
        </w:tc>
        <w:tc>
          <w:tcPr>
            <w:tcW w:w="207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21B7E909" w14:textId="77777777" w:rsidR="00800180" w:rsidRPr="00800180" w:rsidRDefault="00800180" w:rsidP="00800180">
            <w:r w:rsidRPr="00800180">
              <w:rPr>
                <w:lang w:val="en-US"/>
              </w:rPr>
              <w:t>REQ-011, REQ-013, REQ-031</w:t>
            </w:r>
            <w:r w:rsidRPr="00800180">
              <w:t> </w:t>
            </w:r>
          </w:p>
        </w:tc>
      </w:tr>
      <w:tr w:rsidR="00800180" w:rsidRPr="00800180" w14:paraId="2F7DB7A8" w14:textId="77777777">
        <w:trPr>
          <w:trHeight w:val="285"/>
        </w:trPr>
        <w:tc>
          <w:tcPr>
            <w:tcW w:w="190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1F1FFF69" w14:textId="77777777" w:rsidR="00800180" w:rsidRPr="00800180" w:rsidRDefault="00800180" w:rsidP="00800180">
            <w:r w:rsidRPr="00800180">
              <w:rPr>
                <w:lang w:val="en-US"/>
              </w:rPr>
              <w:t>Recognition rather than recall</w:t>
            </w:r>
            <w:r w:rsidRPr="00800180">
              <w:t> </w:t>
            </w:r>
          </w:p>
        </w:tc>
        <w:tc>
          <w:tcPr>
            <w:tcW w:w="336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299626ED" w14:textId="77777777" w:rsidR="00800180" w:rsidRPr="00800180" w:rsidRDefault="00800180" w:rsidP="00800180">
            <w:r w:rsidRPr="00800180">
              <w:rPr>
                <w:lang w:val="en-US"/>
              </w:rPr>
              <w:t>All seven categories visible as chips; filter values as dropdowns; breadcrumbs</w:t>
            </w:r>
            <w:r w:rsidRPr="00800180">
              <w:t> </w:t>
            </w:r>
          </w:p>
        </w:tc>
        <w:tc>
          <w:tcPr>
            <w:tcW w:w="171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0602C64" w14:textId="77777777" w:rsidR="00800180" w:rsidRPr="00800180" w:rsidRDefault="00800180" w:rsidP="00800180">
            <w:r w:rsidRPr="00800180">
              <w:rPr>
                <w:lang w:val="en-US"/>
              </w:rPr>
              <w:t>Submit, Worklist</w:t>
            </w:r>
            <w:r w:rsidRPr="00800180">
              <w:t> </w:t>
            </w:r>
          </w:p>
        </w:tc>
        <w:tc>
          <w:tcPr>
            <w:tcW w:w="207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493A716" w14:textId="77777777" w:rsidR="00800180" w:rsidRPr="00800180" w:rsidRDefault="00800180" w:rsidP="00800180">
            <w:r w:rsidRPr="00800180">
              <w:rPr>
                <w:lang w:val="en-US"/>
              </w:rPr>
              <w:t>REQ-003, REQ-008</w:t>
            </w:r>
            <w:r w:rsidRPr="00800180">
              <w:t> </w:t>
            </w:r>
          </w:p>
        </w:tc>
      </w:tr>
      <w:tr w:rsidR="00800180" w:rsidRPr="00800180" w14:paraId="38F0EF2C" w14:textId="77777777">
        <w:trPr>
          <w:trHeight w:val="285"/>
        </w:trPr>
        <w:tc>
          <w:tcPr>
            <w:tcW w:w="190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4FB86E1" w14:textId="77777777" w:rsidR="00800180" w:rsidRPr="00800180" w:rsidRDefault="00800180" w:rsidP="00800180">
            <w:r w:rsidRPr="00800180">
              <w:rPr>
                <w:lang w:val="en-US"/>
              </w:rPr>
              <w:t>Help users recover from errors</w:t>
            </w:r>
            <w:r w:rsidRPr="00800180">
              <w:t> </w:t>
            </w:r>
          </w:p>
        </w:tc>
        <w:tc>
          <w:tcPr>
            <w:tcW w:w="336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4072270A" w14:textId="77777777" w:rsidR="00800180" w:rsidRPr="00800180" w:rsidRDefault="00800180" w:rsidP="00800180">
            <w:r w:rsidRPr="00800180">
              <w:rPr>
                <w:lang w:val="en-US"/>
              </w:rPr>
              <w:t>Error summary linking to each field; each message says how to fix it; "Resend confirmation email" on the check-email page and on the sign-in error</w:t>
            </w:r>
            <w:r w:rsidRPr="00800180">
              <w:t> </w:t>
            </w:r>
          </w:p>
        </w:tc>
        <w:tc>
          <w:tcPr>
            <w:tcW w:w="171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76507CCA" w14:textId="77777777" w:rsidR="00800180" w:rsidRPr="00800180" w:rsidRDefault="00800180" w:rsidP="00800180">
            <w:r w:rsidRPr="00800180">
              <w:rPr>
                <w:lang w:val="en-US"/>
              </w:rPr>
              <w:t>Submit, Check your email</w:t>
            </w:r>
            <w:r w:rsidRPr="00800180">
              <w:t> </w:t>
            </w:r>
          </w:p>
        </w:tc>
        <w:tc>
          <w:tcPr>
            <w:tcW w:w="207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8D044ED" w14:textId="77777777" w:rsidR="00800180" w:rsidRPr="00800180" w:rsidRDefault="00800180" w:rsidP="00800180">
            <w:r w:rsidRPr="00800180">
              <w:rPr>
                <w:lang w:val="en-US"/>
              </w:rPr>
              <w:t>REQ-002, D13</w:t>
            </w:r>
            <w:r w:rsidRPr="00800180">
              <w:t> </w:t>
            </w:r>
          </w:p>
        </w:tc>
      </w:tr>
      <w:tr w:rsidR="00800180" w:rsidRPr="00800180" w14:paraId="057C8B9C" w14:textId="77777777">
        <w:trPr>
          <w:trHeight w:val="285"/>
        </w:trPr>
        <w:tc>
          <w:tcPr>
            <w:tcW w:w="190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E1431DF" w14:textId="77777777" w:rsidR="00800180" w:rsidRPr="00800180" w:rsidRDefault="00800180" w:rsidP="00800180">
            <w:r w:rsidRPr="00800180">
              <w:rPr>
                <w:lang w:val="en-US"/>
              </w:rPr>
              <w:t>Consistency and standards</w:t>
            </w:r>
            <w:r w:rsidRPr="00800180">
              <w:t> </w:t>
            </w:r>
          </w:p>
        </w:tc>
        <w:tc>
          <w:tcPr>
            <w:tcW w:w="336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37C9E50B" w14:textId="77777777" w:rsidR="00800180" w:rsidRPr="00800180" w:rsidRDefault="00800180" w:rsidP="00800180">
            <w:r w:rsidRPr="00800180">
              <w:rPr>
                <w:lang w:val="en-US"/>
              </w:rPr>
              <w:t>Same D10 status labels and pill style on every screen</w:t>
            </w:r>
            <w:r w:rsidRPr="00800180">
              <w:t> </w:t>
            </w:r>
          </w:p>
        </w:tc>
        <w:tc>
          <w:tcPr>
            <w:tcW w:w="171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5764B734" w14:textId="77777777" w:rsidR="00800180" w:rsidRPr="00800180" w:rsidRDefault="00800180" w:rsidP="00800180">
            <w:r w:rsidRPr="00800180">
              <w:rPr>
                <w:lang w:val="en-US"/>
              </w:rPr>
              <w:t>All</w:t>
            </w:r>
            <w:r w:rsidRPr="00800180">
              <w:t> </w:t>
            </w:r>
          </w:p>
        </w:tc>
        <w:tc>
          <w:tcPr>
            <w:tcW w:w="207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4DD5286C" w14:textId="77777777" w:rsidR="00800180" w:rsidRPr="00800180" w:rsidRDefault="00800180" w:rsidP="00800180">
            <w:r w:rsidRPr="00800180">
              <w:rPr>
                <w:lang w:val="en-US"/>
              </w:rPr>
              <w:t>REQ-004, REQ-019, REQ-022</w:t>
            </w:r>
            <w:r w:rsidRPr="00800180">
              <w:t> </w:t>
            </w:r>
          </w:p>
        </w:tc>
      </w:tr>
      <w:tr w:rsidR="00800180" w:rsidRPr="00800180" w14:paraId="34F9236D" w14:textId="77777777">
        <w:trPr>
          <w:trHeight w:val="285"/>
        </w:trPr>
        <w:tc>
          <w:tcPr>
            <w:tcW w:w="190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16048105" w14:textId="77777777" w:rsidR="00800180" w:rsidRPr="00800180" w:rsidRDefault="00800180" w:rsidP="00800180">
            <w:r w:rsidRPr="00800180">
              <w:rPr>
                <w:lang w:val="en-US"/>
              </w:rPr>
              <w:t>Aesthetic and minimalist design</w:t>
            </w:r>
            <w:r w:rsidRPr="00800180">
              <w:t> </w:t>
            </w:r>
          </w:p>
        </w:tc>
        <w:tc>
          <w:tcPr>
            <w:tcW w:w="336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45D649C6" w14:textId="77777777" w:rsidR="00800180" w:rsidRPr="00800180" w:rsidRDefault="00800180" w:rsidP="00800180">
            <w:r w:rsidRPr="00800180">
              <w:rPr>
                <w:lang w:val="en-US"/>
              </w:rPr>
              <w:t>Requester form limited to the fields in REQ-001 after CR-001/CR-002; registration asks for name, email and password only</w:t>
            </w:r>
            <w:r w:rsidRPr="00800180">
              <w:t> </w:t>
            </w:r>
          </w:p>
        </w:tc>
        <w:tc>
          <w:tcPr>
            <w:tcW w:w="171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48D90A2B" w14:textId="77777777" w:rsidR="00800180" w:rsidRPr="00800180" w:rsidRDefault="00800180" w:rsidP="00800180">
            <w:r w:rsidRPr="00800180">
              <w:rPr>
                <w:lang w:val="en-US"/>
              </w:rPr>
              <w:t>Submit, Register</w:t>
            </w:r>
            <w:r w:rsidRPr="00800180">
              <w:t> </w:t>
            </w:r>
          </w:p>
        </w:tc>
        <w:tc>
          <w:tcPr>
            <w:tcW w:w="207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4967FA46" w14:textId="77777777" w:rsidR="00800180" w:rsidRPr="00800180" w:rsidRDefault="00800180" w:rsidP="00800180">
            <w:r w:rsidRPr="00800180">
              <w:rPr>
                <w:lang w:val="en-US"/>
              </w:rPr>
              <w:t>PED §2.4 simplicity vs reporting depth</w:t>
            </w:r>
            <w:r w:rsidRPr="00800180">
              <w:t> </w:t>
            </w:r>
          </w:p>
        </w:tc>
      </w:tr>
      <w:tr w:rsidR="00800180" w:rsidRPr="00800180" w14:paraId="651932EC" w14:textId="77777777">
        <w:trPr>
          <w:trHeight w:val="285"/>
        </w:trPr>
        <w:tc>
          <w:tcPr>
            <w:tcW w:w="190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54D0D7D3" w14:textId="77777777" w:rsidR="00800180" w:rsidRPr="00800180" w:rsidRDefault="00800180" w:rsidP="00800180">
            <w:r w:rsidRPr="00800180">
              <w:rPr>
                <w:lang w:val="en-US"/>
              </w:rPr>
              <w:t>Flexibility and efficiency</w:t>
            </w:r>
            <w:r w:rsidRPr="00800180">
              <w:t> </w:t>
            </w:r>
          </w:p>
        </w:tc>
        <w:tc>
          <w:tcPr>
            <w:tcW w:w="336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6AF4A193" w14:textId="77777777" w:rsidR="00800180" w:rsidRPr="00800180" w:rsidRDefault="00800180" w:rsidP="00800180">
            <w:r w:rsidRPr="00800180">
              <w:rPr>
                <w:lang w:val="en-US"/>
              </w:rPr>
              <w:t>Default staff view is "unassigned and mine"; overdue sorts to the top; the whole row is clickable; the confirmation link works on any device</w:t>
            </w:r>
            <w:r w:rsidRPr="00800180">
              <w:t> </w:t>
            </w:r>
          </w:p>
        </w:tc>
        <w:tc>
          <w:tcPr>
            <w:tcW w:w="171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45E78222" w14:textId="77777777" w:rsidR="00800180" w:rsidRPr="00800180" w:rsidRDefault="00800180" w:rsidP="00800180">
            <w:r w:rsidRPr="00800180">
              <w:rPr>
                <w:lang w:val="en-US"/>
              </w:rPr>
              <w:t>Worklist, Check your email</w:t>
            </w:r>
            <w:r w:rsidRPr="00800180">
              <w:t> </w:t>
            </w:r>
          </w:p>
        </w:tc>
        <w:tc>
          <w:tcPr>
            <w:tcW w:w="207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5D782466" w14:textId="77777777" w:rsidR="00800180" w:rsidRPr="00800180" w:rsidRDefault="00800180" w:rsidP="00800180">
            <w:r w:rsidRPr="00800180">
              <w:rPr>
                <w:lang w:val="en-US"/>
              </w:rPr>
              <w:t>REQ-007, REQ-008, STK-002</w:t>
            </w:r>
            <w:r w:rsidRPr="00800180">
              <w:t> </w:t>
            </w:r>
          </w:p>
        </w:tc>
      </w:tr>
    </w:tbl>
    <w:p w14:paraId="12C367B8" w14:textId="77777777" w:rsidR="00800180" w:rsidRPr="00800180" w:rsidRDefault="00800180" w:rsidP="00800180">
      <w:r w:rsidRPr="00800180">
        <w:rPr>
          <w:lang w:val="en-US"/>
        </w:rPr>
        <w:t> </w:t>
      </w:r>
      <w:r w:rsidRPr="00800180">
        <w:t> </w:t>
      </w:r>
    </w:p>
    <w:p w14:paraId="6D6ECB78" w14:textId="77777777" w:rsidR="00800180" w:rsidRPr="00800180" w:rsidRDefault="00800180" w:rsidP="00800180">
      <w:pPr>
        <w:rPr>
          <w:b/>
          <w:bCs/>
        </w:rPr>
      </w:pPr>
      <w:r w:rsidRPr="00800180">
        <w:rPr>
          <w:b/>
          <w:bCs/>
          <w:lang w:val="en-US"/>
        </w:rPr>
        <w:t>10.4 Accessibility rationale</w:t>
      </w:r>
      <w:r w:rsidRPr="00800180">
        <w:rPr>
          <w:b/>
          <w:bCs/>
        </w:rPr>
        <w:t> </w:t>
      </w:r>
    </w:p>
    <w:p w14:paraId="4E809B53" w14:textId="77777777" w:rsidR="00800180" w:rsidRPr="00800180" w:rsidRDefault="00800180" w:rsidP="00800180">
      <w:r w:rsidRPr="00800180">
        <w:rPr>
          <w:lang w:val="en-US"/>
        </w:rPr>
        <w:t xml:space="preserve">The target is </w:t>
      </w:r>
      <w:r w:rsidRPr="00800180">
        <w:rPr>
          <w:b/>
          <w:bCs/>
          <w:lang w:val="en-US"/>
        </w:rPr>
        <w:t>WCAG 2.2 Level AA</w:t>
      </w:r>
      <w:r w:rsidRPr="00800180">
        <w:rPr>
          <w:lang w:val="en-US"/>
        </w:rPr>
        <w:t xml:space="preserve"> (W3C, 2023), which gives the Section 5.9 quality boundary a testable standard. The criteria below shaped the wireframes; the right-hand column is the M3 verification.</w:t>
      </w:r>
      <w:r w:rsidRPr="00800180">
        <w:t> </w:t>
      </w:r>
    </w:p>
    <w:p w14:paraId="36D3AC2D" w14:textId="77777777" w:rsidR="00800180" w:rsidRPr="00800180" w:rsidRDefault="00800180" w:rsidP="00800180">
      <w:r w:rsidRPr="00800180">
        <w:rPr>
          <w:b/>
          <w:bCs/>
          <w:lang w:val="en-US"/>
        </w:rPr>
        <w:lastRenderedPageBreak/>
        <w:t xml:space="preserve">Table 10-3. </w:t>
      </w:r>
      <w:r w:rsidRPr="00800180">
        <w:rPr>
          <w:i/>
          <w:iCs/>
          <w:lang w:val="en-US"/>
        </w:rPr>
        <w:t>WCAG 2.2 AA criteria applied to the design</w:t>
      </w:r>
      <w:r w:rsidRPr="00800180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0"/>
        <w:gridCol w:w="4082"/>
        <w:gridCol w:w="2638"/>
      </w:tblGrid>
      <w:tr w:rsidR="00800180" w:rsidRPr="00800180" w14:paraId="153CA67A" w14:textId="77777777">
        <w:trPr>
          <w:trHeight w:val="285"/>
        </w:trPr>
        <w:tc>
          <w:tcPr>
            <w:tcW w:w="232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shd w:val="clear" w:color="auto" w:fill="0F243E"/>
            <w:hideMark/>
          </w:tcPr>
          <w:p w14:paraId="7180F8D6" w14:textId="77777777" w:rsidR="00800180" w:rsidRPr="00800180" w:rsidRDefault="00800180" w:rsidP="00800180">
            <w:r w:rsidRPr="00800180">
              <w:rPr>
                <w:b/>
                <w:bCs/>
                <w:lang w:val="en-US"/>
              </w:rPr>
              <w:t>Success criterion</w:t>
            </w:r>
            <w:r w:rsidRPr="00800180">
              <w:t> </w:t>
            </w:r>
          </w:p>
        </w:tc>
        <w:tc>
          <w:tcPr>
            <w:tcW w:w="42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shd w:val="clear" w:color="auto" w:fill="0F243E"/>
            <w:hideMark/>
          </w:tcPr>
          <w:p w14:paraId="7BD7164F" w14:textId="77777777" w:rsidR="00800180" w:rsidRPr="00800180" w:rsidRDefault="00800180" w:rsidP="00800180">
            <w:r w:rsidRPr="00800180">
              <w:rPr>
                <w:b/>
                <w:bCs/>
                <w:lang w:val="en-US"/>
              </w:rPr>
              <w:t>How the design meets it</w:t>
            </w:r>
            <w:r w:rsidRPr="00800180">
              <w:t> </w:t>
            </w:r>
          </w:p>
        </w:tc>
        <w:tc>
          <w:tcPr>
            <w:tcW w:w="27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shd w:val="clear" w:color="auto" w:fill="0F243E"/>
            <w:hideMark/>
          </w:tcPr>
          <w:p w14:paraId="057FDC8C" w14:textId="77777777" w:rsidR="00800180" w:rsidRPr="00800180" w:rsidRDefault="00800180" w:rsidP="00800180">
            <w:r w:rsidRPr="00800180">
              <w:rPr>
                <w:b/>
                <w:bCs/>
                <w:lang w:val="en-US"/>
              </w:rPr>
              <w:t>Verification (M3)</w:t>
            </w:r>
            <w:r w:rsidRPr="00800180">
              <w:t> </w:t>
            </w:r>
          </w:p>
        </w:tc>
      </w:tr>
      <w:tr w:rsidR="00800180" w:rsidRPr="00800180" w14:paraId="106F32B0" w14:textId="77777777">
        <w:trPr>
          <w:trHeight w:val="285"/>
        </w:trPr>
        <w:tc>
          <w:tcPr>
            <w:tcW w:w="232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52CB51F6" w14:textId="77777777" w:rsidR="00800180" w:rsidRPr="00800180" w:rsidRDefault="00800180" w:rsidP="00800180">
            <w:r w:rsidRPr="00800180">
              <w:rPr>
                <w:lang w:val="en-US"/>
              </w:rPr>
              <w:t xml:space="preserve">1.4.1 Use of </w:t>
            </w:r>
            <w:proofErr w:type="spellStart"/>
            <w:r w:rsidRPr="00800180">
              <w:rPr>
                <w:lang w:val="en-US"/>
              </w:rPr>
              <w:t>colour</w:t>
            </w:r>
            <w:proofErr w:type="spellEnd"/>
            <w:r w:rsidRPr="00800180">
              <w:t> </w:t>
            </w:r>
          </w:p>
        </w:tc>
        <w:tc>
          <w:tcPr>
            <w:tcW w:w="42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5D143AAF" w14:textId="77777777" w:rsidR="00800180" w:rsidRPr="00800180" w:rsidRDefault="00800180" w:rsidP="00800180">
            <w:r w:rsidRPr="00800180">
              <w:rPr>
                <w:lang w:val="en-US"/>
              </w:rPr>
              <w:t xml:space="preserve">Status pills combine </w:t>
            </w:r>
            <w:proofErr w:type="spellStart"/>
            <w:r w:rsidRPr="00800180">
              <w:rPr>
                <w:lang w:val="en-US"/>
              </w:rPr>
              <w:t>colour</w:t>
            </w:r>
            <w:proofErr w:type="spellEnd"/>
            <w:r w:rsidRPr="00800180">
              <w:rPr>
                <w:lang w:val="en-US"/>
              </w:rPr>
              <w:t>, dot and word; overdue uses a border and label as well as red; errors use an icon and text</w:t>
            </w:r>
            <w:r w:rsidRPr="00800180">
              <w:t> </w:t>
            </w:r>
          </w:p>
        </w:tc>
        <w:tc>
          <w:tcPr>
            <w:tcW w:w="27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6C1C3020" w14:textId="77777777" w:rsidR="00800180" w:rsidRPr="00800180" w:rsidRDefault="00800180" w:rsidP="00800180">
            <w:r w:rsidRPr="00800180">
              <w:rPr>
                <w:lang w:val="en-US"/>
              </w:rPr>
              <w:t>Greyscale screenshot review</w:t>
            </w:r>
            <w:r w:rsidRPr="00800180">
              <w:t> </w:t>
            </w:r>
          </w:p>
        </w:tc>
      </w:tr>
      <w:tr w:rsidR="00800180" w:rsidRPr="00800180" w14:paraId="6B5C1FF5" w14:textId="77777777">
        <w:trPr>
          <w:trHeight w:val="285"/>
        </w:trPr>
        <w:tc>
          <w:tcPr>
            <w:tcW w:w="232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14F8558B" w14:textId="77777777" w:rsidR="00800180" w:rsidRPr="00800180" w:rsidRDefault="00800180" w:rsidP="00800180">
            <w:r w:rsidRPr="00800180">
              <w:rPr>
                <w:lang w:val="en-US"/>
              </w:rPr>
              <w:t>1.4.3 Contrast (minimum)</w:t>
            </w:r>
            <w:r w:rsidRPr="00800180">
              <w:t> </w:t>
            </w:r>
          </w:p>
        </w:tc>
        <w:tc>
          <w:tcPr>
            <w:tcW w:w="42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15F6738A" w14:textId="77777777" w:rsidR="00800180" w:rsidRPr="00800180" w:rsidRDefault="00800180" w:rsidP="00800180">
            <w:r w:rsidRPr="00800180">
              <w:rPr>
                <w:lang w:val="en-US"/>
              </w:rPr>
              <w:t>Body text and controls at least 4.5:1 against the background; checked again when the final palette is set</w:t>
            </w:r>
            <w:r w:rsidRPr="00800180">
              <w:t> </w:t>
            </w:r>
          </w:p>
        </w:tc>
        <w:tc>
          <w:tcPr>
            <w:tcW w:w="27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2ABB37E5" w14:textId="77777777" w:rsidR="00800180" w:rsidRPr="00800180" w:rsidRDefault="00800180" w:rsidP="00800180">
            <w:r w:rsidRPr="00800180">
              <w:rPr>
                <w:lang w:val="en-US"/>
              </w:rPr>
              <w:t xml:space="preserve">Automated check (axe </w:t>
            </w:r>
            <w:proofErr w:type="spellStart"/>
            <w:r w:rsidRPr="00800180">
              <w:rPr>
                <w:lang w:val="en-US"/>
              </w:rPr>
              <w:t>DevTools</w:t>
            </w:r>
            <w:proofErr w:type="spellEnd"/>
            <w:r w:rsidRPr="00800180">
              <w:rPr>
                <w:lang w:val="en-US"/>
              </w:rPr>
              <w:t xml:space="preserve"> or Lighthouse)</w:t>
            </w:r>
            <w:r w:rsidRPr="00800180">
              <w:t> </w:t>
            </w:r>
          </w:p>
        </w:tc>
      </w:tr>
      <w:tr w:rsidR="00800180" w:rsidRPr="00800180" w14:paraId="343ED83B" w14:textId="77777777">
        <w:trPr>
          <w:trHeight w:val="285"/>
        </w:trPr>
        <w:tc>
          <w:tcPr>
            <w:tcW w:w="232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4842FD0E" w14:textId="77777777" w:rsidR="00800180" w:rsidRPr="00800180" w:rsidRDefault="00800180" w:rsidP="00800180">
            <w:r w:rsidRPr="00800180">
              <w:rPr>
                <w:lang w:val="en-US"/>
              </w:rPr>
              <w:t>1.4.10 Reflow</w:t>
            </w:r>
            <w:r w:rsidRPr="00800180">
              <w:t> </w:t>
            </w:r>
          </w:p>
        </w:tc>
        <w:tc>
          <w:tcPr>
            <w:tcW w:w="42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4CF2D016" w14:textId="77777777" w:rsidR="00800180" w:rsidRPr="00800180" w:rsidRDefault="00800180" w:rsidP="00800180">
            <w:r w:rsidRPr="00800180">
              <w:rPr>
                <w:lang w:val="en-US"/>
              </w:rPr>
              <w:t xml:space="preserve">Single column at 320 CSS </w:t>
            </w:r>
            <w:proofErr w:type="spellStart"/>
            <w:r w:rsidRPr="00800180">
              <w:rPr>
                <w:lang w:val="en-US"/>
              </w:rPr>
              <w:t>px</w:t>
            </w:r>
            <w:proofErr w:type="spellEnd"/>
            <w:r w:rsidRPr="00800180">
              <w:rPr>
                <w:lang w:val="en-US"/>
              </w:rPr>
              <w:t>; tables become cards; no horizontal page scroll</w:t>
            </w:r>
            <w:r w:rsidRPr="00800180">
              <w:t> </w:t>
            </w:r>
          </w:p>
        </w:tc>
        <w:tc>
          <w:tcPr>
            <w:tcW w:w="27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1A25B935" w14:textId="77777777" w:rsidR="00800180" w:rsidRPr="00800180" w:rsidRDefault="00800180" w:rsidP="00800180">
            <w:r w:rsidRPr="00800180">
              <w:rPr>
                <w:lang w:val="en-US"/>
              </w:rPr>
              <w:t xml:space="preserve">Browser at 320 </w:t>
            </w:r>
            <w:proofErr w:type="spellStart"/>
            <w:r w:rsidRPr="00800180">
              <w:rPr>
                <w:lang w:val="en-US"/>
              </w:rPr>
              <w:t>px</w:t>
            </w:r>
            <w:proofErr w:type="spellEnd"/>
            <w:r w:rsidRPr="00800180">
              <w:rPr>
                <w:lang w:val="en-US"/>
              </w:rPr>
              <w:t xml:space="preserve"> and 400% zoom</w:t>
            </w:r>
            <w:r w:rsidRPr="00800180">
              <w:t> </w:t>
            </w:r>
          </w:p>
        </w:tc>
      </w:tr>
      <w:tr w:rsidR="00800180" w:rsidRPr="00800180" w14:paraId="298D79FD" w14:textId="77777777">
        <w:trPr>
          <w:trHeight w:val="285"/>
        </w:trPr>
        <w:tc>
          <w:tcPr>
            <w:tcW w:w="232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69FA2F31" w14:textId="77777777" w:rsidR="00800180" w:rsidRPr="00800180" w:rsidRDefault="00800180" w:rsidP="00800180">
            <w:r w:rsidRPr="00800180">
              <w:rPr>
                <w:lang w:val="en-US"/>
              </w:rPr>
              <w:t>2.1.1 Keyboard, 2.4.7 Focus visible</w:t>
            </w:r>
            <w:r w:rsidRPr="00800180">
              <w:t> </w:t>
            </w:r>
          </w:p>
        </w:tc>
        <w:tc>
          <w:tcPr>
            <w:tcW w:w="42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3DF149E3" w14:textId="77777777" w:rsidR="00800180" w:rsidRPr="00800180" w:rsidRDefault="00800180" w:rsidP="00800180">
            <w:r w:rsidRPr="00800180">
              <w:rPr>
                <w:lang w:val="en-US"/>
              </w:rPr>
              <w:t>All actions are buttons or links with a visible focus outline; clickable rows are also focusable links</w:t>
            </w:r>
            <w:r w:rsidRPr="00800180">
              <w:t> </w:t>
            </w:r>
          </w:p>
        </w:tc>
        <w:tc>
          <w:tcPr>
            <w:tcW w:w="27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6CAC5032" w14:textId="77777777" w:rsidR="00800180" w:rsidRPr="00800180" w:rsidRDefault="00800180" w:rsidP="00800180">
            <w:r w:rsidRPr="00800180">
              <w:rPr>
                <w:lang w:val="en-US"/>
              </w:rPr>
              <w:t>Keyboard-only walkthrough of each core task</w:t>
            </w:r>
            <w:r w:rsidRPr="00800180">
              <w:t> </w:t>
            </w:r>
          </w:p>
        </w:tc>
      </w:tr>
      <w:tr w:rsidR="00800180" w:rsidRPr="00800180" w14:paraId="4454D747" w14:textId="77777777">
        <w:trPr>
          <w:trHeight w:val="285"/>
        </w:trPr>
        <w:tc>
          <w:tcPr>
            <w:tcW w:w="232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338DA113" w14:textId="77777777" w:rsidR="00800180" w:rsidRPr="00800180" w:rsidRDefault="00800180" w:rsidP="00800180">
            <w:r w:rsidRPr="00800180">
              <w:rPr>
                <w:lang w:val="en-US"/>
              </w:rPr>
              <w:t>2.5.8 Target size (minimum)</w:t>
            </w:r>
            <w:r w:rsidRPr="00800180">
              <w:t> </w:t>
            </w:r>
          </w:p>
        </w:tc>
        <w:tc>
          <w:tcPr>
            <w:tcW w:w="42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5B69184A" w14:textId="77777777" w:rsidR="00800180" w:rsidRPr="00800180" w:rsidRDefault="00800180" w:rsidP="00800180">
            <w:r w:rsidRPr="00800180">
              <w:rPr>
                <w:lang w:val="en-US"/>
              </w:rPr>
              <w:t xml:space="preserve">Buttons and chips at least 24 × 24 CSS </w:t>
            </w:r>
            <w:proofErr w:type="spellStart"/>
            <w:r w:rsidRPr="00800180">
              <w:rPr>
                <w:lang w:val="en-US"/>
              </w:rPr>
              <w:t>px</w:t>
            </w:r>
            <w:proofErr w:type="spellEnd"/>
            <w:r w:rsidRPr="00800180">
              <w:rPr>
                <w:lang w:val="en-US"/>
              </w:rPr>
              <w:t xml:space="preserve"> (most are 38 </w:t>
            </w:r>
            <w:proofErr w:type="spellStart"/>
            <w:r w:rsidRPr="00800180">
              <w:rPr>
                <w:lang w:val="en-US"/>
              </w:rPr>
              <w:t>px</w:t>
            </w:r>
            <w:proofErr w:type="spellEnd"/>
            <w:r w:rsidRPr="00800180">
              <w:rPr>
                <w:lang w:val="en-US"/>
              </w:rPr>
              <w:t xml:space="preserve"> high)</w:t>
            </w:r>
            <w:r w:rsidRPr="00800180">
              <w:t> </w:t>
            </w:r>
          </w:p>
        </w:tc>
        <w:tc>
          <w:tcPr>
            <w:tcW w:w="27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69D5A62C" w14:textId="77777777" w:rsidR="00800180" w:rsidRPr="00800180" w:rsidRDefault="00800180" w:rsidP="00800180">
            <w:r w:rsidRPr="00800180">
              <w:rPr>
                <w:lang w:val="en-US"/>
              </w:rPr>
              <w:t>Measure in browser dev tools</w:t>
            </w:r>
            <w:r w:rsidRPr="00800180">
              <w:t> </w:t>
            </w:r>
          </w:p>
        </w:tc>
      </w:tr>
      <w:tr w:rsidR="00800180" w:rsidRPr="00800180" w14:paraId="493A2174" w14:textId="77777777">
        <w:trPr>
          <w:trHeight w:val="285"/>
        </w:trPr>
        <w:tc>
          <w:tcPr>
            <w:tcW w:w="232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5D38AD9" w14:textId="77777777" w:rsidR="00800180" w:rsidRPr="00800180" w:rsidRDefault="00800180" w:rsidP="00800180">
            <w:r w:rsidRPr="00800180">
              <w:rPr>
                <w:lang w:val="en-US"/>
              </w:rPr>
              <w:t>3.3.1 Error identification, 3.3.3 Error suggestion</w:t>
            </w:r>
            <w:r w:rsidRPr="00800180">
              <w:t> </w:t>
            </w:r>
          </w:p>
        </w:tc>
        <w:tc>
          <w:tcPr>
            <w:tcW w:w="42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1F826852" w14:textId="77777777" w:rsidR="00800180" w:rsidRPr="00800180" w:rsidRDefault="00800180" w:rsidP="00800180">
            <w:r w:rsidRPr="00800180">
              <w:rPr>
                <w:lang w:val="en-US"/>
              </w:rPr>
              <w:t>Field message names the problem and the fix; summary at the top</w:t>
            </w:r>
            <w:r w:rsidRPr="00800180">
              <w:t> </w:t>
            </w:r>
          </w:p>
        </w:tc>
        <w:tc>
          <w:tcPr>
            <w:tcW w:w="27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68E8E22F" w14:textId="77777777" w:rsidR="00800180" w:rsidRPr="00800180" w:rsidRDefault="00800180" w:rsidP="00800180">
            <w:r w:rsidRPr="00800180">
              <w:rPr>
                <w:lang w:val="en-US"/>
              </w:rPr>
              <w:t>Submit empty and invalid forms</w:t>
            </w:r>
            <w:r w:rsidRPr="00800180">
              <w:t> </w:t>
            </w:r>
          </w:p>
        </w:tc>
      </w:tr>
      <w:tr w:rsidR="00800180" w:rsidRPr="00800180" w14:paraId="702166EB" w14:textId="77777777">
        <w:trPr>
          <w:trHeight w:val="285"/>
        </w:trPr>
        <w:tc>
          <w:tcPr>
            <w:tcW w:w="232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56224D0F" w14:textId="77777777" w:rsidR="00800180" w:rsidRPr="00800180" w:rsidRDefault="00800180" w:rsidP="00800180">
            <w:r w:rsidRPr="00800180">
              <w:rPr>
                <w:lang w:val="en-US"/>
              </w:rPr>
              <w:t>3.3.2 Labels or instructions</w:t>
            </w:r>
            <w:r w:rsidRPr="00800180">
              <w:t> </w:t>
            </w:r>
          </w:p>
        </w:tc>
        <w:tc>
          <w:tcPr>
            <w:tcW w:w="42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7CF32431" w14:textId="77777777" w:rsidR="00800180" w:rsidRPr="00800180" w:rsidRDefault="00800180" w:rsidP="00800180">
            <w:r w:rsidRPr="00800180">
              <w:rPr>
                <w:lang w:val="en-US"/>
              </w:rPr>
              <w:t>Every field has a visible label, required marker and format hint</w:t>
            </w:r>
            <w:r w:rsidRPr="00800180">
              <w:t> </w:t>
            </w:r>
          </w:p>
        </w:tc>
        <w:tc>
          <w:tcPr>
            <w:tcW w:w="27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16C073A6" w14:textId="77777777" w:rsidR="00800180" w:rsidRPr="00800180" w:rsidRDefault="00800180" w:rsidP="00800180">
            <w:r w:rsidRPr="00800180">
              <w:rPr>
                <w:lang w:val="en-US"/>
              </w:rPr>
              <w:t xml:space="preserve">Automated check for </w:t>
            </w:r>
            <w:proofErr w:type="spellStart"/>
            <w:r w:rsidRPr="00800180">
              <w:rPr>
                <w:lang w:val="en-US"/>
              </w:rPr>
              <w:t>unlabelled</w:t>
            </w:r>
            <w:proofErr w:type="spellEnd"/>
            <w:r w:rsidRPr="00800180">
              <w:rPr>
                <w:lang w:val="en-US"/>
              </w:rPr>
              <w:t xml:space="preserve"> inputs</w:t>
            </w:r>
            <w:r w:rsidRPr="00800180">
              <w:t> </w:t>
            </w:r>
          </w:p>
        </w:tc>
      </w:tr>
      <w:tr w:rsidR="00800180" w:rsidRPr="00800180" w14:paraId="45DE2DE8" w14:textId="77777777">
        <w:trPr>
          <w:trHeight w:val="285"/>
        </w:trPr>
        <w:tc>
          <w:tcPr>
            <w:tcW w:w="232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4C762760" w14:textId="77777777" w:rsidR="00800180" w:rsidRPr="00800180" w:rsidRDefault="00800180" w:rsidP="00800180">
            <w:r w:rsidRPr="00800180">
              <w:rPr>
                <w:lang w:val="en-US"/>
              </w:rPr>
              <w:t>3.3.8 Accessible authentication (minimum)</w:t>
            </w:r>
            <w:r w:rsidRPr="00800180">
              <w:t> </w:t>
            </w:r>
          </w:p>
        </w:tc>
        <w:tc>
          <w:tcPr>
            <w:tcW w:w="42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6BD17E31" w14:textId="77777777" w:rsidR="00800180" w:rsidRPr="00800180" w:rsidRDefault="00800180" w:rsidP="00800180">
            <w:r w:rsidRPr="00800180">
              <w:rPr>
                <w:lang w:val="en-US"/>
              </w:rPr>
              <w:t xml:space="preserve">Password fields allow paste and password managers (autocomplete attributes) and have a show-password toggle, so no </w:t>
            </w:r>
            <w:proofErr w:type="spellStart"/>
            <w:r w:rsidRPr="00800180">
              <w:rPr>
                <w:lang w:val="en-US"/>
              </w:rPr>
              <w:t>memorised</w:t>
            </w:r>
            <w:proofErr w:type="spellEnd"/>
            <w:r w:rsidRPr="00800180">
              <w:rPr>
                <w:lang w:val="en-US"/>
              </w:rPr>
              <w:t xml:space="preserve"> or retyped password is required; email confirmation is a single link</w:t>
            </w:r>
            <w:r w:rsidRPr="00800180">
              <w:t> </w:t>
            </w:r>
          </w:p>
        </w:tc>
        <w:tc>
          <w:tcPr>
            <w:tcW w:w="27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5EE3025A" w14:textId="77777777" w:rsidR="00800180" w:rsidRPr="00800180" w:rsidRDefault="00800180" w:rsidP="00800180">
            <w:r w:rsidRPr="00800180">
              <w:rPr>
                <w:lang w:val="en-US"/>
              </w:rPr>
              <w:t>Register and sign in using a password manager and a screen reader</w:t>
            </w:r>
            <w:r w:rsidRPr="00800180">
              <w:t> </w:t>
            </w:r>
          </w:p>
        </w:tc>
      </w:tr>
      <w:tr w:rsidR="00800180" w:rsidRPr="00800180" w14:paraId="57339610" w14:textId="77777777">
        <w:trPr>
          <w:trHeight w:val="285"/>
        </w:trPr>
        <w:tc>
          <w:tcPr>
            <w:tcW w:w="2325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7793F6BE" w14:textId="77777777" w:rsidR="00800180" w:rsidRPr="00800180" w:rsidRDefault="00800180" w:rsidP="00800180">
            <w:r w:rsidRPr="00800180">
              <w:rPr>
                <w:lang w:val="en-US"/>
              </w:rPr>
              <w:t>4.1.2 Name, role, value</w:t>
            </w:r>
            <w:r w:rsidRPr="00800180">
              <w:t> </w:t>
            </w:r>
          </w:p>
        </w:tc>
        <w:tc>
          <w:tcPr>
            <w:tcW w:w="42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026DD296" w14:textId="77777777" w:rsidR="00800180" w:rsidRPr="00800180" w:rsidRDefault="00800180" w:rsidP="00800180">
            <w:r w:rsidRPr="00800180">
              <w:rPr>
                <w:lang w:val="en-US"/>
              </w:rPr>
              <w:t>Native HTML controls; error summary uses role="alert"; confirmations use role="status"</w:t>
            </w:r>
            <w:r w:rsidRPr="00800180">
              <w:t> </w:t>
            </w:r>
          </w:p>
        </w:tc>
        <w:tc>
          <w:tcPr>
            <w:tcW w:w="2700" w:type="dxa"/>
            <w:tcBorders>
              <w:top w:val="single" w:sz="6" w:space="0" w:color="8C99AA"/>
              <w:left w:val="single" w:sz="6" w:space="0" w:color="8C99AA"/>
              <w:bottom w:val="single" w:sz="6" w:space="0" w:color="8C99AA"/>
              <w:right w:val="single" w:sz="6" w:space="0" w:color="8C99AA"/>
            </w:tcBorders>
            <w:hideMark/>
          </w:tcPr>
          <w:p w14:paraId="4A3465D6" w14:textId="77777777" w:rsidR="00800180" w:rsidRPr="00800180" w:rsidRDefault="00800180" w:rsidP="00800180">
            <w:r w:rsidRPr="00800180">
              <w:rPr>
                <w:lang w:val="en-US"/>
              </w:rPr>
              <w:t>Screen reader spot check (NVDA)</w:t>
            </w:r>
            <w:r w:rsidRPr="00800180">
              <w:t> </w:t>
            </w:r>
          </w:p>
        </w:tc>
      </w:tr>
    </w:tbl>
    <w:p w14:paraId="7110D40D" w14:textId="77777777" w:rsidR="00800180" w:rsidRPr="00800180" w:rsidRDefault="00800180" w:rsidP="00800180">
      <w:r w:rsidRPr="00800180">
        <w:rPr>
          <w:lang w:val="en-US"/>
        </w:rPr>
        <w:t> </w:t>
      </w:r>
      <w:r w:rsidRPr="00800180">
        <w:t> </w:t>
      </w:r>
    </w:p>
    <w:p w14:paraId="2DA3FAAC" w14:textId="77777777" w:rsidR="00800180" w:rsidRPr="00800180" w:rsidRDefault="00800180" w:rsidP="00800180">
      <w:pPr>
        <w:rPr>
          <w:b/>
          <w:bCs/>
        </w:rPr>
      </w:pPr>
      <w:r w:rsidRPr="00800180">
        <w:rPr>
          <w:b/>
          <w:bCs/>
          <w:lang w:val="en-US"/>
        </w:rPr>
        <w:t>10.5 Proposed measurable UI acceptance</w:t>
      </w:r>
      <w:r w:rsidRPr="00800180">
        <w:rPr>
          <w:b/>
          <w:bCs/>
        </w:rPr>
        <w:t> </w:t>
      </w:r>
    </w:p>
    <w:p w14:paraId="06D46D62" w14:textId="77777777" w:rsidR="00800180" w:rsidRPr="00800180" w:rsidRDefault="00800180" w:rsidP="00800180">
      <w:r w:rsidRPr="00800180">
        <w:rPr>
          <w:lang w:val="en-US"/>
        </w:rPr>
        <w:lastRenderedPageBreak/>
        <w:t xml:space="preserve">REQ-027 ("intuitive to use") and REQ-035 (submit within 30 seconds) are not yet testable as written. The wireframes make them measurable, so </w:t>
      </w:r>
      <w:r w:rsidRPr="00800180">
        <w:rPr>
          <w:b/>
          <w:bCs/>
          <w:lang w:val="en-US"/>
        </w:rPr>
        <w:t>CR-007</w:t>
      </w:r>
      <w:r w:rsidRPr="00800180">
        <w:rPr>
          <w:lang w:val="en-US"/>
        </w:rPr>
        <w:t xml:space="preserve"> proposes:</w:t>
      </w:r>
      <w:r w:rsidRPr="00800180">
        <w:t> </w:t>
      </w:r>
    </w:p>
    <w:p w14:paraId="1E74F45D" w14:textId="77777777" w:rsidR="00800180" w:rsidRPr="00800180" w:rsidRDefault="00800180" w:rsidP="00800180">
      <w:pPr>
        <w:numPr>
          <w:ilvl w:val="0"/>
          <w:numId w:val="1"/>
        </w:numPr>
      </w:pPr>
      <w:r w:rsidRPr="00800180">
        <w:rPr>
          <w:b/>
          <w:bCs/>
          <w:lang w:val="en-US"/>
        </w:rPr>
        <w:t>REQ-027:</w:t>
      </w:r>
      <w:r w:rsidRPr="00800180">
        <w:rPr>
          <w:lang w:val="en-US"/>
        </w:rPr>
        <w:t xml:space="preserve"> at least 4 of 5 first-time requesters complete "report a problem" and "check its status" without help in a moderated walkthrough of the M3 build.</w:t>
      </w:r>
      <w:r w:rsidRPr="00800180">
        <w:t> </w:t>
      </w:r>
    </w:p>
    <w:p w14:paraId="07CF4A43" w14:textId="77777777" w:rsidR="00800180" w:rsidRPr="00800180" w:rsidRDefault="00800180" w:rsidP="00800180">
      <w:pPr>
        <w:numPr>
          <w:ilvl w:val="0"/>
          <w:numId w:val="2"/>
        </w:numPr>
      </w:pPr>
      <w:r w:rsidRPr="00800180">
        <w:rPr>
          <w:b/>
          <w:bCs/>
          <w:lang w:val="en-US"/>
        </w:rPr>
        <w:t>REQ-035:</w:t>
      </w:r>
      <w:r w:rsidRPr="00800180">
        <w:rPr>
          <w:lang w:val="en-US"/>
        </w:rPr>
        <w:t xml:space="preserve"> the median time from opening the form to confirmed submission is 60 seconds or less for a typed description of about 20 words. Thirty seconds is not realistic once a meaningful description is typed; the walkthrough will provide evidence either way. Registration time is measured separately because it depends on email delivery.</w:t>
      </w:r>
      <w:r w:rsidRPr="00800180">
        <w:t> </w:t>
      </w:r>
    </w:p>
    <w:p w14:paraId="3660A1D7" w14:textId="77777777" w:rsidR="00800180" w:rsidRPr="00800180" w:rsidRDefault="00800180" w:rsidP="00800180">
      <w:pPr>
        <w:rPr>
          <w:b/>
          <w:bCs/>
        </w:rPr>
      </w:pPr>
      <w:r w:rsidRPr="00800180">
        <w:rPr>
          <w:b/>
          <w:bCs/>
          <w:lang w:val="en-US"/>
        </w:rPr>
        <w:t>10.6 Deliberately deferred UI decisions</w:t>
      </w:r>
      <w:r w:rsidRPr="00800180">
        <w:rPr>
          <w:b/>
          <w:bCs/>
        </w:rPr>
        <w:t> </w:t>
      </w:r>
    </w:p>
    <w:p w14:paraId="342D831B" w14:textId="77777777" w:rsidR="00800180" w:rsidRPr="00800180" w:rsidRDefault="00800180" w:rsidP="00800180">
      <w:pPr>
        <w:numPr>
          <w:ilvl w:val="0"/>
          <w:numId w:val="3"/>
        </w:numPr>
      </w:pPr>
      <w:r w:rsidRPr="00800180">
        <w:rPr>
          <w:lang w:val="en-US"/>
        </w:rPr>
        <w:t xml:space="preserve">Visual style, </w:t>
      </w:r>
      <w:proofErr w:type="spellStart"/>
      <w:r w:rsidRPr="00800180">
        <w:rPr>
          <w:lang w:val="en-US"/>
        </w:rPr>
        <w:t>colour</w:t>
      </w:r>
      <w:proofErr w:type="spellEnd"/>
      <w:r w:rsidRPr="00800180">
        <w:rPr>
          <w:lang w:val="en-US"/>
        </w:rPr>
        <w:t xml:space="preserve"> palette and typography: M3, once the component approach in the React build is settled.</w:t>
      </w:r>
      <w:r w:rsidRPr="00800180">
        <w:t> </w:t>
      </w:r>
    </w:p>
    <w:p w14:paraId="510B8005" w14:textId="77777777" w:rsidR="00800180" w:rsidRPr="00800180" w:rsidRDefault="00800180" w:rsidP="00800180">
      <w:pPr>
        <w:numPr>
          <w:ilvl w:val="0"/>
          <w:numId w:val="4"/>
        </w:numPr>
      </w:pPr>
      <w:r w:rsidRPr="00800180">
        <w:rPr>
          <w:lang w:val="en-US"/>
        </w:rPr>
        <w:t>Administrator screens (staff accounts, categories): M3 design, after the administrator role question in Section 8.1 is resolved.</w:t>
      </w:r>
      <w:r w:rsidRPr="00800180">
        <w:t> </w:t>
      </w:r>
    </w:p>
    <w:p w14:paraId="413B1828" w14:textId="77777777" w:rsidR="00800180" w:rsidRPr="00800180" w:rsidRDefault="00800180" w:rsidP="00800180">
      <w:pPr>
        <w:numPr>
          <w:ilvl w:val="0"/>
          <w:numId w:val="5"/>
        </w:numPr>
      </w:pPr>
      <w:r w:rsidRPr="00800180">
        <w:rPr>
          <w:lang w:val="en-US"/>
        </w:rPr>
        <w:t>Photo upload on the submit form: deferred scope S-DEF-004.</w:t>
      </w:r>
      <w:r w:rsidRPr="00800180">
        <w:t> </w:t>
      </w:r>
    </w:p>
    <w:p w14:paraId="131A964B" w14:textId="77777777" w:rsidR="00800180" w:rsidRPr="00800180" w:rsidRDefault="00800180" w:rsidP="00800180">
      <w:pPr>
        <w:numPr>
          <w:ilvl w:val="0"/>
          <w:numId w:val="6"/>
        </w:numPr>
      </w:pPr>
      <w:r w:rsidRPr="00800180">
        <w:rPr>
          <w:lang w:val="en-US"/>
        </w:rPr>
        <w:t>Evidence still needed: one walkthrough with a person outside the team playing a requester, to check the category chips, error messages and the confirmation email before these screens are built.</w:t>
      </w:r>
      <w:r w:rsidRPr="00800180">
        <w:t> </w:t>
      </w:r>
    </w:p>
    <w:p w14:paraId="4C5A89BB" w14:textId="77777777" w:rsidR="00800180" w:rsidRDefault="00800180"/>
    <w:sectPr w:rsidR="00800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16B"/>
    <w:multiLevelType w:val="multilevel"/>
    <w:tmpl w:val="1FD459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02911"/>
    <w:multiLevelType w:val="multilevel"/>
    <w:tmpl w:val="5F2463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22AEF"/>
    <w:multiLevelType w:val="multilevel"/>
    <w:tmpl w:val="86DAD7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04480"/>
    <w:multiLevelType w:val="multilevel"/>
    <w:tmpl w:val="41F0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8A1916"/>
    <w:multiLevelType w:val="multilevel"/>
    <w:tmpl w:val="383E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F5830"/>
    <w:multiLevelType w:val="multilevel"/>
    <w:tmpl w:val="FDF8AE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014688">
    <w:abstractNumId w:val="4"/>
  </w:num>
  <w:num w:numId="2" w16cid:durableId="932010412">
    <w:abstractNumId w:val="5"/>
  </w:num>
  <w:num w:numId="3" w16cid:durableId="1009478789">
    <w:abstractNumId w:val="3"/>
  </w:num>
  <w:num w:numId="4" w16cid:durableId="177014308">
    <w:abstractNumId w:val="1"/>
  </w:num>
  <w:num w:numId="5" w16cid:durableId="1512910960">
    <w:abstractNumId w:val="2"/>
  </w:num>
  <w:num w:numId="6" w16cid:durableId="45884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80"/>
    <w:rsid w:val="005E05A6"/>
    <w:rsid w:val="0080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7AE8BC"/>
  <w15:chartTrackingRefBased/>
  <w15:docId w15:val="{B11858F9-532A-4075-B3AF-00D5C3E0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1190</Words>
  <Characters>6786</Characters>
  <Application>Microsoft Office Word</Application>
  <DocSecurity>0</DocSecurity>
  <Lines>56</Lines>
  <Paragraphs>15</Paragraphs>
  <ScaleCrop>false</ScaleCrop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Fourie</dc:creator>
  <cp:keywords/>
  <dc:description/>
  <cp:lastModifiedBy>Tammy Fourie</cp:lastModifiedBy>
  <cp:revision>1</cp:revision>
  <dcterms:created xsi:type="dcterms:W3CDTF">2026-09-30T17:24:00Z</dcterms:created>
  <dcterms:modified xsi:type="dcterms:W3CDTF">2026-09-30T17:25:00Z</dcterms:modified>
</cp:coreProperties>
</file>