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85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330"/>
        <w:gridCol w:w="797"/>
        <w:gridCol w:w="708"/>
        <w:gridCol w:w="1701"/>
        <w:gridCol w:w="993"/>
        <w:gridCol w:w="850"/>
        <w:gridCol w:w="784"/>
      </w:tblGrid>
      <w:tr w:rsidR="00D654E8" w:rsidRPr="005341E5" w14:paraId="22E4537F" w14:textId="3E6739EA" w:rsidTr="00010B09">
        <w:tc>
          <w:tcPr>
            <w:tcW w:w="562" w:type="dxa"/>
            <w:shd w:val="clear" w:color="auto" w:fill="153D63" w:themeFill="text2" w:themeFillTint="E6"/>
          </w:tcPr>
          <w:p w14:paraId="07AC0AFC" w14:textId="77777777" w:rsidR="00D654E8" w:rsidRPr="005341E5" w:rsidRDefault="00D654E8" w:rsidP="001C3B7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ID</w:t>
            </w:r>
          </w:p>
        </w:tc>
        <w:tc>
          <w:tcPr>
            <w:tcW w:w="1330" w:type="dxa"/>
            <w:shd w:val="clear" w:color="auto" w:fill="153D63" w:themeFill="text2" w:themeFillTint="E6"/>
          </w:tcPr>
          <w:p w14:paraId="6E2E1593" w14:textId="22D8318A" w:rsidR="00D654E8" w:rsidRPr="005341E5" w:rsidRDefault="00D654E8" w:rsidP="001C3B7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Requirement</w:t>
            </w:r>
          </w:p>
        </w:tc>
        <w:tc>
          <w:tcPr>
            <w:tcW w:w="797" w:type="dxa"/>
            <w:shd w:val="clear" w:color="auto" w:fill="153D63" w:themeFill="text2" w:themeFillTint="E6"/>
          </w:tcPr>
          <w:p w14:paraId="78FE92CC" w14:textId="7C4C1FA2" w:rsidR="00D654E8" w:rsidRPr="005341E5" w:rsidRDefault="00D654E8" w:rsidP="001C3B7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Source</w:t>
            </w:r>
          </w:p>
        </w:tc>
        <w:tc>
          <w:tcPr>
            <w:tcW w:w="708" w:type="dxa"/>
            <w:shd w:val="clear" w:color="auto" w:fill="153D63" w:themeFill="text2" w:themeFillTint="E6"/>
          </w:tcPr>
          <w:p w14:paraId="5952999D" w14:textId="77777777" w:rsidR="00D654E8" w:rsidRPr="005341E5" w:rsidRDefault="00D654E8" w:rsidP="001C3B7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Priority</w:t>
            </w:r>
          </w:p>
        </w:tc>
        <w:tc>
          <w:tcPr>
            <w:tcW w:w="1701" w:type="dxa"/>
            <w:shd w:val="clear" w:color="auto" w:fill="153D63" w:themeFill="text2" w:themeFillTint="E6"/>
          </w:tcPr>
          <w:p w14:paraId="50DBFF77" w14:textId="0590C5F5" w:rsidR="00D654E8" w:rsidRPr="005341E5" w:rsidRDefault="00D654E8" w:rsidP="001C3B7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Acceptance criteria</w:t>
            </w:r>
          </w:p>
        </w:tc>
        <w:tc>
          <w:tcPr>
            <w:tcW w:w="993" w:type="dxa"/>
            <w:shd w:val="clear" w:color="auto" w:fill="153D63" w:themeFill="text2" w:themeFillTint="E6"/>
          </w:tcPr>
          <w:p w14:paraId="0ABBC781" w14:textId="3532D05E" w:rsidR="00D654E8" w:rsidRPr="005341E5" w:rsidRDefault="00D654E8" w:rsidP="001C3B7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Im</w:t>
            </w:r>
            <w:r w:rsidR="005341E5">
              <w:rPr>
                <w:rFonts w:ascii="Times New Roman" w:hAnsi="Times New Roman" w:cs="Times New Roman"/>
                <w:sz w:val="12"/>
                <w:szCs w:val="12"/>
              </w:rPr>
              <w:t>p</w:t>
            </w: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 xml:space="preserve">lementation </w:t>
            </w:r>
          </w:p>
        </w:tc>
        <w:tc>
          <w:tcPr>
            <w:tcW w:w="850" w:type="dxa"/>
            <w:shd w:val="clear" w:color="auto" w:fill="153D63" w:themeFill="text2" w:themeFillTint="E6"/>
          </w:tcPr>
          <w:p w14:paraId="6AB05E7F" w14:textId="12E5F22D" w:rsidR="00D654E8" w:rsidRPr="005341E5" w:rsidRDefault="00D654E8" w:rsidP="001C3B7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Verification</w:t>
            </w:r>
          </w:p>
        </w:tc>
        <w:tc>
          <w:tcPr>
            <w:tcW w:w="784" w:type="dxa"/>
            <w:shd w:val="clear" w:color="auto" w:fill="153D63" w:themeFill="text2" w:themeFillTint="E6"/>
          </w:tcPr>
          <w:p w14:paraId="1925906A" w14:textId="7DBE0A69" w:rsidR="00D654E8" w:rsidRPr="005341E5" w:rsidRDefault="00D654E8" w:rsidP="001C3B7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Status</w:t>
            </w:r>
          </w:p>
        </w:tc>
      </w:tr>
      <w:tr w:rsidR="00104018" w:rsidRPr="005341E5" w14:paraId="0B3794B4" w14:textId="5121F425" w:rsidTr="00010B09">
        <w:trPr>
          <w:trHeight w:val="1076"/>
        </w:trPr>
        <w:tc>
          <w:tcPr>
            <w:tcW w:w="562" w:type="dxa"/>
          </w:tcPr>
          <w:p w14:paraId="2C63EBC1" w14:textId="3D23DD6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REQ-001</w:t>
            </w:r>
          </w:p>
        </w:tc>
        <w:tc>
          <w:tcPr>
            <w:tcW w:w="1330" w:type="dxa"/>
          </w:tcPr>
          <w:p w14:paraId="72F08967" w14:textId="0EB3854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requester to enter request information such as title, description, country, province, city, start date, end date, and contact.</w:t>
            </w:r>
          </w:p>
        </w:tc>
        <w:tc>
          <w:tcPr>
            <w:tcW w:w="797" w:type="dxa"/>
          </w:tcPr>
          <w:p w14:paraId="5A7AF0C7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STK-001</w:t>
            </w:r>
          </w:p>
          <w:p w14:paraId="3973EAD2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10D41EE5" w14:textId="2F043CAD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34B1EF04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292B2C4B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Meaningful messages should guide user input when entering information.</w:t>
            </w:r>
          </w:p>
          <w:p w14:paraId="784F09CA" w14:textId="4540409E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Dedicated textboxes should be visible and typeable when entering information.</w:t>
            </w:r>
          </w:p>
        </w:tc>
        <w:tc>
          <w:tcPr>
            <w:tcW w:w="993" w:type="dxa"/>
          </w:tcPr>
          <w:p w14:paraId="3F0D84DD" w14:textId="4A8E2CF8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4F939665" w14:textId="04EBC048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1EA00DC7" w14:textId="5CAB5F33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2A38D0E1" w14:textId="7D3D5911" w:rsidTr="00010B09">
        <w:trPr>
          <w:trHeight w:val="1092"/>
        </w:trPr>
        <w:tc>
          <w:tcPr>
            <w:tcW w:w="562" w:type="dxa"/>
          </w:tcPr>
          <w:p w14:paraId="6E507CDA" w14:textId="2F0732C5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REQ-002</w:t>
            </w:r>
          </w:p>
        </w:tc>
        <w:tc>
          <w:tcPr>
            <w:tcW w:w="1330" w:type="dxa"/>
          </w:tcPr>
          <w:p w14:paraId="549EC01E" w14:textId="180CA6FF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requester to submit service request information.</w:t>
            </w:r>
          </w:p>
        </w:tc>
        <w:tc>
          <w:tcPr>
            <w:tcW w:w="797" w:type="dxa"/>
          </w:tcPr>
          <w:p w14:paraId="50989023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STK-001</w:t>
            </w:r>
          </w:p>
          <w:p w14:paraId="07DE8003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693D34C2" w14:textId="7DE198C6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6C1DEBF6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52F23560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A validation check can ensure no empty fields before submission.</w:t>
            </w:r>
          </w:p>
          <w:p w14:paraId="30F68B34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A validation check can ensure that contact details are of correct format.</w:t>
            </w:r>
          </w:p>
          <w:p w14:paraId="7D470FDF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information submitted must be stored in a database.</w:t>
            </w:r>
          </w:p>
        </w:tc>
        <w:tc>
          <w:tcPr>
            <w:tcW w:w="993" w:type="dxa"/>
          </w:tcPr>
          <w:p w14:paraId="466E903E" w14:textId="25198303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7547311A" w14:textId="0D40E3DC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358ECFD9" w14:textId="4CAABB08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3E8CF577" w14:textId="42C8763F" w:rsidTr="00010B09">
        <w:trPr>
          <w:trHeight w:val="871"/>
        </w:trPr>
        <w:tc>
          <w:tcPr>
            <w:tcW w:w="562" w:type="dxa"/>
          </w:tcPr>
          <w:p w14:paraId="60B20CBF" w14:textId="2A27D4C5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-003</w:t>
            </w:r>
          </w:p>
        </w:tc>
        <w:tc>
          <w:tcPr>
            <w:tcW w:w="1330" w:type="dxa"/>
          </w:tcPr>
          <w:p w14:paraId="6C006B1F" w14:textId="386F52F0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requester to select a predefined category for a service request.</w:t>
            </w:r>
          </w:p>
        </w:tc>
        <w:tc>
          <w:tcPr>
            <w:tcW w:w="797" w:type="dxa"/>
          </w:tcPr>
          <w:p w14:paraId="52AEF225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STK-003</w:t>
            </w:r>
          </w:p>
          <w:p w14:paraId="1C8C45FE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671A6418" w14:textId="4C65DEDD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7A7ED2D8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6E6B9869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A predefined list of known categories can be seen and selected.</w:t>
            </w:r>
          </w:p>
          <w:p w14:paraId="30C2DC5F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A validation display message if a requester did not select a category.</w:t>
            </w:r>
          </w:p>
        </w:tc>
        <w:tc>
          <w:tcPr>
            <w:tcW w:w="993" w:type="dxa"/>
          </w:tcPr>
          <w:p w14:paraId="1B4EC66C" w14:textId="5EC3D025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253C9D59" w14:textId="0D721DD5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1F6D347E" w14:textId="4CD60F27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01143908" w14:textId="3B8384F0" w:rsidTr="00010B09">
        <w:trPr>
          <w:trHeight w:val="996"/>
        </w:trPr>
        <w:tc>
          <w:tcPr>
            <w:tcW w:w="562" w:type="dxa"/>
          </w:tcPr>
          <w:p w14:paraId="40B19E9D" w14:textId="2C224EE8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-004</w:t>
            </w:r>
          </w:p>
        </w:tc>
        <w:tc>
          <w:tcPr>
            <w:tcW w:w="1330" w:type="dxa"/>
          </w:tcPr>
          <w:p w14:paraId="6194BCB5" w14:textId="21CD93E9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user to see the status of a service request.</w:t>
            </w:r>
          </w:p>
        </w:tc>
        <w:tc>
          <w:tcPr>
            <w:tcW w:w="797" w:type="dxa"/>
          </w:tcPr>
          <w:p w14:paraId="7B23A9F6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STK-001</w:t>
            </w:r>
          </w:p>
          <w:p w14:paraId="223C2EDE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2218466B" w14:textId="79DEAEB8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18524879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27B2F604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Message “pending” displays if request not assigned.</w:t>
            </w:r>
          </w:p>
          <w:p w14:paraId="1794C9CD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Message “accepted” displays if request was assigned.</w:t>
            </w:r>
          </w:p>
          <w:p w14:paraId="420E88DA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Message “rejected” displays if request was rejected.</w:t>
            </w:r>
          </w:p>
          <w:p w14:paraId="42A4E2B2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Message “updated” displays if request was updated.</w:t>
            </w:r>
          </w:p>
          <w:p w14:paraId="4A9995CA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Message “completed” displays if request is complete.</w:t>
            </w:r>
          </w:p>
        </w:tc>
        <w:tc>
          <w:tcPr>
            <w:tcW w:w="993" w:type="dxa"/>
          </w:tcPr>
          <w:p w14:paraId="126A5A15" w14:textId="19151547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71DEB0B4" w14:textId="6DEF1C9D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3F8FC9BF" w14:textId="4B101E90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6C7A32CF" w14:textId="0A3B8712" w:rsidTr="00010B09">
        <w:trPr>
          <w:trHeight w:val="720"/>
        </w:trPr>
        <w:tc>
          <w:tcPr>
            <w:tcW w:w="562" w:type="dxa"/>
          </w:tcPr>
          <w:p w14:paraId="7FDCA8CA" w14:textId="38570BEF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-005</w:t>
            </w:r>
          </w:p>
        </w:tc>
        <w:tc>
          <w:tcPr>
            <w:tcW w:w="1330" w:type="dxa"/>
          </w:tcPr>
          <w:p w14:paraId="28C074C4" w14:textId="66B01980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requester to view history of list of service requests.</w:t>
            </w:r>
          </w:p>
        </w:tc>
        <w:tc>
          <w:tcPr>
            <w:tcW w:w="797" w:type="dxa"/>
          </w:tcPr>
          <w:p w14:paraId="6EE1D242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STK-001</w:t>
            </w:r>
          </w:p>
          <w:p w14:paraId="684C3346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7A4C4BCE" w14:textId="4E57E3AA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5C051E69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4B6C96A8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Each service request submitted must store its information in the history of submitted service requests.</w:t>
            </w:r>
          </w:p>
          <w:p w14:paraId="1FDC962E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6D70B4A5" w14:textId="58DE059B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04E07B25" w14:textId="0929A1A2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28B9797C" w14:textId="44715A85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0ADA1F63" w14:textId="6E764982" w:rsidTr="00010B09">
        <w:trPr>
          <w:trHeight w:val="674"/>
        </w:trPr>
        <w:tc>
          <w:tcPr>
            <w:tcW w:w="562" w:type="dxa"/>
          </w:tcPr>
          <w:p w14:paraId="26FC0FB5" w14:textId="6FC6D6F5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-006</w:t>
            </w:r>
          </w:p>
        </w:tc>
        <w:tc>
          <w:tcPr>
            <w:tcW w:w="1330" w:type="dxa"/>
          </w:tcPr>
          <w:p w14:paraId="10EF1AD8" w14:textId="0CCF24C3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requester to view meaningful feedback of action taken for request.</w:t>
            </w:r>
          </w:p>
        </w:tc>
        <w:tc>
          <w:tcPr>
            <w:tcW w:w="797" w:type="dxa"/>
          </w:tcPr>
          <w:p w14:paraId="1CC5C56E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STK-001</w:t>
            </w:r>
          </w:p>
          <w:p w14:paraId="6A33CA2D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3FE595B4" w14:textId="5FE0098C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65ACEDEF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3630D7F8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Visible output of meaningful feedback should be shown for a specified service request such as accepted, reject, updated, or completed.</w:t>
            </w:r>
          </w:p>
        </w:tc>
        <w:tc>
          <w:tcPr>
            <w:tcW w:w="993" w:type="dxa"/>
          </w:tcPr>
          <w:p w14:paraId="7F3489A7" w14:textId="5889E9B8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7753E1BA" w14:textId="1D2A7B3A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4AEEFAA9" w14:textId="4BAA82D9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0DBDE263" w14:textId="4D12F7BE" w:rsidTr="00010B09">
        <w:trPr>
          <w:trHeight w:val="674"/>
        </w:trPr>
        <w:tc>
          <w:tcPr>
            <w:tcW w:w="562" w:type="dxa"/>
          </w:tcPr>
          <w:p w14:paraId="6CF2C7B8" w14:textId="7A343EFE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-007</w:t>
            </w:r>
          </w:p>
        </w:tc>
        <w:tc>
          <w:tcPr>
            <w:tcW w:w="1330" w:type="dxa"/>
          </w:tcPr>
          <w:p w14:paraId="2401A4E8" w14:textId="01C1F77A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staff to view list of all service requests according to their area.</w:t>
            </w:r>
          </w:p>
        </w:tc>
        <w:tc>
          <w:tcPr>
            <w:tcW w:w="797" w:type="dxa"/>
          </w:tcPr>
          <w:p w14:paraId="30DB1A99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STK-002</w:t>
            </w:r>
          </w:p>
          <w:p w14:paraId="60983825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6E201798" w14:textId="4AAED81B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60360EB7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14DF5CEC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A staff member only receives service requests that belongs to his profession area, e.g. such as IT Support.</w:t>
            </w:r>
          </w:p>
          <w:p w14:paraId="57FC866D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Visible output of the service requests on the staff’s side of the system.</w:t>
            </w:r>
          </w:p>
        </w:tc>
        <w:tc>
          <w:tcPr>
            <w:tcW w:w="993" w:type="dxa"/>
          </w:tcPr>
          <w:p w14:paraId="7AA37A12" w14:textId="3DD80C97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0319B784" w14:textId="01C61C77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6BB6FF66" w14:textId="676A9333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59F07E32" w14:textId="6670E1EA" w:rsidTr="00010B09">
        <w:trPr>
          <w:trHeight w:val="674"/>
        </w:trPr>
        <w:tc>
          <w:tcPr>
            <w:tcW w:w="562" w:type="dxa"/>
          </w:tcPr>
          <w:p w14:paraId="48A29AD3" w14:textId="07D3D99A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-008</w:t>
            </w:r>
          </w:p>
        </w:tc>
        <w:tc>
          <w:tcPr>
            <w:tcW w:w="1330" w:type="dxa"/>
          </w:tcPr>
          <w:p w14:paraId="57E5AD7D" w14:textId="093FC45D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staff to search, filter, and sort service requests using criteria information.</w:t>
            </w:r>
          </w:p>
        </w:tc>
        <w:tc>
          <w:tcPr>
            <w:tcW w:w="797" w:type="dxa"/>
          </w:tcPr>
          <w:p w14:paraId="30A55688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STK-002</w:t>
            </w:r>
          </w:p>
          <w:p w14:paraId="51F56743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213D7585" w14:textId="4E875699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4DD23260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13E37C85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Dedicated textboxes should allow criteria information to be entered.</w:t>
            </w:r>
          </w:p>
          <w:p w14:paraId="192CC685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Service request list must be filtered with given criteria.</w:t>
            </w:r>
          </w:p>
          <w:p w14:paraId="65C8ABBD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Service request searched must be displayed.</w:t>
            </w:r>
          </w:p>
          <w:p w14:paraId="5E71602E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Service request list must be sorted ascending or descending with given criteria information.</w:t>
            </w:r>
          </w:p>
          <w:p w14:paraId="3E839B7A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Filtering should work when the filter/search button is pressed.</w:t>
            </w:r>
          </w:p>
        </w:tc>
        <w:tc>
          <w:tcPr>
            <w:tcW w:w="993" w:type="dxa"/>
          </w:tcPr>
          <w:p w14:paraId="470BCF75" w14:textId="2467C10B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3D2CC37D" w14:textId="283EC425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1397C393" w14:textId="7E9DF998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12B58872" w14:textId="403691A7" w:rsidTr="00010B09">
        <w:trPr>
          <w:trHeight w:val="674"/>
        </w:trPr>
        <w:tc>
          <w:tcPr>
            <w:tcW w:w="562" w:type="dxa"/>
          </w:tcPr>
          <w:p w14:paraId="7A262D0F" w14:textId="48EE0389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-009</w:t>
            </w:r>
          </w:p>
        </w:tc>
        <w:tc>
          <w:tcPr>
            <w:tcW w:w="1330" w:type="dxa"/>
          </w:tcPr>
          <w:p w14:paraId="5E1D723F" w14:textId="6E5CCA60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staff to view the full details of a service request by a given option.</w:t>
            </w:r>
          </w:p>
        </w:tc>
        <w:tc>
          <w:tcPr>
            <w:tcW w:w="797" w:type="dxa"/>
          </w:tcPr>
          <w:p w14:paraId="3911FC95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STK-002</w:t>
            </w:r>
          </w:p>
          <w:p w14:paraId="0213A12C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2AB4B793" w14:textId="461ABB93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71F35053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1E5D7CC3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Visible output of full details of service request shown.</w:t>
            </w:r>
          </w:p>
          <w:p w14:paraId="0387FB04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When request is clicked on, it should display full details.</w:t>
            </w:r>
          </w:p>
        </w:tc>
        <w:tc>
          <w:tcPr>
            <w:tcW w:w="993" w:type="dxa"/>
          </w:tcPr>
          <w:p w14:paraId="664FBF17" w14:textId="3B6581B6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35C0D4CF" w14:textId="0AF77ACA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087E96CD" w14:textId="0D7D35E8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06203675" w14:textId="7B6BF5DC" w:rsidTr="00010B09">
        <w:trPr>
          <w:trHeight w:val="674"/>
        </w:trPr>
        <w:tc>
          <w:tcPr>
            <w:tcW w:w="562" w:type="dxa"/>
          </w:tcPr>
          <w:p w14:paraId="59403589" w14:textId="40AE17C1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-010</w:t>
            </w:r>
          </w:p>
        </w:tc>
        <w:tc>
          <w:tcPr>
            <w:tcW w:w="1330" w:type="dxa"/>
          </w:tcPr>
          <w:p w14:paraId="0307BCA1" w14:textId="78CCA43F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staff to view list of available staff to assign responsibility.</w:t>
            </w:r>
          </w:p>
        </w:tc>
        <w:tc>
          <w:tcPr>
            <w:tcW w:w="797" w:type="dxa"/>
          </w:tcPr>
          <w:p w14:paraId="0A9ABECA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STK-002</w:t>
            </w:r>
          </w:p>
          <w:p w14:paraId="6D960154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5ADC1DDD" w14:textId="2EBDEB54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49729C07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4CD882DF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There must be a visible list of staff that the current staff user can view.</w:t>
            </w:r>
          </w:p>
          <w:p w14:paraId="2921860C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There must be a filtered list of staff that can do the area of the service request.</w:t>
            </w:r>
          </w:p>
        </w:tc>
        <w:tc>
          <w:tcPr>
            <w:tcW w:w="993" w:type="dxa"/>
          </w:tcPr>
          <w:p w14:paraId="1479F9B7" w14:textId="402DFE3B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38FA5434" w14:textId="532E5C77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77C3EC62" w14:textId="1789B829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38793551" w14:textId="3250685C" w:rsidTr="00010B09">
        <w:trPr>
          <w:trHeight w:val="674"/>
        </w:trPr>
        <w:tc>
          <w:tcPr>
            <w:tcW w:w="562" w:type="dxa"/>
          </w:tcPr>
          <w:p w14:paraId="1CD5CD8B" w14:textId="5D838862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-011</w:t>
            </w:r>
          </w:p>
          <w:p w14:paraId="513B1953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30" w:type="dxa"/>
          </w:tcPr>
          <w:p w14:paraId="2E339A5D" w14:textId="5DC5FEA5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staff with an option to assign responsibility to another staff with the service request.</w:t>
            </w:r>
          </w:p>
        </w:tc>
        <w:tc>
          <w:tcPr>
            <w:tcW w:w="797" w:type="dxa"/>
          </w:tcPr>
          <w:p w14:paraId="46F9BA13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STK-002</w:t>
            </w:r>
          </w:p>
          <w:p w14:paraId="75644C75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0CB5B3E9" w14:textId="23D61160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31C3A81E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3A1562C3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A validation check must ensure that the service request is not assigned to a null staff.</w:t>
            </w:r>
          </w:p>
          <w:p w14:paraId="617AA0D7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assign button must successfully assign service request to the staff selected.</w:t>
            </w:r>
          </w:p>
        </w:tc>
        <w:tc>
          <w:tcPr>
            <w:tcW w:w="993" w:type="dxa"/>
          </w:tcPr>
          <w:p w14:paraId="53FB580E" w14:textId="3F7EF27A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39D2A824" w14:textId="349E2D34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51C05588" w14:textId="196ABD30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27DDC286" w14:textId="5A9E2084" w:rsidTr="00010B09">
        <w:trPr>
          <w:trHeight w:val="674"/>
        </w:trPr>
        <w:tc>
          <w:tcPr>
            <w:tcW w:w="562" w:type="dxa"/>
          </w:tcPr>
          <w:p w14:paraId="1CFF3CC5" w14:textId="1B7185B1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-012</w:t>
            </w:r>
          </w:p>
        </w:tc>
        <w:tc>
          <w:tcPr>
            <w:tcW w:w="1330" w:type="dxa"/>
          </w:tcPr>
          <w:p w14:paraId="0FE44EE0" w14:textId="0FC6E03A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staff with an option to accept the responsibility of the service request themselves.</w:t>
            </w:r>
          </w:p>
        </w:tc>
        <w:tc>
          <w:tcPr>
            <w:tcW w:w="797" w:type="dxa"/>
          </w:tcPr>
          <w:p w14:paraId="666566DD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STK-002</w:t>
            </w:r>
          </w:p>
          <w:p w14:paraId="5B282811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44B2ACD5" w14:textId="2E95F0B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159D4FD5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4F0C59CC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accept responsibility button must successfully deliver service request task over to the current staff user.</w:t>
            </w:r>
          </w:p>
        </w:tc>
        <w:tc>
          <w:tcPr>
            <w:tcW w:w="993" w:type="dxa"/>
          </w:tcPr>
          <w:p w14:paraId="5263FA8B" w14:textId="04291262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6AE571DE" w14:textId="3338F3EA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7F52472F" w14:textId="2EE88812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07A5DF8E" w14:textId="1281D11C" w:rsidTr="00010B09">
        <w:trPr>
          <w:trHeight w:val="674"/>
        </w:trPr>
        <w:tc>
          <w:tcPr>
            <w:tcW w:w="562" w:type="dxa"/>
          </w:tcPr>
          <w:p w14:paraId="017C593D" w14:textId="2CBCDB78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-013</w:t>
            </w:r>
          </w:p>
        </w:tc>
        <w:tc>
          <w:tcPr>
            <w:tcW w:w="1330" w:type="dxa"/>
          </w:tcPr>
          <w:p w14:paraId="50125056" w14:textId="5B94D434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staff to select a request status option.</w:t>
            </w:r>
          </w:p>
        </w:tc>
        <w:tc>
          <w:tcPr>
            <w:tcW w:w="797" w:type="dxa"/>
          </w:tcPr>
          <w:p w14:paraId="49405C78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STK-002</w:t>
            </w:r>
          </w:p>
          <w:p w14:paraId="45284614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69A0C327" w14:textId="351548FB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576B9179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54B8B4C9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There should be a visible dropdown list of available request statuses such as pending, in progress and completed.</w:t>
            </w:r>
          </w:p>
          <w:p w14:paraId="4CFC5717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A staff user can select a status.</w:t>
            </w:r>
          </w:p>
        </w:tc>
        <w:tc>
          <w:tcPr>
            <w:tcW w:w="993" w:type="dxa"/>
          </w:tcPr>
          <w:p w14:paraId="7A91C80D" w14:textId="36B2E7D5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78E0BE5F" w14:textId="2AF2318C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193FDC8A" w14:textId="29B8E5C5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5D966C48" w14:textId="41FC6AE8" w:rsidTr="00010B09">
        <w:trPr>
          <w:trHeight w:val="674"/>
        </w:trPr>
        <w:tc>
          <w:tcPr>
            <w:tcW w:w="562" w:type="dxa"/>
          </w:tcPr>
          <w:p w14:paraId="017E0808" w14:textId="0C0B4240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-014</w:t>
            </w:r>
          </w:p>
        </w:tc>
        <w:tc>
          <w:tcPr>
            <w:tcW w:w="1330" w:type="dxa"/>
          </w:tcPr>
          <w:p w14:paraId="29F56859" w14:textId="779DC580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 xml:space="preserve">The system should allow the staff to enter information regarding service request history such as actions, </w:t>
            </w:r>
            <w:r w:rsidRPr="005341E5">
              <w:rPr>
                <w:rFonts w:ascii="Times New Roman" w:hAnsi="Times New Roman" w:cs="Times New Roman"/>
                <w:sz w:val="12"/>
                <w:szCs w:val="12"/>
              </w:rPr>
              <w:lastRenderedPageBreak/>
              <w:t>comments, date, finish date, and resolution information.</w:t>
            </w:r>
          </w:p>
        </w:tc>
        <w:tc>
          <w:tcPr>
            <w:tcW w:w="797" w:type="dxa"/>
          </w:tcPr>
          <w:p w14:paraId="0C9D8540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lastRenderedPageBreak/>
              <w:t>STK-002</w:t>
            </w:r>
          </w:p>
          <w:p w14:paraId="120DA758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46B0DA0D" w14:textId="30D98C33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09A9F5A6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58419B5F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There should be visible textboxes in which the staff can enter service request history information.</w:t>
            </w:r>
          </w:p>
          <w:p w14:paraId="67F282F2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3C018F59" w14:textId="0874B2FE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1684EEA9" w14:textId="2863A406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0B9E18C8" w14:textId="35537821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10026056" w14:textId="4B29639B" w:rsidTr="00010B09">
        <w:trPr>
          <w:trHeight w:val="674"/>
        </w:trPr>
        <w:tc>
          <w:tcPr>
            <w:tcW w:w="562" w:type="dxa"/>
          </w:tcPr>
          <w:p w14:paraId="6EC4F559" w14:textId="6FC269D9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-015</w:t>
            </w:r>
          </w:p>
        </w:tc>
        <w:tc>
          <w:tcPr>
            <w:tcW w:w="1330" w:type="dxa"/>
          </w:tcPr>
          <w:p w14:paraId="0E29FD3E" w14:textId="7AAEADF1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staff to submit service request history</w:t>
            </w:r>
          </w:p>
        </w:tc>
        <w:tc>
          <w:tcPr>
            <w:tcW w:w="797" w:type="dxa"/>
          </w:tcPr>
          <w:p w14:paraId="24E440F8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STK-002</w:t>
            </w:r>
          </w:p>
          <w:p w14:paraId="639D25A9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7BE4F4EF" w14:textId="1EBAADBF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1995649F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1341DB8A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There should be a validation check to ensure that all information is entered.</w:t>
            </w:r>
          </w:p>
          <w:p w14:paraId="60900450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A button must be used to submit information which is recorded and sent to the requester’s side.</w:t>
            </w:r>
          </w:p>
        </w:tc>
        <w:tc>
          <w:tcPr>
            <w:tcW w:w="993" w:type="dxa"/>
          </w:tcPr>
          <w:p w14:paraId="4810A85C" w14:textId="0003813C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023C1A13" w14:textId="11983DB1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0DDF1EEF" w14:textId="5E34615A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0032B858" w14:textId="43B26056" w:rsidTr="00010B09">
        <w:trPr>
          <w:trHeight w:val="674"/>
        </w:trPr>
        <w:tc>
          <w:tcPr>
            <w:tcW w:w="562" w:type="dxa"/>
          </w:tcPr>
          <w:p w14:paraId="46366C9A" w14:textId="5C347E94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-016</w:t>
            </w:r>
          </w:p>
        </w:tc>
        <w:tc>
          <w:tcPr>
            <w:tcW w:w="1330" w:type="dxa"/>
          </w:tcPr>
          <w:p w14:paraId="7E6701D1" w14:textId="1A53ECDD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staff to resolve a service request by pressing a button.</w:t>
            </w:r>
          </w:p>
        </w:tc>
        <w:tc>
          <w:tcPr>
            <w:tcW w:w="797" w:type="dxa"/>
          </w:tcPr>
          <w:p w14:paraId="7AA83AB2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STK-002</w:t>
            </w:r>
          </w:p>
          <w:p w14:paraId="22E0B55A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50BDB01A" w14:textId="219A0CBF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1819B4FB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2D40CB5D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There should be a working button that resolves a service request once it is done.</w:t>
            </w:r>
          </w:p>
          <w:p w14:paraId="29C681E2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status of the service request should be updated to such as “Completed”.</w:t>
            </w:r>
          </w:p>
          <w:p w14:paraId="3F717F70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20E11D36" w14:textId="21818ECD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440E4ADF" w14:textId="18837C08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2D268ED9" w14:textId="1A87B1F5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45B17994" w14:textId="3B42D8E0" w:rsidTr="00010B09">
        <w:trPr>
          <w:trHeight w:val="674"/>
        </w:trPr>
        <w:tc>
          <w:tcPr>
            <w:tcW w:w="562" w:type="dxa"/>
          </w:tcPr>
          <w:p w14:paraId="34D6B47A" w14:textId="579F0FBD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-017</w:t>
            </w:r>
          </w:p>
        </w:tc>
        <w:tc>
          <w:tcPr>
            <w:tcW w:w="1330" w:type="dxa"/>
          </w:tcPr>
          <w:p w14:paraId="4734B924" w14:textId="20B2ACEF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the staff to close a service request by pressing a button</w:t>
            </w:r>
          </w:p>
        </w:tc>
        <w:tc>
          <w:tcPr>
            <w:tcW w:w="797" w:type="dxa"/>
          </w:tcPr>
          <w:p w14:paraId="2DE7C711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STK-002</w:t>
            </w:r>
          </w:p>
          <w:p w14:paraId="2FCC9C30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4CAF6275" w14:textId="57909C14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7F610E2C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4969AEDC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There should be a working button that closes a service request.</w:t>
            </w:r>
          </w:p>
          <w:p w14:paraId="766617F1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status of the service request should be updated to “Rejected”.</w:t>
            </w:r>
          </w:p>
        </w:tc>
        <w:tc>
          <w:tcPr>
            <w:tcW w:w="993" w:type="dxa"/>
          </w:tcPr>
          <w:p w14:paraId="32979876" w14:textId="02500434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0A1F542F" w14:textId="0739F263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0E86CC24" w14:textId="62C2CBEF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5BEE095B" w14:textId="64522E7C" w:rsidTr="00010B09">
        <w:trPr>
          <w:trHeight w:val="674"/>
        </w:trPr>
        <w:tc>
          <w:tcPr>
            <w:tcW w:w="562" w:type="dxa"/>
          </w:tcPr>
          <w:p w14:paraId="4491F483" w14:textId="1ADFD51F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-018</w:t>
            </w:r>
          </w:p>
        </w:tc>
        <w:tc>
          <w:tcPr>
            <w:tcW w:w="1330" w:type="dxa"/>
          </w:tcPr>
          <w:p w14:paraId="01A10DB7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management to view overall</w:t>
            </w:r>
          </w:p>
          <w:p w14:paraId="4DEF6CBA" w14:textId="1A97E47F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statistics and reporting.</w:t>
            </w:r>
          </w:p>
        </w:tc>
        <w:tc>
          <w:tcPr>
            <w:tcW w:w="797" w:type="dxa"/>
          </w:tcPr>
          <w:p w14:paraId="61C07F69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STK-005</w:t>
            </w:r>
          </w:p>
          <w:p w14:paraId="30E4B84F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0F3A6A9C" w14:textId="517F8E62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4F1892DA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  <w:p w14:paraId="7CC6872A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701" w:type="dxa"/>
          </w:tcPr>
          <w:p w14:paraId="673C4B85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Visible display of total summary statistics.</w:t>
            </w:r>
          </w:p>
          <w:p w14:paraId="0F2A1180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Visible display of reporting to whom data. (AI, you asked definition)</w:t>
            </w:r>
          </w:p>
        </w:tc>
        <w:tc>
          <w:tcPr>
            <w:tcW w:w="993" w:type="dxa"/>
          </w:tcPr>
          <w:p w14:paraId="0ACD247F" w14:textId="52BDE2E5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1D8C7F01" w14:textId="55146B46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3FCE27BC" w14:textId="6616780C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73194417" w14:textId="62D72538" w:rsidTr="00010B09">
        <w:trPr>
          <w:trHeight w:val="674"/>
        </w:trPr>
        <w:tc>
          <w:tcPr>
            <w:tcW w:w="562" w:type="dxa"/>
          </w:tcPr>
          <w:p w14:paraId="55E9C831" w14:textId="362D61DB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-019</w:t>
            </w:r>
          </w:p>
        </w:tc>
        <w:tc>
          <w:tcPr>
            <w:tcW w:w="1330" w:type="dxa"/>
          </w:tcPr>
          <w:p w14:paraId="50D60620" w14:textId="5025ACC3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management to view all service requests with their statuses.</w:t>
            </w:r>
          </w:p>
        </w:tc>
        <w:tc>
          <w:tcPr>
            <w:tcW w:w="797" w:type="dxa"/>
          </w:tcPr>
          <w:p w14:paraId="25861DB8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STK-005</w:t>
            </w:r>
          </w:p>
          <w:p w14:paraId="252EE6B3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3DB5D078" w14:textId="1355261D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030B5314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647EE4AE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Visible list of all current and past service requests.</w:t>
            </w:r>
          </w:p>
          <w:p w14:paraId="7317CCD0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Each service request must have the correct status.</w:t>
            </w:r>
          </w:p>
        </w:tc>
        <w:tc>
          <w:tcPr>
            <w:tcW w:w="993" w:type="dxa"/>
          </w:tcPr>
          <w:p w14:paraId="77827B26" w14:textId="59B63C87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054E93B6" w14:textId="0B6435D3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72BBD1F2" w14:textId="0708579A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054E0F76" w14:textId="2A7233BE" w:rsidTr="00010B09">
        <w:trPr>
          <w:trHeight w:val="674"/>
        </w:trPr>
        <w:tc>
          <w:tcPr>
            <w:tcW w:w="562" w:type="dxa"/>
          </w:tcPr>
          <w:p w14:paraId="2B56225D" w14:textId="567F98C6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-020</w:t>
            </w:r>
          </w:p>
        </w:tc>
        <w:tc>
          <w:tcPr>
            <w:tcW w:w="1330" w:type="dxa"/>
          </w:tcPr>
          <w:p w14:paraId="2E6D92EE" w14:textId="506184E6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management to filter, and sort request information by status, category, start date, and end date.</w:t>
            </w:r>
          </w:p>
        </w:tc>
        <w:tc>
          <w:tcPr>
            <w:tcW w:w="797" w:type="dxa"/>
          </w:tcPr>
          <w:p w14:paraId="44A3EC25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STK-005</w:t>
            </w:r>
          </w:p>
          <w:p w14:paraId="5FA71777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3CAA85FC" w14:textId="283C09C6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74E2DFFF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3EB83678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There must be textboxes to enter filter criteria.</w:t>
            </w:r>
          </w:p>
          <w:p w14:paraId="3C0E64BF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filter button should display filtered requests by status, category, start date, and end date.</w:t>
            </w:r>
          </w:p>
          <w:p w14:paraId="0F3BD459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sorting button should display sorted requests.</w:t>
            </w:r>
          </w:p>
        </w:tc>
        <w:tc>
          <w:tcPr>
            <w:tcW w:w="993" w:type="dxa"/>
          </w:tcPr>
          <w:p w14:paraId="27E9CB70" w14:textId="3F3CEB39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4364270B" w14:textId="1E718784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7A37B931" w14:textId="6615705B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53DBB36D" w14:textId="46C87D58" w:rsidTr="00010B09">
        <w:trPr>
          <w:trHeight w:val="674"/>
        </w:trPr>
        <w:tc>
          <w:tcPr>
            <w:tcW w:w="562" w:type="dxa"/>
          </w:tcPr>
          <w:p w14:paraId="1EB3CD07" w14:textId="2C123DA4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-021</w:t>
            </w:r>
          </w:p>
        </w:tc>
        <w:tc>
          <w:tcPr>
            <w:tcW w:w="1330" w:type="dxa"/>
          </w:tcPr>
          <w:p w14:paraId="77CE5FF5" w14:textId="48345BCC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management to view audit of staff actions.</w:t>
            </w:r>
          </w:p>
        </w:tc>
        <w:tc>
          <w:tcPr>
            <w:tcW w:w="797" w:type="dxa"/>
          </w:tcPr>
          <w:p w14:paraId="224FA6BB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 xml:space="preserve">STK-003 </w:t>
            </w:r>
          </w:p>
          <w:p w14:paraId="64BC1771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43444153" w14:textId="1EDC3D25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2C8AE8CB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68116CD7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Visible audit of staff with the actions for a service request.</w:t>
            </w:r>
          </w:p>
          <w:p w14:paraId="7F895DAD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Visible audit of staff updating status requests.</w:t>
            </w:r>
          </w:p>
        </w:tc>
        <w:tc>
          <w:tcPr>
            <w:tcW w:w="993" w:type="dxa"/>
          </w:tcPr>
          <w:p w14:paraId="4082F3AC" w14:textId="1F18BDEE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0AAA1A8E" w14:textId="04689EB6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147D6C38" w14:textId="5F8442DA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52AB6B11" w14:textId="2AAD4C41" w:rsidTr="00010B09">
        <w:trPr>
          <w:trHeight w:val="674"/>
        </w:trPr>
        <w:tc>
          <w:tcPr>
            <w:tcW w:w="562" w:type="dxa"/>
          </w:tcPr>
          <w:p w14:paraId="2E7F46EC" w14:textId="3A2640BC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-022</w:t>
            </w:r>
          </w:p>
        </w:tc>
        <w:tc>
          <w:tcPr>
            <w:tcW w:w="1330" w:type="dxa"/>
          </w:tcPr>
          <w:p w14:paraId="1515B866" w14:textId="1BB27EB3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management to view work status of each service request.</w:t>
            </w:r>
          </w:p>
        </w:tc>
        <w:tc>
          <w:tcPr>
            <w:tcW w:w="797" w:type="dxa"/>
          </w:tcPr>
          <w:p w14:paraId="022267EC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STK-004</w:t>
            </w:r>
          </w:p>
          <w:p w14:paraId="7CF9740A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7D4FE550" w14:textId="08E5A364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7D1D1A1B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607F7B50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Message “open” displays if request is not taken yet.</w:t>
            </w:r>
          </w:p>
          <w:p w14:paraId="15AA8F7F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Message “closed” displays if request was closed.</w:t>
            </w:r>
          </w:p>
          <w:p w14:paraId="4B4FB009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Message “resolved” displays if request was completed.</w:t>
            </w:r>
          </w:p>
          <w:p w14:paraId="4B212C40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Message “overdue” displays if request has a past due date.</w:t>
            </w:r>
          </w:p>
        </w:tc>
        <w:tc>
          <w:tcPr>
            <w:tcW w:w="993" w:type="dxa"/>
          </w:tcPr>
          <w:p w14:paraId="56977B9F" w14:textId="133B0D3C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5C3BD28D" w14:textId="3C9D51BB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55531E06" w14:textId="70057F55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34188B59" w14:textId="70B39FCC" w:rsidTr="00010B09">
        <w:trPr>
          <w:trHeight w:val="674"/>
        </w:trPr>
        <w:tc>
          <w:tcPr>
            <w:tcW w:w="562" w:type="dxa"/>
          </w:tcPr>
          <w:p w14:paraId="15374086" w14:textId="06D0B699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-023</w:t>
            </w:r>
          </w:p>
        </w:tc>
        <w:tc>
          <w:tcPr>
            <w:tcW w:w="1330" w:type="dxa"/>
          </w:tcPr>
          <w:p w14:paraId="03B303E3" w14:textId="29B3477C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users to register an account by entering details and submit.</w:t>
            </w:r>
          </w:p>
        </w:tc>
        <w:tc>
          <w:tcPr>
            <w:tcW w:w="797" w:type="dxa"/>
          </w:tcPr>
          <w:p w14:paraId="05A8DF94" w14:textId="6CB9F231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STK-006</w:t>
            </w:r>
          </w:p>
        </w:tc>
        <w:tc>
          <w:tcPr>
            <w:tcW w:w="708" w:type="dxa"/>
          </w:tcPr>
          <w:p w14:paraId="3A95E883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2405C8D3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Users can enter ID, name and password to sign an account.</w:t>
            </w:r>
          </w:p>
          <w:p w14:paraId="0CF61B53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Once sign-up button is pressed, a new account is created.</w:t>
            </w:r>
          </w:p>
          <w:p w14:paraId="5882FC5E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4EE2310" w14:textId="5B776BFF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48BBD9AB" w14:textId="7A5553D0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36064A39" w14:textId="1DF2CD6D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104018" w:rsidRPr="005341E5" w14:paraId="4D42E565" w14:textId="2A5A42F3" w:rsidTr="00010B09">
        <w:trPr>
          <w:trHeight w:val="674"/>
        </w:trPr>
        <w:tc>
          <w:tcPr>
            <w:tcW w:w="562" w:type="dxa"/>
          </w:tcPr>
          <w:p w14:paraId="2CA6B012" w14:textId="39EF23DA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REQ -024</w:t>
            </w:r>
          </w:p>
        </w:tc>
        <w:tc>
          <w:tcPr>
            <w:tcW w:w="1330" w:type="dxa"/>
          </w:tcPr>
          <w:p w14:paraId="11BD7B1C" w14:textId="5DCA2B33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The system should allow staff to correct category for a request.</w:t>
            </w:r>
          </w:p>
        </w:tc>
        <w:tc>
          <w:tcPr>
            <w:tcW w:w="797" w:type="dxa"/>
          </w:tcPr>
          <w:p w14:paraId="2D28891C" w14:textId="348D2ADA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STK-003</w:t>
            </w:r>
          </w:p>
        </w:tc>
        <w:tc>
          <w:tcPr>
            <w:tcW w:w="708" w:type="dxa"/>
          </w:tcPr>
          <w:p w14:paraId="0720C9E6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0FEE1E0D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Staff can select the correct category for a service request.</w:t>
            </w:r>
          </w:p>
          <w:p w14:paraId="3D03939E" w14:textId="77777777" w:rsidR="00104018" w:rsidRPr="005341E5" w:rsidRDefault="00104018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Staff can see the updated category.</w:t>
            </w:r>
          </w:p>
        </w:tc>
        <w:tc>
          <w:tcPr>
            <w:tcW w:w="993" w:type="dxa"/>
          </w:tcPr>
          <w:p w14:paraId="7AEC239A" w14:textId="0F76EE21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60697E50" w14:textId="367D4D72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63C740BD" w14:textId="06BF97A8" w:rsidR="00104018" w:rsidRPr="005341E5" w:rsidRDefault="005341E5" w:rsidP="0010401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334F2B39" w14:textId="6E0B720B" w:rsidTr="00010B09">
        <w:trPr>
          <w:trHeight w:val="674"/>
        </w:trPr>
        <w:tc>
          <w:tcPr>
            <w:tcW w:w="562" w:type="dxa"/>
          </w:tcPr>
          <w:p w14:paraId="0724BE70" w14:textId="4ABD763C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REQ-025</w:t>
            </w:r>
          </w:p>
        </w:tc>
        <w:tc>
          <w:tcPr>
            <w:tcW w:w="1330" w:type="dxa"/>
          </w:tcPr>
          <w:p w14:paraId="27AA7773" w14:textId="27460F33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not delay processing by more than 10 seconds.</w:t>
            </w:r>
          </w:p>
        </w:tc>
        <w:tc>
          <w:tcPr>
            <w:tcW w:w="797" w:type="dxa"/>
          </w:tcPr>
          <w:p w14:paraId="51B5496C" w14:textId="750EFF95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STK-008</w:t>
            </w:r>
          </w:p>
        </w:tc>
        <w:tc>
          <w:tcPr>
            <w:tcW w:w="708" w:type="dxa"/>
          </w:tcPr>
          <w:p w14:paraId="32CE9B7D" w14:textId="5AB09E1C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3B2FC96D" w14:textId="27EE70FF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When a button is pressed for any system related functionality, the loading should not take more than 10 seconds.</w:t>
            </w:r>
          </w:p>
        </w:tc>
        <w:tc>
          <w:tcPr>
            <w:tcW w:w="993" w:type="dxa"/>
          </w:tcPr>
          <w:p w14:paraId="4602DDF8" w14:textId="629587F7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3C2340F3" w14:textId="22283B0A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4822F29A" w14:textId="2D077288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5B8BE3D8" w14:textId="7FC1D948" w:rsidTr="00010B09">
        <w:trPr>
          <w:trHeight w:val="674"/>
        </w:trPr>
        <w:tc>
          <w:tcPr>
            <w:tcW w:w="562" w:type="dxa"/>
          </w:tcPr>
          <w:p w14:paraId="5940DEA1" w14:textId="50B05370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REQ-026</w:t>
            </w:r>
          </w:p>
        </w:tc>
        <w:tc>
          <w:tcPr>
            <w:tcW w:w="1330" w:type="dxa"/>
          </w:tcPr>
          <w:p w14:paraId="28A9B3BC" w14:textId="45C1E5FA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support at least two communication platforms to send notification of status update.</w:t>
            </w:r>
          </w:p>
        </w:tc>
        <w:tc>
          <w:tcPr>
            <w:tcW w:w="797" w:type="dxa"/>
          </w:tcPr>
          <w:p w14:paraId="116106B2" w14:textId="5B6FF95A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STK-008</w:t>
            </w:r>
          </w:p>
        </w:tc>
        <w:tc>
          <w:tcPr>
            <w:tcW w:w="708" w:type="dxa"/>
          </w:tcPr>
          <w:p w14:paraId="524A9482" w14:textId="44AE6B91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123021C3" w14:textId="0171B398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When a notification is sent for a user to see their request’s status update, the message should be sent to Gmail/SMS.</w:t>
            </w:r>
          </w:p>
        </w:tc>
        <w:tc>
          <w:tcPr>
            <w:tcW w:w="993" w:type="dxa"/>
          </w:tcPr>
          <w:p w14:paraId="60E2E23F" w14:textId="1D8DEB6B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492D4DE2" w14:textId="7C6DB609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4AB9891B" w14:textId="11C184F4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66DF5F19" w14:textId="4ACDA4A7" w:rsidTr="00010B09">
        <w:trPr>
          <w:trHeight w:val="674"/>
        </w:trPr>
        <w:tc>
          <w:tcPr>
            <w:tcW w:w="562" w:type="dxa"/>
          </w:tcPr>
          <w:p w14:paraId="7438D5E1" w14:textId="6CDA1E8D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REQ-027</w:t>
            </w:r>
          </w:p>
        </w:tc>
        <w:tc>
          <w:tcPr>
            <w:tcW w:w="1330" w:type="dxa"/>
          </w:tcPr>
          <w:p w14:paraId="437200AA" w14:textId="3AA0887A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be intuitive to use and receive feedback.</w:t>
            </w:r>
          </w:p>
        </w:tc>
        <w:tc>
          <w:tcPr>
            <w:tcW w:w="797" w:type="dxa"/>
          </w:tcPr>
          <w:p w14:paraId="71BDE635" w14:textId="77777777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STK-001</w:t>
            </w:r>
          </w:p>
          <w:p w14:paraId="1D356A67" w14:textId="77777777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  <w:p w14:paraId="07905134" w14:textId="253FC1AB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Project Master Brief</w:t>
            </w:r>
          </w:p>
        </w:tc>
        <w:tc>
          <w:tcPr>
            <w:tcW w:w="708" w:type="dxa"/>
          </w:tcPr>
          <w:p w14:paraId="4687EA64" w14:textId="726179E2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6737E880" w14:textId="0203703E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A user can easily submit a button, understand categories, and see feedback regarding request progress.</w:t>
            </w:r>
          </w:p>
        </w:tc>
        <w:tc>
          <w:tcPr>
            <w:tcW w:w="993" w:type="dxa"/>
          </w:tcPr>
          <w:p w14:paraId="72D63E41" w14:textId="688D35CB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4225B196" w14:textId="17ED7B72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4E327E52" w14:textId="48164B4C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384523C0" w14:textId="0224FFF6" w:rsidTr="00010B09">
        <w:trPr>
          <w:trHeight w:val="674"/>
        </w:trPr>
        <w:tc>
          <w:tcPr>
            <w:tcW w:w="562" w:type="dxa"/>
          </w:tcPr>
          <w:p w14:paraId="5F59D90F" w14:textId="7C2DDB07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REQ-028</w:t>
            </w:r>
          </w:p>
        </w:tc>
        <w:tc>
          <w:tcPr>
            <w:tcW w:w="1330" w:type="dxa"/>
          </w:tcPr>
          <w:p w14:paraId="14E8FF9A" w14:textId="3BA0964C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ensure that no service request information becomes corrupted once submission is made.</w:t>
            </w:r>
          </w:p>
        </w:tc>
        <w:tc>
          <w:tcPr>
            <w:tcW w:w="797" w:type="dxa"/>
          </w:tcPr>
          <w:p w14:paraId="49A277AF" w14:textId="19F58534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STK-001</w:t>
            </w:r>
          </w:p>
        </w:tc>
        <w:tc>
          <w:tcPr>
            <w:tcW w:w="708" w:type="dxa"/>
          </w:tcPr>
          <w:p w14:paraId="78D64C03" w14:textId="208DB5A2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58F59978" w14:textId="77777777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A user submits service request information, and it successfully stored in database without corruption.</w:t>
            </w:r>
          </w:p>
          <w:p w14:paraId="502F0E51" w14:textId="610D769B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If data becomes corrupted, a rollback must occur and display meaningful error message.</w:t>
            </w:r>
          </w:p>
        </w:tc>
        <w:tc>
          <w:tcPr>
            <w:tcW w:w="993" w:type="dxa"/>
          </w:tcPr>
          <w:p w14:paraId="6B8D6E41" w14:textId="0C55A95B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09107B85" w14:textId="0CA587C7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607C309F" w14:textId="1A538777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4D2DCFDD" w14:textId="17621CB5" w:rsidTr="00010B09">
        <w:trPr>
          <w:trHeight w:val="674"/>
        </w:trPr>
        <w:tc>
          <w:tcPr>
            <w:tcW w:w="562" w:type="dxa"/>
          </w:tcPr>
          <w:p w14:paraId="42624C04" w14:textId="66B18ED2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REQ-029</w:t>
            </w:r>
          </w:p>
        </w:tc>
        <w:tc>
          <w:tcPr>
            <w:tcW w:w="1330" w:type="dxa"/>
          </w:tcPr>
          <w:p w14:paraId="500B18CF" w14:textId="1AB2C39E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ensure that every user has role-based access.</w:t>
            </w:r>
          </w:p>
        </w:tc>
        <w:tc>
          <w:tcPr>
            <w:tcW w:w="797" w:type="dxa"/>
          </w:tcPr>
          <w:p w14:paraId="54C3917E" w14:textId="7B03EBB0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STK-006</w:t>
            </w:r>
          </w:p>
        </w:tc>
        <w:tc>
          <w:tcPr>
            <w:tcW w:w="708" w:type="dxa"/>
          </w:tcPr>
          <w:p w14:paraId="6DB175DF" w14:textId="777DDC4B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5C8BFA03" w14:textId="77777777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A requester can only see their requests.</w:t>
            </w:r>
          </w:p>
          <w:p w14:paraId="01033FE7" w14:textId="77777777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A staff can only see requests inside their jurisdiction.</w:t>
            </w:r>
          </w:p>
          <w:p w14:paraId="4C03E9D1" w14:textId="74B7293A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Senior management has access to oversight information.</w:t>
            </w:r>
          </w:p>
        </w:tc>
        <w:tc>
          <w:tcPr>
            <w:tcW w:w="993" w:type="dxa"/>
          </w:tcPr>
          <w:p w14:paraId="3FEC5430" w14:textId="4D4EBE28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59C2A367" w14:textId="45569C15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29F4072C" w14:textId="1180A671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2ECE61AC" w14:textId="11C3FE66" w:rsidTr="00010B09">
        <w:trPr>
          <w:trHeight w:val="674"/>
        </w:trPr>
        <w:tc>
          <w:tcPr>
            <w:tcW w:w="562" w:type="dxa"/>
          </w:tcPr>
          <w:p w14:paraId="5312F9BC" w14:textId="4B364997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lastRenderedPageBreak/>
              <w:t>REQ-030</w:t>
            </w:r>
          </w:p>
        </w:tc>
        <w:tc>
          <w:tcPr>
            <w:tcW w:w="1330" w:type="dxa"/>
          </w:tcPr>
          <w:p w14:paraId="1A0385C7" w14:textId="57074E5A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encrypt passwords once a user creates a new account</w:t>
            </w:r>
          </w:p>
        </w:tc>
        <w:tc>
          <w:tcPr>
            <w:tcW w:w="797" w:type="dxa"/>
          </w:tcPr>
          <w:p w14:paraId="142FED07" w14:textId="6075A9EF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STK-006</w:t>
            </w:r>
          </w:p>
        </w:tc>
        <w:tc>
          <w:tcPr>
            <w:tcW w:w="708" w:type="dxa"/>
          </w:tcPr>
          <w:p w14:paraId="0DA4CED5" w14:textId="32791E49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069F7815" w14:textId="31B58BA3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Password-hashing should change the password to a hashed password.</w:t>
            </w:r>
          </w:p>
        </w:tc>
        <w:tc>
          <w:tcPr>
            <w:tcW w:w="993" w:type="dxa"/>
          </w:tcPr>
          <w:p w14:paraId="42AFFBA9" w14:textId="60E1E3EA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71CC2518" w14:textId="26AEB3B6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2703599C" w14:textId="0F7DF819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5B1F8DF8" w14:textId="4691853F" w:rsidTr="00010B09">
        <w:trPr>
          <w:trHeight w:val="674"/>
        </w:trPr>
        <w:tc>
          <w:tcPr>
            <w:tcW w:w="562" w:type="dxa"/>
          </w:tcPr>
          <w:p w14:paraId="36366411" w14:textId="7015DE25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REQ-031</w:t>
            </w:r>
          </w:p>
        </w:tc>
        <w:tc>
          <w:tcPr>
            <w:tcW w:w="1330" w:type="dxa"/>
          </w:tcPr>
          <w:p w14:paraId="5FA9A376" w14:textId="4E55B740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ensure that no requester can submit error requests.</w:t>
            </w:r>
          </w:p>
        </w:tc>
        <w:tc>
          <w:tcPr>
            <w:tcW w:w="797" w:type="dxa"/>
          </w:tcPr>
          <w:p w14:paraId="09F0C40E" w14:textId="1D051E5A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STK-001</w:t>
            </w:r>
          </w:p>
        </w:tc>
        <w:tc>
          <w:tcPr>
            <w:tcW w:w="708" w:type="dxa"/>
          </w:tcPr>
          <w:p w14:paraId="749E0CEC" w14:textId="6B8BA5DE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6E62B0A5" w14:textId="1CBAAB15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A requester cannot submit duplicate requests.</w:t>
            </w:r>
          </w:p>
        </w:tc>
        <w:tc>
          <w:tcPr>
            <w:tcW w:w="993" w:type="dxa"/>
          </w:tcPr>
          <w:p w14:paraId="32258410" w14:textId="54F16A9D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0E0066EC" w14:textId="17311E0B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57B197FA" w14:textId="6EA38FA6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229C7056" w14:textId="532046B5" w:rsidTr="00010B09">
        <w:trPr>
          <w:trHeight w:val="674"/>
        </w:trPr>
        <w:tc>
          <w:tcPr>
            <w:tcW w:w="562" w:type="dxa"/>
          </w:tcPr>
          <w:p w14:paraId="1D942895" w14:textId="53E00DF4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REQ-032</w:t>
            </w:r>
          </w:p>
        </w:tc>
        <w:tc>
          <w:tcPr>
            <w:tcW w:w="1330" w:type="dxa"/>
          </w:tcPr>
          <w:p w14:paraId="57E5A2B6" w14:textId="4963E2F3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allow any user to use the platform via any device.</w:t>
            </w:r>
          </w:p>
        </w:tc>
        <w:tc>
          <w:tcPr>
            <w:tcW w:w="797" w:type="dxa"/>
          </w:tcPr>
          <w:p w14:paraId="1F9FFE01" w14:textId="686A2514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STK-001</w:t>
            </w:r>
          </w:p>
        </w:tc>
        <w:tc>
          <w:tcPr>
            <w:tcW w:w="708" w:type="dxa"/>
          </w:tcPr>
          <w:p w14:paraId="57E036B1" w14:textId="67671D33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4F9F0555" w14:textId="40420751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platform can be opened and used in a phone, tablet, laptop, and desktop computer.</w:t>
            </w:r>
          </w:p>
        </w:tc>
        <w:tc>
          <w:tcPr>
            <w:tcW w:w="993" w:type="dxa"/>
          </w:tcPr>
          <w:p w14:paraId="3E577D58" w14:textId="4C93E45F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020E0806" w14:textId="525A4611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18457562" w14:textId="13CAD8D4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3E73BC3F" w14:textId="3BB4EC18" w:rsidTr="00010B09">
        <w:trPr>
          <w:trHeight w:val="674"/>
        </w:trPr>
        <w:tc>
          <w:tcPr>
            <w:tcW w:w="562" w:type="dxa"/>
          </w:tcPr>
          <w:p w14:paraId="5C8F64DE" w14:textId="2444F0CE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REQ-033</w:t>
            </w:r>
          </w:p>
        </w:tc>
        <w:tc>
          <w:tcPr>
            <w:tcW w:w="1330" w:type="dxa"/>
          </w:tcPr>
          <w:p w14:paraId="041D75DD" w14:textId="18064FCF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ensure that every user’s credentials and history is protected.</w:t>
            </w:r>
          </w:p>
        </w:tc>
        <w:tc>
          <w:tcPr>
            <w:tcW w:w="797" w:type="dxa"/>
          </w:tcPr>
          <w:p w14:paraId="793F5CB9" w14:textId="4B1D6DEC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STK-006</w:t>
            </w:r>
          </w:p>
        </w:tc>
        <w:tc>
          <w:tcPr>
            <w:tcW w:w="708" w:type="dxa"/>
          </w:tcPr>
          <w:p w14:paraId="0ED52351" w14:textId="79D80890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21B88284" w14:textId="401F7B3A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No one can gain access to another user’s credentials.</w:t>
            </w:r>
          </w:p>
        </w:tc>
        <w:tc>
          <w:tcPr>
            <w:tcW w:w="993" w:type="dxa"/>
          </w:tcPr>
          <w:p w14:paraId="1D6D06D3" w14:textId="60ACFA75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67455E59" w14:textId="6C3ECB3F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26D2371A" w14:textId="67ED0ADD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6D5477FC" w14:textId="6998A6E0" w:rsidTr="00010B09">
        <w:trPr>
          <w:trHeight w:val="674"/>
        </w:trPr>
        <w:tc>
          <w:tcPr>
            <w:tcW w:w="562" w:type="dxa"/>
          </w:tcPr>
          <w:p w14:paraId="7681E656" w14:textId="11815788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REQ-034</w:t>
            </w:r>
          </w:p>
        </w:tc>
        <w:tc>
          <w:tcPr>
            <w:tcW w:w="1330" w:type="dxa"/>
          </w:tcPr>
          <w:p w14:paraId="706E75DD" w14:textId="45306F46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ensure that it is available 99.9% of the time.</w:t>
            </w:r>
          </w:p>
        </w:tc>
        <w:tc>
          <w:tcPr>
            <w:tcW w:w="797" w:type="dxa"/>
          </w:tcPr>
          <w:p w14:paraId="58AC8C9B" w14:textId="430EC1AA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STK-001, STK-002, STK-003, STK-004, STK-005, STK-006</w:t>
            </w:r>
          </w:p>
        </w:tc>
        <w:tc>
          <w:tcPr>
            <w:tcW w:w="708" w:type="dxa"/>
          </w:tcPr>
          <w:p w14:paraId="6E9AF0BF" w14:textId="6FCD70C0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4912B271" w14:textId="12C740E1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platform should not be unavailable at any point of time when a user uses it, unless necessary when system needs to update.</w:t>
            </w:r>
          </w:p>
        </w:tc>
        <w:tc>
          <w:tcPr>
            <w:tcW w:w="993" w:type="dxa"/>
          </w:tcPr>
          <w:p w14:paraId="1FF7C851" w14:textId="6711548F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45BE9A35" w14:textId="40081E42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2046D5B0" w14:textId="0BC6B5ED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0D47666B" w14:textId="58809382" w:rsidTr="00010B09">
        <w:trPr>
          <w:trHeight w:val="674"/>
        </w:trPr>
        <w:tc>
          <w:tcPr>
            <w:tcW w:w="562" w:type="dxa"/>
          </w:tcPr>
          <w:p w14:paraId="72310D88" w14:textId="607CDA68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REQ-035</w:t>
            </w:r>
          </w:p>
        </w:tc>
        <w:tc>
          <w:tcPr>
            <w:tcW w:w="1330" w:type="dxa"/>
          </w:tcPr>
          <w:p w14:paraId="5EE10B19" w14:textId="6E29974F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let a requester submit a service request within 30 seconds</w:t>
            </w:r>
          </w:p>
        </w:tc>
        <w:tc>
          <w:tcPr>
            <w:tcW w:w="797" w:type="dxa"/>
          </w:tcPr>
          <w:p w14:paraId="7A739F1C" w14:textId="282862D0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STK-001</w:t>
            </w:r>
          </w:p>
        </w:tc>
        <w:tc>
          <w:tcPr>
            <w:tcW w:w="708" w:type="dxa"/>
          </w:tcPr>
          <w:p w14:paraId="40ABFDFE" w14:textId="376B5A14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213BC6D4" w14:textId="0110C54B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A requester should not take longer than 30 seconds to submit a service request.</w:t>
            </w:r>
          </w:p>
        </w:tc>
        <w:tc>
          <w:tcPr>
            <w:tcW w:w="993" w:type="dxa"/>
          </w:tcPr>
          <w:p w14:paraId="681DFCAF" w14:textId="1EE5EE08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67109F49" w14:textId="127D92E3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57A7C282" w14:textId="613DFF51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2D6F10B0" w14:textId="59DDDEB9" w:rsidTr="00010B09">
        <w:trPr>
          <w:trHeight w:val="674"/>
        </w:trPr>
        <w:tc>
          <w:tcPr>
            <w:tcW w:w="562" w:type="dxa"/>
          </w:tcPr>
          <w:p w14:paraId="15BA144A" w14:textId="46B46B40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REQ-036</w:t>
            </w:r>
          </w:p>
        </w:tc>
        <w:tc>
          <w:tcPr>
            <w:tcW w:w="1330" w:type="dxa"/>
          </w:tcPr>
          <w:p w14:paraId="1EA91B19" w14:textId="4C9EAB75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ensure that a backup database is ready if the main database fails.</w:t>
            </w:r>
          </w:p>
        </w:tc>
        <w:tc>
          <w:tcPr>
            <w:tcW w:w="797" w:type="dxa"/>
          </w:tcPr>
          <w:p w14:paraId="059DF2C4" w14:textId="77777777" w:rsidR="002D37D1" w:rsidRPr="002D37D1" w:rsidRDefault="002D37D1" w:rsidP="002D37D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2D37D1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STK-006 </w:t>
            </w:r>
            <w:r w:rsidRPr="002D37D1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776EDFF" w14:textId="77777777" w:rsidR="002D37D1" w:rsidRPr="002D37D1" w:rsidRDefault="002D37D1" w:rsidP="002D37D1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2D37D1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  </w:t>
            </w:r>
          </w:p>
          <w:p w14:paraId="48950A3B" w14:textId="77777777" w:rsidR="002D37D1" w:rsidRPr="002D37D1" w:rsidRDefault="002D37D1" w:rsidP="002D37D1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2D37D1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NFR-012 </w:t>
            </w:r>
          </w:p>
          <w:p w14:paraId="58815B1B" w14:textId="378BB4A5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8" w:type="dxa"/>
          </w:tcPr>
          <w:p w14:paraId="75911085" w14:textId="2C6B9380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1701" w:type="dxa"/>
          </w:tcPr>
          <w:p w14:paraId="5933A5DE" w14:textId="7B6D81A5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A failover operation must occur which let the backup database be the substitute for the main database.</w:t>
            </w:r>
          </w:p>
        </w:tc>
        <w:tc>
          <w:tcPr>
            <w:tcW w:w="993" w:type="dxa"/>
          </w:tcPr>
          <w:p w14:paraId="2FE4C712" w14:textId="75E97AF3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522CDA6A" w14:textId="7678B7D3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2FB655D2" w14:textId="2278A570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  <w:tr w:rsidR="00AC54AF" w:rsidRPr="005341E5" w14:paraId="3E799C7E" w14:textId="01072160" w:rsidTr="00010B09">
        <w:trPr>
          <w:trHeight w:val="674"/>
        </w:trPr>
        <w:tc>
          <w:tcPr>
            <w:tcW w:w="562" w:type="dxa"/>
          </w:tcPr>
          <w:p w14:paraId="317E1DED" w14:textId="1ABFDF96" w:rsidR="00AC54AF" w:rsidRPr="005341E5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REQ-037</w:t>
            </w:r>
          </w:p>
        </w:tc>
        <w:tc>
          <w:tcPr>
            <w:tcW w:w="1330" w:type="dxa"/>
          </w:tcPr>
          <w:p w14:paraId="4E4ED46E" w14:textId="7E2487C9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The system should ensure that 210 concurrent users can use the system.</w:t>
            </w:r>
          </w:p>
        </w:tc>
        <w:tc>
          <w:tcPr>
            <w:tcW w:w="797" w:type="dxa"/>
          </w:tcPr>
          <w:p w14:paraId="6D0A059E" w14:textId="77777777" w:rsidR="001455D4" w:rsidRPr="001455D4" w:rsidRDefault="001455D4" w:rsidP="001455D4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1455D4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NFR-013 </w:t>
            </w:r>
          </w:p>
          <w:p w14:paraId="34866DF8" w14:textId="77777777" w:rsidR="001455D4" w:rsidRPr="001455D4" w:rsidRDefault="001455D4" w:rsidP="001455D4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1455D4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 </w:t>
            </w:r>
          </w:p>
          <w:p w14:paraId="24358868" w14:textId="77777777" w:rsidR="001455D4" w:rsidRPr="001455D4" w:rsidRDefault="001455D4" w:rsidP="001455D4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1455D4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 </w:t>
            </w:r>
          </w:p>
          <w:p w14:paraId="413856CE" w14:textId="535B34EB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8" w:type="dxa"/>
          </w:tcPr>
          <w:p w14:paraId="2966E452" w14:textId="36064DFF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1701" w:type="dxa"/>
          </w:tcPr>
          <w:p w14:paraId="6B51DC34" w14:textId="33138803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AC54AF">
              <w:rPr>
                <w:rFonts w:ascii="Times New Roman" w:hAnsi="Times New Roman" w:cs="Times New Roman"/>
                <w:sz w:val="12"/>
                <w:szCs w:val="12"/>
              </w:rPr>
              <w:t>If 210 users use the system at the same time, the system itself should not crash.</w:t>
            </w:r>
          </w:p>
        </w:tc>
        <w:tc>
          <w:tcPr>
            <w:tcW w:w="993" w:type="dxa"/>
          </w:tcPr>
          <w:p w14:paraId="393CB41A" w14:textId="191EB883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committed yet.</w:t>
            </w:r>
          </w:p>
        </w:tc>
        <w:tc>
          <w:tcPr>
            <w:tcW w:w="850" w:type="dxa"/>
          </w:tcPr>
          <w:p w14:paraId="010E98D6" w14:textId="1030FDAF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defined yet.</w:t>
            </w:r>
          </w:p>
        </w:tc>
        <w:tc>
          <w:tcPr>
            <w:tcW w:w="784" w:type="dxa"/>
          </w:tcPr>
          <w:p w14:paraId="09980950" w14:textId="096F7975" w:rsidR="00AC54AF" w:rsidRPr="00AC54AF" w:rsidRDefault="00AC54AF" w:rsidP="00AC54A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5341E5">
              <w:rPr>
                <w:rFonts w:ascii="Times New Roman" w:hAnsi="Times New Roman" w:cs="Times New Roman"/>
                <w:sz w:val="12"/>
                <w:szCs w:val="12"/>
              </w:rPr>
              <w:t>Not started yet.</w:t>
            </w:r>
          </w:p>
        </w:tc>
      </w:tr>
    </w:tbl>
    <w:p w14:paraId="68411391" w14:textId="77777777" w:rsidR="00393DF4" w:rsidRDefault="00393DF4"/>
    <w:sectPr w:rsidR="00393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C5FDE" w14:textId="77777777" w:rsidR="00FA1415" w:rsidRDefault="00FA1415" w:rsidP="00EC506C">
      <w:pPr>
        <w:spacing w:after="0" w:line="240" w:lineRule="auto"/>
      </w:pPr>
      <w:r>
        <w:separator/>
      </w:r>
    </w:p>
  </w:endnote>
  <w:endnote w:type="continuationSeparator" w:id="0">
    <w:p w14:paraId="66020E38" w14:textId="77777777" w:rsidR="00FA1415" w:rsidRDefault="00FA1415" w:rsidP="00EC5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7E056" w14:textId="77777777" w:rsidR="00FA1415" w:rsidRDefault="00FA1415" w:rsidP="00EC506C">
      <w:pPr>
        <w:spacing w:after="0" w:line="240" w:lineRule="auto"/>
      </w:pPr>
      <w:r>
        <w:separator/>
      </w:r>
    </w:p>
  </w:footnote>
  <w:footnote w:type="continuationSeparator" w:id="0">
    <w:p w14:paraId="49524C67" w14:textId="77777777" w:rsidR="00FA1415" w:rsidRDefault="00FA1415" w:rsidP="00EC50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4"/>
    <w:rsid w:val="00010B09"/>
    <w:rsid w:val="00104018"/>
    <w:rsid w:val="001455D4"/>
    <w:rsid w:val="002D37D1"/>
    <w:rsid w:val="00393DF4"/>
    <w:rsid w:val="00491DA0"/>
    <w:rsid w:val="005341E5"/>
    <w:rsid w:val="005A7BA2"/>
    <w:rsid w:val="00653C24"/>
    <w:rsid w:val="00721066"/>
    <w:rsid w:val="008B0980"/>
    <w:rsid w:val="00905840"/>
    <w:rsid w:val="00944675"/>
    <w:rsid w:val="009E6EC2"/>
    <w:rsid w:val="00AC54AF"/>
    <w:rsid w:val="00AE6850"/>
    <w:rsid w:val="00B41AC0"/>
    <w:rsid w:val="00BB1104"/>
    <w:rsid w:val="00C634D8"/>
    <w:rsid w:val="00D654E8"/>
    <w:rsid w:val="00EC506C"/>
    <w:rsid w:val="00EE7704"/>
    <w:rsid w:val="00F11D12"/>
    <w:rsid w:val="00F15902"/>
    <w:rsid w:val="00F83951"/>
    <w:rsid w:val="00FA1415"/>
    <w:rsid w:val="00FA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471A36"/>
  <w15:chartTrackingRefBased/>
  <w15:docId w15:val="{1E3D8B3E-D1F9-462D-B46C-95F11B9D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BA2"/>
  </w:style>
  <w:style w:type="paragraph" w:styleId="Heading1">
    <w:name w:val="heading 1"/>
    <w:basedOn w:val="Normal"/>
    <w:next w:val="Normal"/>
    <w:link w:val="Heading1Char"/>
    <w:uiPriority w:val="9"/>
    <w:qFormat/>
    <w:rsid w:val="0039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D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1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5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06C"/>
  </w:style>
  <w:style w:type="paragraph" w:styleId="Footer">
    <w:name w:val="footer"/>
    <w:basedOn w:val="Normal"/>
    <w:link w:val="FooterChar"/>
    <w:uiPriority w:val="99"/>
    <w:unhideWhenUsed/>
    <w:rsid w:val="00EC5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1762</Words>
  <Characters>10047</Characters>
  <Application>Microsoft Office Word</Application>
  <DocSecurity>0</DocSecurity>
  <Lines>83</Lines>
  <Paragraphs>23</Paragraphs>
  <ScaleCrop>false</ScaleCrop>
  <Company/>
  <LinksUpToDate>false</LinksUpToDate>
  <CharactersWithSpaces>11786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Benno Weideman</dc:creator>
  <cp:keywords/>
  <dc:description/>
  <cp:lastModifiedBy>Benno Weideman</cp:lastModifiedBy>
  <cp:revision>22</cp:revision>
  <dcterms:created xsi:type="dcterms:W3CDTF">2026-09-09T11:10:00Z</dcterms:created>
  <dcterms:modified xsi:type="dcterms:W3CDTF">2026-09-09T17:19:00Z</dcterms:modified>
</cp:coreProperties>
</file>