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ED387" w14:textId="02D8054E" w:rsidR="00950032" w:rsidRPr="00D242C6" w:rsidRDefault="00D242C6" w:rsidP="00D242C6">
      <w:pPr>
        <w:jc w:val="center"/>
        <w:rPr>
          <w:b/>
          <w:bCs/>
          <w:sz w:val="24"/>
          <w:szCs w:val="24"/>
        </w:rPr>
      </w:pPr>
      <w:r w:rsidRPr="00D242C6">
        <w:rPr>
          <w:b/>
          <w:bCs/>
          <w:sz w:val="24"/>
          <w:szCs w:val="24"/>
        </w:rPr>
        <w:t>Kickstarting Outcome Report</w:t>
      </w:r>
    </w:p>
    <w:p w14:paraId="6B91AD82" w14:textId="77777777" w:rsidR="00D242C6" w:rsidRDefault="00D242C6"/>
    <w:p w14:paraId="6E77C95F" w14:textId="489D44B3" w:rsidR="00D14552" w:rsidRPr="00D242C6" w:rsidRDefault="00D14552">
      <w:pPr>
        <w:rPr>
          <w:b/>
          <w:bCs/>
        </w:rPr>
      </w:pPr>
      <w:r w:rsidRPr="00D242C6">
        <w:rPr>
          <w:b/>
          <w:bCs/>
        </w:rPr>
        <w:t>Question 1</w:t>
      </w:r>
    </w:p>
    <w:p w14:paraId="39463B00" w14:textId="4DD6CAAF" w:rsidR="00E50E90" w:rsidRDefault="000B3D18">
      <w:r>
        <w:tab/>
      </w:r>
      <w:r w:rsidR="00484EF5">
        <w:t>Three conclusions that I came to were first that the performing arts had a</w:t>
      </w:r>
      <w:r w:rsidR="00D846BA">
        <w:t xml:space="preserve"> much more activity than the other categories.  </w:t>
      </w:r>
      <w:r w:rsidR="00E72945">
        <w:t xml:space="preserve">Out of those theater had the highest but also a very </w:t>
      </w:r>
      <w:r w:rsidR="00104AA5">
        <w:t>large, failed</w:t>
      </w:r>
      <w:r w:rsidR="00855586">
        <w:t xml:space="preserve"> percentage compared to the other selections.  </w:t>
      </w:r>
      <w:r w:rsidR="008F4C13">
        <w:t xml:space="preserve">Second technology had the highest cancellation rate.  I think this might have to do with the </w:t>
      </w:r>
      <w:r w:rsidR="00FD5448">
        <w:t>feasibility</w:t>
      </w:r>
      <w:r w:rsidR="008F4C13">
        <w:t xml:space="preserve"> about coming to market</w:t>
      </w:r>
      <w:r w:rsidR="00F456C3">
        <w:t xml:space="preserve"> and the costs.  </w:t>
      </w:r>
      <w:r w:rsidR="00E64199">
        <w:t>The goals on these were very high compared to most of the other categories.</w:t>
      </w:r>
      <w:r w:rsidR="0020776F">
        <w:t xml:space="preserve">  Last, </w:t>
      </w:r>
      <w:r w:rsidR="00EA04FC">
        <w:t xml:space="preserve">December seems to be the worst month to start a </w:t>
      </w:r>
      <w:r w:rsidR="00F95001">
        <w:t>Kickstarter</w:t>
      </w:r>
      <w:r w:rsidR="00EA04FC">
        <w:t xml:space="preserve">.  </w:t>
      </w:r>
      <w:r w:rsidR="00382492">
        <w:t xml:space="preserve">I know for me my focus is more on the end of the year and family.  </w:t>
      </w:r>
      <w:r w:rsidR="00104AA5">
        <w:t>Also,</w:t>
      </w:r>
      <w:r w:rsidR="00382492">
        <w:t xml:space="preserve"> people are out buying gifts for loved ones and might not have the </w:t>
      </w:r>
      <w:r w:rsidR="00F95001">
        <w:t>expendable assets for a kick starter.</w:t>
      </w:r>
      <w:r w:rsidR="00D83584">
        <w:t xml:space="preserve">  Another conclusion that I came to is that the majority of the campaigns were based out of the US.  This is </w:t>
      </w:r>
      <w:r w:rsidR="009566C1">
        <w:t xml:space="preserve">probably due to Kickstarter being an </w:t>
      </w:r>
      <w:r w:rsidR="00884FC6">
        <w:t>American company and other countries  might have something that is similar to Kickstarter in their own country.</w:t>
      </w:r>
    </w:p>
    <w:p w14:paraId="34DCACB2" w14:textId="77777777" w:rsidR="00D14552" w:rsidRDefault="0099245D">
      <w:r>
        <w:tab/>
      </w:r>
    </w:p>
    <w:p w14:paraId="14295CDC" w14:textId="45AA3289" w:rsidR="00D14552" w:rsidRPr="00D242C6" w:rsidRDefault="00D14552">
      <w:pPr>
        <w:rPr>
          <w:b/>
          <w:bCs/>
        </w:rPr>
      </w:pPr>
      <w:r w:rsidRPr="00D242C6">
        <w:rPr>
          <w:b/>
          <w:bCs/>
        </w:rPr>
        <w:t>Questio</w:t>
      </w:r>
      <w:r w:rsidR="00D242C6" w:rsidRPr="00D242C6">
        <w:rPr>
          <w:b/>
          <w:bCs/>
        </w:rPr>
        <w:t>n 2</w:t>
      </w:r>
    </w:p>
    <w:p w14:paraId="5BCB9108" w14:textId="10D9F219" w:rsidR="0099245D" w:rsidRDefault="0099245D" w:rsidP="00D14552">
      <w:pPr>
        <w:ind w:firstLine="720"/>
      </w:pPr>
      <w:r>
        <w:t xml:space="preserve">One limitation is that it doesn’t show why they failed or were cancelled.  I would assume it was cancelled if they didn’t think they would hit their goal or maybe it didn’t meet </w:t>
      </w:r>
      <w:r w:rsidR="008500F9">
        <w:t>Kickstarter</w:t>
      </w:r>
      <w:r>
        <w:t xml:space="preserve"> guidelines.  These could affect data if someone would cancel it before it failed.</w:t>
      </w:r>
    </w:p>
    <w:p w14:paraId="10080A70" w14:textId="77777777" w:rsidR="00D242C6" w:rsidRDefault="00F94584">
      <w:r>
        <w:tab/>
      </w:r>
    </w:p>
    <w:p w14:paraId="4FE60E4F" w14:textId="3733C6EC" w:rsidR="00D242C6" w:rsidRPr="00D242C6" w:rsidRDefault="00D242C6">
      <w:pPr>
        <w:rPr>
          <w:b/>
          <w:bCs/>
        </w:rPr>
      </w:pPr>
      <w:r w:rsidRPr="00D242C6">
        <w:rPr>
          <w:b/>
          <w:bCs/>
        </w:rPr>
        <w:t>Question 3</w:t>
      </w:r>
    </w:p>
    <w:p w14:paraId="6950E560" w14:textId="1F851792" w:rsidR="00F94584" w:rsidRDefault="009F1F59" w:rsidP="00D242C6">
      <w:pPr>
        <w:ind w:firstLine="720"/>
      </w:pPr>
      <w:r>
        <w:t xml:space="preserve">Another table that we could create could show the </w:t>
      </w:r>
      <w:r w:rsidR="008500F9">
        <w:t>number</w:t>
      </w:r>
      <w:r>
        <w:t xml:space="preserve"> of backers and the amount pledged per country.  This would show if one country dominated </w:t>
      </w:r>
      <w:r w:rsidR="008500F9">
        <w:t>Kickstarter</w:t>
      </w:r>
      <w:r>
        <w:t>.</w:t>
      </w:r>
      <w:r w:rsidR="00E83685">
        <w:t xml:space="preserve">  Another part of this table could be </w:t>
      </w:r>
      <w:r w:rsidR="00361C7A">
        <w:t>if it was in the currency of the country it was running in or a different currency.  It could show if one currency type was used more than others.</w:t>
      </w:r>
    </w:p>
    <w:p w14:paraId="2BCB85ED" w14:textId="77777777" w:rsidR="00564725" w:rsidRDefault="00564725"/>
    <w:p w14:paraId="05B2DFB6" w14:textId="237C1EED" w:rsidR="00564725" w:rsidRPr="00D242C6" w:rsidRDefault="00564725">
      <w:pPr>
        <w:rPr>
          <w:b/>
          <w:bCs/>
        </w:rPr>
      </w:pPr>
      <w:r w:rsidRPr="00D242C6">
        <w:rPr>
          <w:b/>
          <w:bCs/>
        </w:rPr>
        <w:t>Bonus 2:</w:t>
      </w:r>
    </w:p>
    <w:p w14:paraId="097AC7C0" w14:textId="34AE15F8" w:rsidR="00564725" w:rsidRDefault="007E7FAB" w:rsidP="004005A4">
      <w:pPr>
        <w:ind w:firstLine="720"/>
      </w:pPr>
      <w:r>
        <w:t xml:space="preserve">I think the mean would be a better indicator of backer data.  The backer count </w:t>
      </w:r>
      <w:r w:rsidR="004005A4">
        <w:t xml:space="preserve">in the successful category varies a lot.  This is due to the fact that some of the campaigns are wildly popular and attract a large number of backers.  It doesn't matter how many backers you have if the goal is </w:t>
      </w:r>
      <w:r w:rsidR="00AD75F8">
        <w:t>low,</w:t>
      </w:r>
      <w:r w:rsidR="004005A4">
        <w:t xml:space="preserve"> or you have a small amount donating a lot.</w:t>
      </w:r>
      <w:r w:rsidR="00521593">
        <w:t xml:space="preserve">  There is a lot more var</w:t>
      </w:r>
      <w:r w:rsidR="00AD75F8">
        <w:t>i</w:t>
      </w:r>
      <w:r w:rsidR="00521593">
        <w:t xml:space="preserve">ability is successful campaigns.  This makes sense because </w:t>
      </w:r>
      <w:r w:rsidR="00AD75F8">
        <w:t>most of</w:t>
      </w:r>
      <w:r w:rsidR="00387208">
        <w:t xml:space="preserve"> the failed ones just didn’t have enough backers or any backers at all.  The successful ones had some that were very successful and </w:t>
      </w:r>
      <w:r w:rsidR="00AD75F8">
        <w:t>had a large number of backers.</w:t>
      </w:r>
    </w:p>
    <w:p w14:paraId="21A52283" w14:textId="5729CB76" w:rsidR="00104AA5" w:rsidRDefault="00104AA5">
      <w:r>
        <w:tab/>
      </w:r>
    </w:p>
    <w:p w14:paraId="790A68F1" w14:textId="1F68D62C" w:rsidR="00F95001" w:rsidRDefault="00F95001">
      <w:r>
        <w:tab/>
      </w:r>
    </w:p>
    <w:sectPr w:rsidR="00F9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32"/>
    <w:rsid w:val="000B3D18"/>
    <w:rsid w:val="00104AA5"/>
    <w:rsid w:val="0020776F"/>
    <w:rsid w:val="00361C7A"/>
    <w:rsid w:val="00382492"/>
    <w:rsid w:val="00387208"/>
    <w:rsid w:val="004005A4"/>
    <w:rsid w:val="00484EF5"/>
    <w:rsid w:val="00521593"/>
    <w:rsid w:val="00564725"/>
    <w:rsid w:val="007E7FAB"/>
    <w:rsid w:val="008500F9"/>
    <w:rsid w:val="00855586"/>
    <w:rsid w:val="00884FC6"/>
    <w:rsid w:val="008F4C13"/>
    <w:rsid w:val="00950032"/>
    <w:rsid w:val="009566C1"/>
    <w:rsid w:val="0099245D"/>
    <w:rsid w:val="009F1F59"/>
    <w:rsid w:val="00AD75F8"/>
    <w:rsid w:val="00D14552"/>
    <w:rsid w:val="00D242C6"/>
    <w:rsid w:val="00D83584"/>
    <w:rsid w:val="00D846BA"/>
    <w:rsid w:val="00E50E90"/>
    <w:rsid w:val="00E64199"/>
    <w:rsid w:val="00E72945"/>
    <w:rsid w:val="00E83685"/>
    <w:rsid w:val="00EA04FC"/>
    <w:rsid w:val="00F456C3"/>
    <w:rsid w:val="00F94584"/>
    <w:rsid w:val="00F95001"/>
    <w:rsid w:val="00FD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81C0"/>
  <w15:chartTrackingRefBased/>
  <w15:docId w15:val="{3309D663-F1E6-4376-8B8C-B7FC47A5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8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DeNoia</dc:creator>
  <cp:keywords/>
  <dc:description/>
  <cp:lastModifiedBy>Steven DeNoia</cp:lastModifiedBy>
  <cp:revision>33</cp:revision>
  <dcterms:created xsi:type="dcterms:W3CDTF">2021-12-20T17:49:00Z</dcterms:created>
  <dcterms:modified xsi:type="dcterms:W3CDTF">2022-01-03T15:10:00Z</dcterms:modified>
</cp:coreProperties>
</file>