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3A" w:rsidRPr="00540F3A" w:rsidRDefault="00540F3A" w:rsidP="00540F3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40F3A">
        <w:rPr>
          <w:b/>
          <w:bCs/>
          <w:sz w:val="28"/>
          <w:szCs w:val="28"/>
        </w:rPr>
        <w:t xml:space="preserve">Тема 10. </w:t>
      </w:r>
      <w:r w:rsidRPr="00540F3A">
        <w:rPr>
          <w:b/>
          <w:bCs/>
          <w:sz w:val="28"/>
          <w:szCs w:val="28"/>
        </w:rPr>
        <w:t xml:space="preserve">Способы доступа к данным. Работа с запросами. Система компоновки данных. </w:t>
      </w:r>
      <w:r w:rsidRPr="00540F3A">
        <w:rPr>
          <w:b/>
          <w:iCs/>
          <w:sz w:val="28"/>
          <w:szCs w:val="28"/>
        </w:rPr>
        <w:t xml:space="preserve">Ресурсы </w:t>
      </w:r>
      <w:r w:rsidRPr="00540F3A">
        <w:rPr>
          <w:b/>
          <w:sz w:val="28"/>
          <w:szCs w:val="28"/>
        </w:rPr>
        <w:t>в системе компоновки данных.</w:t>
      </w:r>
    </w:p>
    <w:p w:rsidR="00540F3A" w:rsidRPr="00540F3A" w:rsidRDefault="00540F3A" w:rsidP="00540F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40F3A" w:rsidRPr="00540F3A" w:rsidRDefault="00540F3A" w:rsidP="00540F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40F3A" w:rsidRPr="00540F3A" w:rsidRDefault="00540F3A" w:rsidP="00540F3A">
      <w:pPr>
        <w:spacing w:line="360" w:lineRule="auto"/>
        <w:ind w:firstLine="709"/>
        <w:rPr>
          <w:sz w:val="28"/>
          <w:szCs w:val="28"/>
        </w:rPr>
      </w:pPr>
      <w:r w:rsidRPr="00540F3A">
        <w:rPr>
          <w:sz w:val="28"/>
          <w:szCs w:val="28"/>
        </w:rPr>
        <w:t>Система 1</w:t>
      </w:r>
      <w:proofErr w:type="gramStart"/>
      <w:r w:rsidRPr="00540F3A">
        <w:rPr>
          <w:sz w:val="28"/>
          <w:szCs w:val="28"/>
        </w:rPr>
        <w:t>С:Предприятие</w:t>
      </w:r>
      <w:proofErr w:type="gramEnd"/>
      <w:r w:rsidRPr="00540F3A">
        <w:rPr>
          <w:sz w:val="28"/>
          <w:szCs w:val="28"/>
        </w:rPr>
        <w:t xml:space="preserve"> 8 поддерживает два способа доступа к данным, хранящимся в базе данных:</w:t>
      </w:r>
    </w:p>
    <w:p w:rsidR="00540F3A" w:rsidRPr="00540F3A" w:rsidRDefault="00540F3A" w:rsidP="00540F3A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40F3A">
        <w:rPr>
          <w:sz w:val="28"/>
          <w:szCs w:val="28"/>
        </w:rPr>
        <w:t>объектный (для чтения и записи),</w:t>
      </w:r>
    </w:p>
    <w:p w:rsidR="00540F3A" w:rsidRPr="00540F3A" w:rsidRDefault="00540F3A" w:rsidP="00540F3A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40F3A">
        <w:rPr>
          <w:sz w:val="28"/>
          <w:szCs w:val="28"/>
        </w:rPr>
        <w:t>табличный (для чтения).</w:t>
      </w:r>
    </w:p>
    <w:p w:rsidR="00540F3A" w:rsidRPr="00540F3A" w:rsidRDefault="00540F3A" w:rsidP="00540F3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0F3A">
        <w:rPr>
          <w:sz w:val="28"/>
          <w:szCs w:val="28"/>
        </w:rPr>
        <w:t>Объектный способ доступа к данным реализован посредством использования объектов встроенного языка.</w:t>
      </w:r>
      <w:r w:rsidRPr="00540F3A">
        <w:rPr>
          <w:sz w:val="28"/>
          <w:szCs w:val="28"/>
        </w:rPr>
        <w:br/>
        <w:t>Важной особенностью объектного способа доступа к данным является то, что, обращаясь к какому-либо объекту встроенного языка, мы обращаемся к некоторой совокупности данных, находя</w:t>
      </w:r>
      <w:r w:rsidRPr="00540F3A">
        <w:rPr>
          <w:sz w:val="28"/>
          <w:szCs w:val="28"/>
        </w:rPr>
        <w:softHyphen/>
        <w:t>щихся в базе данных, как к единому целому.</w:t>
      </w:r>
      <w:bookmarkStart w:id="0" w:name="_GoBack"/>
      <w:bookmarkEnd w:id="0"/>
      <w:r w:rsidRPr="00540F3A">
        <w:rPr>
          <w:sz w:val="28"/>
          <w:szCs w:val="28"/>
        </w:rPr>
        <w:br/>
        <w:t>Объектная техника обеспечивает сохранение целостности объектов, кеширование объектов, вызов соответствующих обработчиков событий и т. д.</w:t>
      </w:r>
      <w:r w:rsidRPr="00540F3A">
        <w:rPr>
          <w:sz w:val="28"/>
          <w:szCs w:val="28"/>
        </w:rPr>
        <w:br/>
        <w:t>Табличный доступ к данным в 1С: Предприятии 8 реализован с помощью запросов к базе данных, которые составляются на языке запросов.</w:t>
      </w:r>
      <w:r w:rsidRPr="00540F3A">
        <w:rPr>
          <w:sz w:val="28"/>
          <w:szCs w:val="28"/>
        </w:rPr>
        <w:br/>
        <w:t>В этой технике разработчик получает возможность оперировать отдельными полями таблиц базы данных, в которых хранятся те или иные данные.</w:t>
      </w:r>
      <w:r w:rsidRPr="00540F3A">
        <w:rPr>
          <w:sz w:val="28"/>
          <w:szCs w:val="28"/>
        </w:rPr>
        <w:br/>
        <w:t>Табличная техника предназначена для получения информации из базы данных по некоторым условиям (отбор, группировка, сорти</w:t>
      </w:r>
      <w:r w:rsidRPr="00540F3A">
        <w:rPr>
          <w:sz w:val="28"/>
          <w:szCs w:val="28"/>
        </w:rPr>
        <w:softHyphen/>
        <w:t>ровка, объединение нескольких выборок, расчет итогов и т.д.). Табличная техника оптимизирована для обработки больших объемов информации, расположенной в базе данных, и получения данных, отвечающих заданным критериям.</w:t>
      </w:r>
    </w:p>
    <w:p w:rsidR="00540F3A" w:rsidRPr="00540F3A" w:rsidRDefault="00540F3A" w:rsidP="00540F3A">
      <w:pPr>
        <w:shd w:val="clear" w:color="auto" w:fill="FFFFFF" w:themeFill="background1"/>
        <w:spacing w:line="360" w:lineRule="auto"/>
        <w:ind w:firstLine="709"/>
        <w:rPr>
          <w:sz w:val="28"/>
          <w:szCs w:val="28"/>
        </w:rPr>
      </w:pPr>
      <w:r w:rsidRPr="00540F3A">
        <w:rPr>
          <w:sz w:val="28"/>
          <w:szCs w:val="28"/>
        </w:rPr>
        <w:t>Система компоновки данных предназначена для создания отчетов 1</w:t>
      </w:r>
      <w:proofErr w:type="gramStart"/>
      <w:r w:rsidRPr="00540F3A">
        <w:rPr>
          <w:sz w:val="28"/>
          <w:szCs w:val="28"/>
        </w:rPr>
        <w:t>С:Предприятия</w:t>
      </w:r>
      <w:proofErr w:type="gramEnd"/>
      <w:r w:rsidRPr="00540F3A">
        <w:rPr>
          <w:sz w:val="28"/>
          <w:szCs w:val="28"/>
        </w:rPr>
        <w:t xml:space="preserve"> 8 на основе их декларативного описания. Использование декларативного описания отчетов позволяет реализовать следующие возможности: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создание отчета без программирования;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lastRenderedPageBreak/>
        <w:t>использование автоматически генерируемых форм просмотра и настройки отчета;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разбиение исполнения отчета на этапы;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исполнение отдельных этапов построения отчета на различных компьютерах;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независимое использование отдельных частей системы компоновки данных;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программное влияние на процесс выполнения отчета;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настройки структуры отчета;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совмещение в отчете нескольких таблиц;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создание вложенных отчетов;</w:t>
      </w:r>
    </w:p>
    <w:p w:rsidR="00540F3A" w:rsidRPr="00540F3A" w:rsidRDefault="00540F3A" w:rsidP="00540F3A">
      <w:pPr>
        <w:numPr>
          <w:ilvl w:val="0"/>
          <w:numId w:val="2"/>
        </w:numPr>
        <w:shd w:val="clear" w:color="auto" w:fill="FFFFFF" w:themeFill="background1"/>
        <w:spacing w:line="360" w:lineRule="auto"/>
        <w:ind w:left="0" w:firstLine="709"/>
        <w:rPr>
          <w:sz w:val="28"/>
          <w:szCs w:val="28"/>
        </w:rPr>
      </w:pPr>
      <w:r w:rsidRPr="00540F3A">
        <w:rPr>
          <w:sz w:val="28"/>
          <w:szCs w:val="28"/>
        </w:rPr>
        <w:t>и др.</w:t>
      </w:r>
    </w:p>
    <w:p w:rsidR="00546429" w:rsidRPr="00540F3A" w:rsidRDefault="00540F3A" w:rsidP="00540F3A">
      <w:pPr>
        <w:spacing w:line="360" w:lineRule="auto"/>
        <w:ind w:firstLine="709"/>
        <w:rPr>
          <w:sz w:val="28"/>
          <w:szCs w:val="28"/>
        </w:rPr>
      </w:pPr>
      <w:r w:rsidRPr="00540F3A">
        <w:rPr>
          <w:sz w:val="28"/>
          <w:szCs w:val="28"/>
        </w:rPr>
        <w:t>Система компоновки данных представляет собой совокупность элементов, каждый из которых соответствует определенному этапу выполнения отчета. Таким образом, весь процесс выполнения отчета в системе компоновки данных сводится к последовательному переходу от одного элемента к другому, доходя, в итоге, до готового отчета.</w:t>
      </w:r>
      <w:r w:rsidRPr="00540F3A">
        <w:rPr>
          <w:sz w:val="28"/>
          <w:szCs w:val="28"/>
        </w:rPr>
        <w:br/>
      </w:r>
      <w:r w:rsidRPr="00540F3A">
        <w:rPr>
          <w:sz w:val="28"/>
          <w:szCs w:val="28"/>
        </w:rPr>
        <w:br/>
      </w:r>
    </w:p>
    <w:sectPr w:rsidR="00546429" w:rsidRPr="0054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B2C92"/>
    <w:multiLevelType w:val="multilevel"/>
    <w:tmpl w:val="16BC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349E0"/>
    <w:multiLevelType w:val="multilevel"/>
    <w:tmpl w:val="9E0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3A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8631E"/>
    <w:rsid w:val="0039262E"/>
    <w:rsid w:val="003A4EF0"/>
    <w:rsid w:val="003B3196"/>
    <w:rsid w:val="003D1DF6"/>
    <w:rsid w:val="00404961"/>
    <w:rsid w:val="00407B0F"/>
    <w:rsid w:val="004406D7"/>
    <w:rsid w:val="00443341"/>
    <w:rsid w:val="0045291C"/>
    <w:rsid w:val="004540A8"/>
    <w:rsid w:val="00454B65"/>
    <w:rsid w:val="004654CC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0F3A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2CC14-0E9A-4A96-A889-4C173A18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40F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2017-06-25T14:11:00Z</dcterms:created>
  <dcterms:modified xsi:type="dcterms:W3CDTF">2017-06-25T14:13:00Z</dcterms:modified>
</cp:coreProperties>
</file>