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254" w:rsidRDefault="00B87254">
      <w:r>
        <w:t xml:space="preserve">Пробитие полного чека </w:t>
      </w:r>
    </w:p>
    <w:p w:rsidR="0067131B" w:rsidRDefault="00B87254" w:rsidP="00B87254">
      <w:pPr>
        <w:pStyle w:val="a3"/>
        <w:numPr>
          <w:ilvl w:val="0"/>
          <w:numId w:val="1"/>
        </w:numPr>
      </w:pPr>
      <w:r>
        <w:t>Наличными.</w:t>
      </w:r>
    </w:p>
    <w:p w:rsidR="00B87254" w:rsidRDefault="00B87254" w:rsidP="00B87254">
      <w:pPr>
        <w:spacing w:before="240" w:after="0"/>
        <w:ind w:left="360"/>
      </w:pPr>
      <w:r>
        <w:t>Приходный кассовый ордер можно пробить на основании документа. В этом случае в фискальном чеке будут отпечатаны все номенклатурные позиции.</w:t>
      </w:r>
    </w:p>
    <w:p w:rsidR="00B87254" w:rsidRDefault="00B87254" w:rsidP="00B87254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5940425" cy="20231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54" w:rsidRDefault="00B87254" w:rsidP="00B87254">
      <w:pPr>
        <w:spacing w:before="240" w:after="0"/>
        <w:ind w:left="360"/>
      </w:pPr>
      <w:r>
        <w:t xml:space="preserve">В ПКО указан документ основание в поле </w:t>
      </w:r>
      <w:r w:rsidRPr="00B87254">
        <w:rPr>
          <w:b/>
        </w:rPr>
        <w:t>Сделка</w:t>
      </w:r>
      <w:r>
        <w:t xml:space="preserve">, вся табличная часть будет перенесена из документа основания в фискальный чек. Для пробития ПКО на ККТ нужно заполнить раздел </w:t>
      </w:r>
      <w:r w:rsidRPr="00B87254">
        <w:rPr>
          <w:b/>
        </w:rPr>
        <w:t>Фискальные реквизиты</w:t>
      </w:r>
      <w:r>
        <w:t xml:space="preserve">. </w:t>
      </w:r>
      <w:r w:rsidRPr="00B87254">
        <w:rPr>
          <w:b/>
        </w:rPr>
        <w:t>Способ расчета</w:t>
      </w:r>
      <w:r>
        <w:t xml:space="preserve"> заполняется также в этом разделе. </w:t>
      </w:r>
    </w:p>
    <w:p w:rsidR="00B87254" w:rsidRDefault="00B87254" w:rsidP="00B87254">
      <w:pPr>
        <w:spacing w:after="0"/>
        <w:ind w:left="360"/>
      </w:pPr>
      <w:r>
        <w:t xml:space="preserve">В данном случае выбираем </w:t>
      </w:r>
      <w:r w:rsidRPr="00B87254">
        <w:rPr>
          <w:b/>
        </w:rPr>
        <w:t>Способ расчета – Передача товара/услуги</w:t>
      </w:r>
      <w:r>
        <w:t>.</w:t>
      </w:r>
    </w:p>
    <w:p w:rsidR="00B87254" w:rsidRDefault="00B87254" w:rsidP="00B87254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4889414" cy="3120758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229" cy="3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54" w:rsidRDefault="00B87254" w:rsidP="00B87254">
      <w:pPr>
        <w:spacing w:before="240" w:after="0"/>
        <w:ind w:left="360"/>
      </w:pPr>
      <w:r>
        <w:t xml:space="preserve">В ПКО в главном меню нажать кнопку </w:t>
      </w:r>
      <w:r w:rsidRPr="00B87254">
        <w:rPr>
          <w:b/>
        </w:rPr>
        <w:t>Оплата</w:t>
      </w:r>
      <w:r>
        <w:t>, откроется форма Фронт менеджера.</w:t>
      </w:r>
    </w:p>
    <w:p w:rsidR="00B87254" w:rsidRDefault="00B87254" w:rsidP="00B87254">
      <w:pPr>
        <w:spacing w:after="0"/>
        <w:ind w:left="360"/>
      </w:pPr>
      <w:r>
        <w:t xml:space="preserve">Во фронте менеджера сразу указан </w:t>
      </w:r>
      <w:r w:rsidRPr="00B87254">
        <w:rPr>
          <w:b/>
        </w:rPr>
        <w:t>Способ передачи – Передача товара/услуги</w:t>
      </w:r>
    </w:p>
    <w:p w:rsidR="00B87254" w:rsidRDefault="00B87254" w:rsidP="00B87254">
      <w:pPr>
        <w:spacing w:after="0"/>
        <w:ind w:left="360"/>
      </w:pPr>
      <w:r>
        <w:t>Отображается вся табличная часть из документа основания Реализация товаров. Итоговая сумма соответствует указанной сумме в ПКО.</w:t>
      </w:r>
    </w:p>
    <w:p w:rsidR="00B87254" w:rsidRDefault="00B87254" w:rsidP="00B87254">
      <w:pPr>
        <w:spacing w:after="0"/>
        <w:ind w:left="360"/>
      </w:pPr>
      <w:r>
        <w:t>Нажать</w:t>
      </w:r>
      <w:proofErr w:type="gramStart"/>
      <w:r>
        <w:t xml:space="preserve"> </w:t>
      </w:r>
      <w:r w:rsidRPr="00B87254">
        <w:rPr>
          <w:b/>
        </w:rPr>
        <w:t>П</w:t>
      </w:r>
      <w:proofErr w:type="gramEnd"/>
      <w:r w:rsidRPr="00B87254">
        <w:rPr>
          <w:b/>
        </w:rPr>
        <w:t>робить чек</w:t>
      </w:r>
      <w:r>
        <w:t xml:space="preserve">, автоматически подставляется </w:t>
      </w:r>
      <w:r w:rsidRPr="00B87254">
        <w:rPr>
          <w:b/>
        </w:rPr>
        <w:t>Вид оплаты – Наличные</w:t>
      </w:r>
      <w:r>
        <w:t>.</w:t>
      </w:r>
    </w:p>
    <w:p w:rsidR="00B87254" w:rsidRDefault="00B87254" w:rsidP="00B87254">
      <w:pPr>
        <w:spacing w:after="0"/>
      </w:pPr>
    </w:p>
    <w:p w:rsidR="00B87254" w:rsidRDefault="00B87254" w:rsidP="00B87254">
      <w:pPr>
        <w:spacing w:after="0"/>
      </w:pPr>
    </w:p>
    <w:p w:rsidR="00B87254" w:rsidRDefault="00B87254" w:rsidP="00B87254">
      <w:pPr>
        <w:spacing w:after="0"/>
      </w:pPr>
    </w:p>
    <w:p w:rsidR="00B87254" w:rsidRDefault="00B87254" w:rsidP="00B87254">
      <w:pPr>
        <w:spacing w:after="0"/>
      </w:pPr>
    </w:p>
    <w:p w:rsidR="00B87254" w:rsidRDefault="00B87254" w:rsidP="00B87254">
      <w:pPr>
        <w:spacing w:after="0"/>
      </w:pPr>
    </w:p>
    <w:p w:rsidR="00B87254" w:rsidRDefault="00B87254" w:rsidP="00B87254">
      <w:pPr>
        <w:pStyle w:val="a3"/>
        <w:numPr>
          <w:ilvl w:val="0"/>
          <w:numId w:val="1"/>
        </w:numPr>
        <w:spacing w:after="0"/>
      </w:pPr>
      <w:r>
        <w:t>Безналичный расчет</w:t>
      </w:r>
    </w:p>
    <w:p w:rsidR="00AA5C8C" w:rsidRDefault="00AA5C8C" w:rsidP="00AA5C8C">
      <w:pPr>
        <w:spacing w:before="240" w:after="0"/>
        <w:ind w:left="360"/>
      </w:pPr>
      <w:r>
        <w:t xml:space="preserve">В главном меню документа нажать кнопку </w:t>
      </w:r>
      <w:r w:rsidRPr="00AA5C8C">
        <w:rPr>
          <w:b/>
        </w:rPr>
        <w:t>Оплата</w:t>
      </w:r>
      <w:r>
        <w:t xml:space="preserve">, открывается форма </w:t>
      </w:r>
      <w:r w:rsidRPr="00AA5C8C">
        <w:rPr>
          <w:b/>
        </w:rPr>
        <w:t>Корректировка суммы оплаты</w:t>
      </w:r>
      <w:r>
        <w:t xml:space="preserve">. Передача товара и оплата производятся одновременно, поэтому в этой форме выбрать </w:t>
      </w:r>
      <w:r w:rsidRPr="00AA5C8C">
        <w:rPr>
          <w:b/>
        </w:rPr>
        <w:t>Способ расчета</w:t>
      </w:r>
      <w:r>
        <w:t xml:space="preserve"> – </w:t>
      </w:r>
      <w:r w:rsidRPr="00AA5C8C">
        <w:rPr>
          <w:b/>
        </w:rPr>
        <w:t xml:space="preserve">Пробитие чека передачи предмета </w:t>
      </w:r>
      <w:proofErr w:type="spellStart"/>
      <w:r w:rsidRPr="00AA5C8C">
        <w:rPr>
          <w:b/>
        </w:rPr>
        <w:t>платежа</w:t>
      </w:r>
      <w:proofErr w:type="gramStart"/>
      <w:r>
        <w:t>.В</w:t>
      </w:r>
      <w:proofErr w:type="spellEnd"/>
      <w:proofErr w:type="gramEnd"/>
      <w:r>
        <w:t xml:space="preserve"> этом случае поле </w:t>
      </w:r>
      <w:r w:rsidRPr="00AA5C8C">
        <w:rPr>
          <w:b/>
        </w:rPr>
        <w:t>Сумма для пробития на ФР</w:t>
      </w:r>
      <w:r>
        <w:t xml:space="preserve"> недоступна для редактирования. Нажать кнопку</w:t>
      </w:r>
      <w:proofErr w:type="gramStart"/>
      <w:r>
        <w:t xml:space="preserve"> </w:t>
      </w:r>
      <w:r w:rsidRPr="00AA5C8C">
        <w:rPr>
          <w:b/>
        </w:rPr>
        <w:t>П</w:t>
      </w:r>
      <w:proofErr w:type="gramEnd"/>
      <w:r w:rsidRPr="00AA5C8C">
        <w:rPr>
          <w:b/>
        </w:rPr>
        <w:t>ринять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5940425" cy="1866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  <w:ind w:left="360"/>
      </w:pPr>
      <w:r>
        <w:t xml:space="preserve">Открывается форма Фронт менеджера. В поле </w:t>
      </w:r>
      <w:r w:rsidRPr="00AA5C8C">
        <w:rPr>
          <w:b/>
        </w:rPr>
        <w:t>Итого</w:t>
      </w:r>
      <w:r>
        <w:t xml:space="preserve"> отображается сумма для пробития на </w:t>
      </w:r>
      <w:proofErr w:type="gramStart"/>
      <w:r>
        <w:t>ФР</w:t>
      </w:r>
      <w:proofErr w:type="gramEnd"/>
      <w:r>
        <w:t xml:space="preserve"> соответствующая итоговой Документа.</w:t>
      </w:r>
    </w:p>
    <w:p w:rsidR="00AA5C8C" w:rsidRDefault="00AA5C8C" w:rsidP="00AA5C8C">
      <w:pPr>
        <w:spacing w:after="0"/>
        <w:ind w:left="360"/>
      </w:pPr>
      <w:r>
        <w:t xml:space="preserve">По кнопке </w:t>
      </w:r>
      <w:r w:rsidRPr="00AA5C8C">
        <w:rPr>
          <w:b/>
        </w:rPr>
        <w:t>Оплата</w:t>
      </w:r>
      <w:r>
        <w:t xml:space="preserve"> открыть форму Оплаты и указать </w:t>
      </w:r>
      <w:r w:rsidRPr="00AA5C8C">
        <w:rPr>
          <w:b/>
        </w:rPr>
        <w:t>Тип оплаты</w:t>
      </w:r>
      <w:r>
        <w:t xml:space="preserve"> - </w:t>
      </w:r>
      <w:r w:rsidRPr="00AA5C8C">
        <w:rPr>
          <w:b/>
        </w:rPr>
        <w:t>Плат</w:t>
      </w:r>
      <w:proofErr w:type="gramStart"/>
      <w:r w:rsidRPr="00AA5C8C">
        <w:rPr>
          <w:b/>
        </w:rPr>
        <w:t>.</w:t>
      </w:r>
      <w:proofErr w:type="gramEnd"/>
      <w:r w:rsidRPr="00AA5C8C">
        <w:rPr>
          <w:b/>
        </w:rPr>
        <w:t xml:space="preserve"> </w:t>
      </w:r>
      <w:proofErr w:type="gramStart"/>
      <w:r w:rsidRPr="00AA5C8C">
        <w:rPr>
          <w:b/>
        </w:rPr>
        <w:t>к</w:t>
      </w:r>
      <w:proofErr w:type="gramEnd"/>
      <w:r w:rsidRPr="00AA5C8C">
        <w:rPr>
          <w:b/>
        </w:rPr>
        <w:t>артой</w:t>
      </w:r>
      <w:r>
        <w:t xml:space="preserve">. В примере Нажать кнопку </w:t>
      </w:r>
      <w:r>
        <w:rPr>
          <w:b/>
        </w:rPr>
        <w:t>Выбор</w:t>
      </w:r>
      <w:r>
        <w:t xml:space="preserve"> и указать тип карты </w:t>
      </w:r>
      <w:proofErr w:type="gramStart"/>
      <w:r>
        <w:t xml:space="preserve">( </w:t>
      </w:r>
      <w:proofErr w:type="gramEnd"/>
      <w:r>
        <w:t xml:space="preserve">Мир, </w:t>
      </w:r>
      <w:r>
        <w:rPr>
          <w:lang w:val="en-US"/>
        </w:rPr>
        <w:t>Visa</w:t>
      </w:r>
      <w:r w:rsidRPr="00AA5C8C">
        <w:t>…</w:t>
      </w:r>
      <w:r>
        <w:t xml:space="preserve">). Нажать кнопку </w:t>
      </w:r>
      <w:r>
        <w:rPr>
          <w:b/>
        </w:rPr>
        <w:t>Заполнить ост.</w:t>
      </w:r>
      <w:r w:rsidRPr="00AA5C8C">
        <w:t xml:space="preserve"> </w:t>
      </w:r>
      <w:r>
        <w:t>и затем</w:t>
      </w:r>
      <w:proofErr w:type="gramStart"/>
      <w:r w:rsidRPr="00AA5C8C">
        <w:t xml:space="preserve"> </w:t>
      </w:r>
      <w:r w:rsidRPr="00AA5C8C">
        <w:rPr>
          <w:b/>
        </w:rPr>
        <w:t>П</w:t>
      </w:r>
      <w:proofErr w:type="gramEnd"/>
      <w:r w:rsidRPr="00AA5C8C">
        <w:rPr>
          <w:b/>
        </w:rPr>
        <w:t>ринять</w:t>
      </w:r>
      <w:r>
        <w:t xml:space="preserve">. Далее – </w:t>
      </w:r>
      <w:r w:rsidRPr="00AA5C8C">
        <w:rPr>
          <w:b/>
        </w:rPr>
        <w:t>Пробить чек</w:t>
      </w:r>
      <w:r>
        <w:t>.</w:t>
      </w:r>
    </w:p>
    <w:p w:rsidR="00AA5C8C" w:rsidRDefault="00AA5C8C" w:rsidP="00AA5C8C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5940425" cy="3055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after="0"/>
        <w:ind w:left="360"/>
      </w:pPr>
      <w:r>
        <w:t xml:space="preserve">В фискальном чеке печатаются новые реквизиты: </w:t>
      </w:r>
      <w:r w:rsidRPr="00AA5C8C">
        <w:rPr>
          <w:b/>
        </w:rPr>
        <w:t>Признак предмета расчета</w:t>
      </w:r>
      <w:r>
        <w:t xml:space="preserve"> и </w:t>
      </w:r>
      <w:r w:rsidRPr="00AA5C8C">
        <w:rPr>
          <w:b/>
        </w:rPr>
        <w:t>Признак способа расчета</w:t>
      </w:r>
      <w:r>
        <w:t>.</w:t>
      </w:r>
    </w:p>
    <w:p w:rsidR="00AA5C8C" w:rsidRDefault="00AA5C8C" w:rsidP="00AA5C8C">
      <w:pPr>
        <w:spacing w:after="0"/>
        <w:ind w:left="360"/>
      </w:pPr>
      <w:r>
        <w:t xml:space="preserve">Так как в этом чеке отображается факт передачи предмета расчета, а в документе отгрузки фигурирует товар, а не услуга или работа, то </w:t>
      </w:r>
      <w:r w:rsidRPr="00AA5C8C">
        <w:rPr>
          <w:b/>
        </w:rPr>
        <w:t xml:space="preserve">Признак предмета расчета </w:t>
      </w:r>
      <w:r>
        <w:t xml:space="preserve">– </w:t>
      </w:r>
      <w:r w:rsidRPr="00AA5C8C">
        <w:rPr>
          <w:b/>
        </w:rPr>
        <w:t>Товар</w:t>
      </w:r>
      <w:r>
        <w:t xml:space="preserve">. </w:t>
      </w:r>
    </w:p>
    <w:p w:rsidR="00AA5C8C" w:rsidRDefault="00AA5C8C" w:rsidP="00AA5C8C">
      <w:pPr>
        <w:spacing w:after="0"/>
        <w:ind w:left="360"/>
      </w:pPr>
      <w:r>
        <w:t xml:space="preserve">Так как оплата производится одновременно с отгрузкой, то </w:t>
      </w:r>
      <w:r w:rsidRPr="00AA5C8C">
        <w:rPr>
          <w:b/>
        </w:rPr>
        <w:t>Признак способа расчета</w:t>
      </w:r>
      <w:r>
        <w:t xml:space="preserve"> – </w:t>
      </w:r>
      <w:r w:rsidRPr="00AA5C8C">
        <w:rPr>
          <w:b/>
        </w:rPr>
        <w:t>Полный расчет</w:t>
      </w:r>
      <w:r>
        <w:t>.</w:t>
      </w:r>
    </w:p>
    <w:p w:rsidR="00AA5C8C" w:rsidRDefault="00AA5C8C" w:rsidP="00AA5C8C">
      <w:pPr>
        <w:spacing w:after="0"/>
      </w:pPr>
    </w:p>
    <w:p w:rsidR="00AA5C8C" w:rsidRDefault="00AA5C8C" w:rsidP="00AA5C8C">
      <w:pPr>
        <w:spacing w:after="0"/>
      </w:pPr>
    </w:p>
    <w:p w:rsidR="00AA5C8C" w:rsidRDefault="00AA5C8C" w:rsidP="00AA5C8C">
      <w:pPr>
        <w:spacing w:after="0"/>
      </w:pPr>
    </w:p>
    <w:p w:rsidR="00AA5C8C" w:rsidRDefault="00AA5C8C" w:rsidP="00AA5C8C">
      <w:pPr>
        <w:spacing w:after="0"/>
      </w:pPr>
    </w:p>
    <w:p w:rsidR="00AA5C8C" w:rsidRDefault="00AA5C8C" w:rsidP="00B87254">
      <w:pPr>
        <w:pStyle w:val="a3"/>
        <w:numPr>
          <w:ilvl w:val="0"/>
          <w:numId w:val="1"/>
        </w:numPr>
        <w:spacing w:after="0"/>
      </w:pPr>
      <w:r>
        <w:t>Разными способами расчета</w:t>
      </w:r>
    </w:p>
    <w:p w:rsidR="00AA5C8C" w:rsidRDefault="00AA5C8C" w:rsidP="00AA5C8C">
      <w:pPr>
        <w:pStyle w:val="a3"/>
        <w:spacing w:after="0"/>
      </w:pPr>
    </w:p>
    <w:p w:rsidR="00AA5C8C" w:rsidRDefault="00AA5C8C" w:rsidP="00AA5C8C">
      <w:pPr>
        <w:spacing w:before="240" w:after="0"/>
      </w:pPr>
      <w:r>
        <w:t>В Реализации товаров 2 номенклатурные позиции на сумму 30 руб.</w:t>
      </w:r>
    </w:p>
    <w:p w:rsidR="00AA5C8C" w:rsidRDefault="00AA5C8C" w:rsidP="00AA5C8C">
      <w:pPr>
        <w:spacing w:after="0"/>
      </w:pPr>
      <w:r>
        <w:t xml:space="preserve">Нажать кнопку </w:t>
      </w:r>
      <w:r w:rsidRPr="004A0285">
        <w:rPr>
          <w:b/>
        </w:rPr>
        <w:t>Оплата</w:t>
      </w:r>
      <w:r>
        <w:t xml:space="preserve">, открывается форма </w:t>
      </w:r>
      <w:r w:rsidRPr="004A0285">
        <w:rPr>
          <w:b/>
        </w:rPr>
        <w:t>Корректировка суммы оплаты</w:t>
      </w:r>
      <w:r>
        <w:t xml:space="preserve">. В этом примере вначале производится оплата на 20 руб., товар не передается. </w:t>
      </w:r>
    </w:p>
    <w:p w:rsidR="00AA5C8C" w:rsidRDefault="00AA5C8C" w:rsidP="00AA5C8C">
      <w:pPr>
        <w:spacing w:after="0"/>
      </w:pPr>
      <w:r>
        <w:t xml:space="preserve">Поэтому в этой форме выбрать </w:t>
      </w:r>
      <w:r w:rsidRPr="004A0285">
        <w:rPr>
          <w:b/>
        </w:rPr>
        <w:t>Способ расчета</w:t>
      </w:r>
      <w:r>
        <w:t xml:space="preserve"> – </w:t>
      </w:r>
      <w:r w:rsidRPr="004A0285">
        <w:rPr>
          <w:b/>
        </w:rPr>
        <w:t>Предоплата по предмету платежа</w:t>
      </w:r>
      <w:r>
        <w:t>.</w:t>
      </w:r>
    </w:p>
    <w:p w:rsidR="00AA5C8C" w:rsidRDefault="00AA5C8C" w:rsidP="00AA5C8C">
      <w:pPr>
        <w:spacing w:after="0"/>
      </w:pPr>
      <w:r>
        <w:t xml:space="preserve">В этом случае поле </w:t>
      </w:r>
      <w:r w:rsidRPr="004A0285">
        <w:rPr>
          <w:b/>
        </w:rPr>
        <w:t xml:space="preserve">Сумма для пробития на </w:t>
      </w:r>
      <w:proofErr w:type="gramStart"/>
      <w:r w:rsidRPr="004A0285">
        <w:rPr>
          <w:b/>
        </w:rPr>
        <w:t>ФР</w:t>
      </w:r>
      <w:proofErr w:type="gramEnd"/>
      <w:r>
        <w:t xml:space="preserve"> доступна для редактирования. Ввести сумму платежа – 20 руб. Нажать кнопку</w:t>
      </w:r>
      <w:proofErr w:type="gramStart"/>
      <w:r>
        <w:t xml:space="preserve"> </w:t>
      </w:r>
      <w:r w:rsidRPr="004A0285">
        <w:rPr>
          <w:b/>
        </w:rPr>
        <w:t>П</w:t>
      </w:r>
      <w:proofErr w:type="gramEnd"/>
      <w:r w:rsidRPr="004A0285">
        <w:rPr>
          <w:b/>
        </w:rPr>
        <w:t>ринять</w:t>
      </w:r>
      <w:r>
        <w:t>.</w:t>
      </w:r>
    </w:p>
    <w:p w:rsidR="00AA5C8C" w:rsidRDefault="00AA5C8C" w:rsidP="00AA5C8C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866900"/>
            <wp:effectExtent l="0" t="0" r="3175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 xml:space="preserve">Открывается форма Фронт менеджера. Вверху отображается </w:t>
      </w:r>
      <w:r w:rsidRPr="004A0285">
        <w:rPr>
          <w:b/>
        </w:rPr>
        <w:t>Способ расчета: Предоплата по товару/услуге</w:t>
      </w:r>
      <w:r>
        <w:t xml:space="preserve">. В поле </w:t>
      </w:r>
      <w:r w:rsidRPr="004A0285">
        <w:rPr>
          <w:b/>
        </w:rPr>
        <w:t>Итого</w:t>
      </w:r>
      <w:r>
        <w:t xml:space="preserve"> отображается сумма для пробития на </w:t>
      </w:r>
      <w:proofErr w:type="gramStart"/>
      <w:r>
        <w:t>ФР</w:t>
      </w:r>
      <w:proofErr w:type="gramEnd"/>
      <w:r>
        <w:t xml:space="preserve"> соответствующая введенной сумме – 20 руб. На кнопке переключения способа расчета – </w:t>
      </w:r>
      <w:r w:rsidRPr="004A0285">
        <w:rPr>
          <w:b/>
        </w:rPr>
        <w:t>Предоплата</w:t>
      </w:r>
      <w:r>
        <w:t xml:space="preserve">. Нажать кнопку </w:t>
      </w:r>
    </w:p>
    <w:p w:rsidR="00AA5C8C" w:rsidRDefault="00AA5C8C" w:rsidP="00AA5C8C">
      <w:pPr>
        <w:spacing w:after="0"/>
      </w:pPr>
      <w:r w:rsidRPr="004A0285">
        <w:rPr>
          <w:b/>
        </w:rPr>
        <w:t>Пробить чек</w:t>
      </w:r>
      <w:r>
        <w:t>, по умолчанию подставляется тип оплаты - Наличными.</w:t>
      </w:r>
    </w:p>
    <w:p w:rsidR="00AA5C8C" w:rsidRDefault="00AA5C8C" w:rsidP="00AA5C8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45460"/>
            <wp:effectExtent l="0" t="0" r="3175" b="254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after="0"/>
      </w:pPr>
      <w:r>
        <w:t>В фискальном чеке итоговая сумма по чеку распределяется пропорционально по всем номенклатурным позициям.</w:t>
      </w:r>
    </w:p>
    <w:p w:rsidR="00AA5C8C" w:rsidRDefault="00AA5C8C" w:rsidP="00AA5C8C">
      <w:pPr>
        <w:spacing w:after="0"/>
      </w:pPr>
      <w:r>
        <w:t xml:space="preserve">Так как оплата производится ранее передачи предмета расчета, то </w:t>
      </w:r>
      <w:r w:rsidRPr="00E84501">
        <w:rPr>
          <w:b/>
        </w:rPr>
        <w:t>Признак способа расчета</w:t>
      </w:r>
      <w:r>
        <w:t xml:space="preserve">  - </w:t>
      </w:r>
      <w:r w:rsidRPr="004A0285">
        <w:rPr>
          <w:b/>
        </w:rPr>
        <w:t>Предоплата.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Так как в этом чеке отображается не факт отгрузки, а факт оплаты, то </w:t>
      </w:r>
      <w:r w:rsidRPr="00E84501">
        <w:rPr>
          <w:b/>
        </w:rPr>
        <w:t>Признак предмета расчета</w:t>
      </w:r>
      <w:r>
        <w:rPr>
          <w:b/>
        </w:rPr>
        <w:t xml:space="preserve"> </w:t>
      </w:r>
      <w:r>
        <w:t xml:space="preserve">– </w:t>
      </w:r>
      <w:r w:rsidRPr="004A0285">
        <w:rPr>
          <w:b/>
        </w:rPr>
        <w:t>Платеж (Выплата).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Вид оплаты: </w:t>
      </w:r>
      <w:r>
        <w:rPr>
          <w:b/>
        </w:rPr>
        <w:t>Наличными</w:t>
      </w:r>
      <w:r>
        <w:t xml:space="preserve">  - 20 руб.</w:t>
      </w:r>
    </w:p>
    <w:p w:rsidR="00AA5C8C" w:rsidRDefault="00AA5C8C" w:rsidP="00AA5C8C">
      <w:pPr>
        <w:spacing w:after="0"/>
      </w:pPr>
    </w:p>
    <w:p w:rsidR="00AA5C8C" w:rsidRPr="00272B75" w:rsidRDefault="00AA5C8C" w:rsidP="00AA5C8C">
      <w:pPr>
        <w:spacing w:after="0"/>
      </w:pPr>
    </w:p>
    <w:p w:rsidR="00AA5C8C" w:rsidRPr="008B357E" w:rsidRDefault="00AA5C8C" w:rsidP="00AA5C8C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347322" cy="5029200"/>
            <wp:effectExtent l="0" t="0" r="0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045" cy="50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 xml:space="preserve">Со следующим чеком производится передача/отгрузка товаров/услуг, но не производится оплата. Нажать кнопку </w:t>
      </w:r>
      <w:r w:rsidRPr="004A0285">
        <w:rPr>
          <w:b/>
        </w:rPr>
        <w:t>Оплата</w:t>
      </w:r>
      <w:r>
        <w:t xml:space="preserve">, открывается форма </w:t>
      </w:r>
      <w:r w:rsidRPr="004A0285">
        <w:rPr>
          <w:b/>
        </w:rPr>
        <w:t>Корректировка суммы оплаты</w:t>
      </w:r>
      <w:r>
        <w:t xml:space="preserve">. Поэтому в этой форме выбрать </w:t>
      </w:r>
      <w:r w:rsidRPr="004A0285">
        <w:rPr>
          <w:b/>
        </w:rPr>
        <w:t>Способ расчета</w:t>
      </w:r>
      <w:r>
        <w:t xml:space="preserve"> – </w:t>
      </w:r>
      <w:r w:rsidRPr="004A0285">
        <w:rPr>
          <w:b/>
        </w:rPr>
        <w:t>Пробитие чека передачи предмета платеж</w:t>
      </w:r>
      <w:r w:rsidRPr="004A0285">
        <w:t>а.</w:t>
      </w:r>
    </w:p>
    <w:p w:rsidR="00AA5C8C" w:rsidRDefault="00AA5C8C" w:rsidP="00AA5C8C">
      <w:pPr>
        <w:spacing w:after="0"/>
      </w:pPr>
      <w:r>
        <w:t xml:space="preserve">В случае пробития чека передачи поле </w:t>
      </w:r>
      <w:r w:rsidRPr="00032AFD">
        <w:rPr>
          <w:b/>
        </w:rPr>
        <w:t xml:space="preserve">Сумма для пробития на </w:t>
      </w:r>
      <w:proofErr w:type="gramStart"/>
      <w:r w:rsidRPr="00032AFD">
        <w:rPr>
          <w:b/>
        </w:rPr>
        <w:t>ФР</w:t>
      </w:r>
      <w:proofErr w:type="gramEnd"/>
      <w:r>
        <w:t xml:space="preserve"> недоступна для редактирования и всегда соответствует итоговой сумме по документу отгрузки. Нажать кнопку</w:t>
      </w:r>
      <w:proofErr w:type="gramStart"/>
      <w:r>
        <w:t xml:space="preserve"> </w:t>
      </w:r>
      <w:r w:rsidRPr="00032AFD">
        <w:rPr>
          <w:b/>
        </w:rPr>
        <w:t>П</w:t>
      </w:r>
      <w:proofErr w:type="gramEnd"/>
      <w:r w:rsidRPr="00032AFD">
        <w:rPr>
          <w:b/>
        </w:rPr>
        <w:t>ринять.</w:t>
      </w:r>
    </w:p>
    <w:p w:rsidR="00AA5C8C" w:rsidRDefault="00AA5C8C" w:rsidP="00AA5C8C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866900"/>
            <wp:effectExtent l="0" t="0" r="3175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after="0"/>
      </w:pPr>
      <w:r>
        <w:lastRenderedPageBreak/>
        <w:t>В случае</w:t>
      </w:r>
      <w:proofErr w:type="gramStart"/>
      <w:r>
        <w:t>,</w:t>
      </w:r>
      <w:proofErr w:type="gramEnd"/>
      <w:r>
        <w:t xml:space="preserve"> если у контрагента имеются авансы по регистрам взаиморасчетов, появится сообщение «</w:t>
      </w:r>
      <w:r w:rsidRPr="00032AFD">
        <w:rPr>
          <w:b/>
        </w:rPr>
        <w:t>Добавить зачет аванса в оплаты?</w:t>
      </w:r>
      <w:r>
        <w:t>». В данном примере нажать</w:t>
      </w:r>
      <w:proofErr w:type="gramStart"/>
      <w:r>
        <w:t xml:space="preserve"> </w:t>
      </w:r>
      <w:r w:rsidRPr="00032AFD">
        <w:rPr>
          <w:b/>
        </w:rPr>
        <w:t>Д</w:t>
      </w:r>
      <w:proofErr w:type="gramEnd"/>
      <w:r w:rsidRPr="00032AFD">
        <w:rPr>
          <w:b/>
        </w:rPr>
        <w:t>а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5940425" cy="1866900"/>
            <wp:effectExtent l="0" t="0" r="3175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 xml:space="preserve">Открывается форма Фронт менеджера. Вверху отображается </w:t>
      </w:r>
      <w:r w:rsidRPr="00032AFD">
        <w:rPr>
          <w:b/>
        </w:rPr>
        <w:t>Способ расчета: Передача товара/услуги</w:t>
      </w:r>
      <w:r>
        <w:t xml:space="preserve">. На кнопке переключения способа расчета – </w:t>
      </w:r>
      <w:r w:rsidRPr="00032AFD">
        <w:rPr>
          <w:b/>
        </w:rPr>
        <w:t>Передача</w:t>
      </w:r>
      <w:r>
        <w:t>.</w:t>
      </w:r>
    </w:p>
    <w:p w:rsidR="00AA5C8C" w:rsidRDefault="00AA5C8C" w:rsidP="00AA5C8C">
      <w:pPr>
        <w:spacing w:after="0"/>
        <w:rPr>
          <w:noProof/>
          <w:lang w:eastAsia="ru-RU"/>
        </w:rPr>
      </w:pPr>
      <w:r>
        <w:t xml:space="preserve">По кнопке </w:t>
      </w:r>
      <w:r w:rsidRPr="00032AFD">
        <w:rPr>
          <w:b/>
        </w:rPr>
        <w:t>Оплата</w:t>
      </w:r>
      <w:r>
        <w:t xml:space="preserve"> открыть форму Оплаты. Сумма в типе оплаты </w:t>
      </w:r>
      <w:r w:rsidRPr="00032AFD">
        <w:rPr>
          <w:b/>
        </w:rPr>
        <w:t>Зачет аванса</w:t>
      </w:r>
      <w:r>
        <w:t xml:space="preserve"> подставилась автоматически, остальную сумму платежа – 10 руб. заполнить для типа оплаты – </w:t>
      </w:r>
      <w:r w:rsidRPr="00032AFD">
        <w:rPr>
          <w:b/>
        </w:rPr>
        <w:t>Оплата в рассрочку</w:t>
      </w:r>
      <w:r>
        <w:t>. Нажать кнопку</w:t>
      </w:r>
      <w:proofErr w:type="gramStart"/>
      <w:r>
        <w:t xml:space="preserve"> </w:t>
      </w:r>
      <w:r w:rsidRPr="00032AFD">
        <w:rPr>
          <w:b/>
        </w:rPr>
        <w:t>П</w:t>
      </w:r>
      <w:proofErr w:type="gramEnd"/>
      <w:r w:rsidRPr="00032AFD">
        <w:rPr>
          <w:b/>
        </w:rPr>
        <w:t>ринять</w:t>
      </w:r>
      <w:r>
        <w:t xml:space="preserve">. Далее – </w:t>
      </w:r>
      <w:r w:rsidRPr="00032AFD">
        <w:rPr>
          <w:b/>
        </w:rPr>
        <w:t>Пробить чек</w:t>
      </w:r>
      <w:r>
        <w:t>.</w:t>
      </w:r>
      <w:r w:rsidRPr="004C44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053715"/>
            <wp:effectExtent l="0" t="0" r="3175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>В фискальном чеке итоговая сумма по чеку соответствует итоговой сумме в документе отгрузки.</w:t>
      </w:r>
    </w:p>
    <w:p w:rsidR="00AA5C8C" w:rsidRDefault="00AA5C8C" w:rsidP="00AA5C8C">
      <w:pPr>
        <w:spacing w:after="0"/>
      </w:pPr>
      <w:r>
        <w:t xml:space="preserve">Так как оплата производилась частично ранее передачи предмета расчета и частично будет оплачена позже, то </w:t>
      </w:r>
      <w:r w:rsidRPr="00E84501">
        <w:rPr>
          <w:b/>
        </w:rPr>
        <w:t>Признак способа расчета</w:t>
      </w:r>
      <w:r>
        <w:t xml:space="preserve">  - </w:t>
      </w:r>
      <w:r>
        <w:rPr>
          <w:b/>
        </w:rPr>
        <w:t>Частичный расчет и кредит</w:t>
      </w:r>
      <w:r w:rsidRPr="004A0285">
        <w:rPr>
          <w:b/>
        </w:rPr>
        <w:t>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Так как в этом чеке отображается факт отгрузки, а не факт оплаты, то </w:t>
      </w:r>
      <w:r w:rsidRPr="00E84501">
        <w:rPr>
          <w:b/>
        </w:rPr>
        <w:t>Признак предмета расчета</w:t>
      </w:r>
      <w:r>
        <w:rPr>
          <w:b/>
        </w:rPr>
        <w:t xml:space="preserve"> </w:t>
      </w:r>
      <w:r>
        <w:t xml:space="preserve">– </w:t>
      </w:r>
      <w:r>
        <w:rPr>
          <w:b/>
        </w:rPr>
        <w:t>Товар</w:t>
      </w:r>
      <w:r w:rsidRPr="004A0285">
        <w:rPr>
          <w:b/>
        </w:rPr>
        <w:t>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Виды оплаты: </w:t>
      </w:r>
      <w:r w:rsidRPr="00032AFD">
        <w:rPr>
          <w:b/>
        </w:rPr>
        <w:t>Предварительная оплата (Аванс)</w:t>
      </w:r>
      <w:r>
        <w:t xml:space="preserve">  - 20 руб. и </w:t>
      </w:r>
      <w:r w:rsidRPr="00032AFD">
        <w:rPr>
          <w:b/>
        </w:rPr>
        <w:t>Последующая оплата (Кредит)</w:t>
      </w:r>
      <w:r>
        <w:t xml:space="preserve"> – 10 руб.</w:t>
      </w:r>
    </w:p>
    <w:p w:rsidR="00AA5C8C" w:rsidRDefault="00AA5C8C" w:rsidP="00AA5C8C">
      <w:pPr>
        <w:spacing w:after="0"/>
        <w:rPr>
          <w:noProof/>
          <w:lang w:eastAsia="ru-RU"/>
        </w:rPr>
      </w:pPr>
    </w:p>
    <w:p w:rsidR="00AA5C8C" w:rsidRDefault="00AA5C8C" w:rsidP="00AA5C8C">
      <w:pPr>
        <w:spacing w:after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43050" cy="5102352"/>
            <wp:effectExtent l="0" t="0" r="635" b="3175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671" cy="51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 xml:space="preserve">Со следующим чеком производится </w:t>
      </w:r>
      <w:proofErr w:type="spellStart"/>
      <w:r w:rsidRPr="00032AFD">
        <w:rPr>
          <w:b/>
        </w:rPr>
        <w:t>Постоплата</w:t>
      </w:r>
      <w:proofErr w:type="spellEnd"/>
      <w:r w:rsidRPr="00032AFD">
        <w:rPr>
          <w:b/>
        </w:rPr>
        <w:t xml:space="preserve"> товаров/услуг</w:t>
      </w:r>
      <w:r>
        <w:t xml:space="preserve">, но не производится передача/отгрузка. Нажать кнопку </w:t>
      </w:r>
      <w:r w:rsidRPr="003B11B7">
        <w:rPr>
          <w:b/>
        </w:rPr>
        <w:t>Оплата</w:t>
      </w:r>
      <w:r>
        <w:t xml:space="preserve">, открывается форма </w:t>
      </w:r>
      <w:r w:rsidRPr="003B11B7">
        <w:rPr>
          <w:b/>
        </w:rPr>
        <w:t>Корректировка суммы оплаты</w:t>
      </w:r>
      <w:r>
        <w:t>. В этой форме выбрать Способ расчета – Оплата рассрочки по предмету платежа.</w:t>
      </w:r>
    </w:p>
    <w:p w:rsidR="00AA5C8C" w:rsidRDefault="00AA5C8C" w:rsidP="00AA5C8C">
      <w:pPr>
        <w:spacing w:after="0"/>
      </w:pPr>
      <w:r>
        <w:t xml:space="preserve">Поле </w:t>
      </w:r>
      <w:r w:rsidRPr="003B11B7">
        <w:rPr>
          <w:b/>
        </w:rPr>
        <w:t xml:space="preserve">Сумма для пробития на </w:t>
      </w:r>
      <w:proofErr w:type="gramStart"/>
      <w:r w:rsidRPr="003B11B7">
        <w:rPr>
          <w:b/>
        </w:rPr>
        <w:t>ФР</w:t>
      </w:r>
      <w:proofErr w:type="gramEnd"/>
      <w:r>
        <w:t xml:space="preserve"> доступна для редактирования, но заполняется автоматически остатками по регистрам взаиморасчетов. Сумма по остаткам взаиморасчетов отображается в поле</w:t>
      </w:r>
      <w:proofErr w:type="gramStart"/>
      <w:r>
        <w:t xml:space="preserve"> </w:t>
      </w:r>
      <w:r w:rsidRPr="003B11B7">
        <w:rPr>
          <w:b/>
        </w:rPr>
        <w:t>О</w:t>
      </w:r>
      <w:proofErr w:type="gramEnd"/>
      <w:r w:rsidRPr="003B11B7">
        <w:rPr>
          <w:b/>
        </w:rPr>
        <w:t>сталось оплатить</w:t>
      </w:r>
      <w:r>
        <w:t>. Нажать кнопку</w:t>
      </w:r>
      <w:proofErr w:type="gramStart"/>
      <w:r>
        <w:t xml:space="preserve"> </w:t>
      </w:r>
      <w:r w:rsidRPr="003B11B7">
        <w:rPr>
          <w:b/>
        </w:rPr>
        <w:t>П</w:t>
      </w:r>
      <w:proofErr w:type="gramEnd"/>
      <w:r w:rsidRPr="003B11B7">
        <w:rPr>
          <w:b/>
        </w:rPr>
        <w:t>ринять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5940425" cy="1866900"/>
            <wp:effectExtent l="0" t="0" r="3175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 xml:space="preserve">Открывается форма Фронт менеджера. Вверху отображается </w:t>
      </w:r>
      <w:r w:rsidRPr="003B11B7">
        <w:rPr>
          <w:b/>
        </w:rPr>
        <w:t xml:space="preserve">Способ расчета: </w:t>
      </w:r>
      <w:proofErr w:type="spellStart"/>
      <w:r w:rsidRPr="003B11B7">
        <w:rPr>
          <w:b/>
        </w:rPr>
        <w:t>Постоплата</w:t>
      </w:r>
      <w:proofErr w:type="spellEnd"/>
      <w:r w:rsidRPr="003B11B7">
        <w:rPr>
          <w:b/>
        </w:rPr>
        <w:t xml:space="preserve"> по товару/услуге</w:t>
      </w:r>
      <w:r>
        <w:t xml:space="preserve">. На кнопке переключения способа расчета – </w:t>
      </w:r>
      <w:proofErr w:type="spellStart"/>
      <w:r w:rsidRPr="003B11B7">
        <w:rPr>
          <w:b/>
        </w:rPr>
        <w:t>Постоплата</w:t>
      </w:r>
      <w:proofErr w:type="spellEnd"/>
      <w:r>
        <w:t xml:space="preserve">. В поле Итого отображается сумма для пробития на </w:t>
      </w:r>
      <w:proofErr w:type="gramStart"/>
      <w:r>
        <w:t>ФР</w:t>
      </w:r>
      <w:proofErr w:type="gramEnd"/>
      <w:r>
        <w:t xml:space="preserve"> соответствующая введенной сумме – 10 руб.</w:t>
      </w:r>
    </w:p>
    <w:p w:rsidR="00AA5C8C" w:rsidRDefault="00AA5C8C" w:rsidP="00AA5C8C">
      <w:pPr>
        <w:spacing w:after="0"/>
      </w:pPr>
      <w:r>
        <w:lastRenderedPageBreak/>
        <w:t xml:space="preserve">По кнопке </w:t>
      </w:r>
      <w:r w:rsidRPr="003B11B7">
        <w:rPr>
          <w:b/>
        </w:rPr>
        <w:t>Оплата</w:t>
      </w:r>
      <w:r>
        <w:t xml:space="preserve"> открыть форму Оплаты. В этом примере заполнить тип оплаты </w:t>
      </w:r>
      <w:proofErr w:type="spellStart"/>
      <w:r w:rsidRPr="003B11B7">
        <w:rPr>
          <w:b/>
        </w:rPr>
        <w:t>Плат.картой</w:t>
      </w:r>
      <w:proofErr w:type="spellEnd"/>
      <w:r>
        <w:t xml:space="preserve"> оставшейся суммой платежа – 10 руб. Нажать кнопку</w:t>
      </w:r>
      <w:proofErr w:type="gramStart"/>
      <w:r>
        <w:t xml:space="preserve"> </w:t>
      </w:r>
      <w:r w:rsidRPr="003B11B7">
        <w:rPr>
          <w:b/>
        </w:rPr>
        <w:t>П</w:t>
      </w:r>
      <w:proofErr w:type="gramEnd"/>
      <w:r w:rsidRPr="003B11B7">
        <w:rPr>
          <w:b/>
        </w:rPr>
        <w:t>ринять</w:t>
      </w:r>
      <w:r>
        <w:t xml:space="preserve">. Далее – </w:t>
      </w:r>
      <w:r w:rsidRPr="003B11B7">
        <w:rPr>
          <w:b/>
        </w:rPr>
        <w:t>Пробить чек</w:t>
      </w:r>
      <w:r>
        <w:t>.</w:t>
      </w:r>
    </w:p>
    <w:p w:rsidR="00AA5C8C" w:rsidRDefault="00AA5C8C" w:rsidP="00AA5C8C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3039110"/>
            <wp:effectExtent l="0" t="0" r="3175" b="889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>В фискальном чеке итоговая сумма по чеку соответствует сумме, которая была введена в форме Корректировка суммы оплаты.</w:t>
      </w:r>
    </w:p>
    <w:p w:rsidR="00AA5C8C" w:rsidRDefault="00AA5C8C" w:rsidP="00AA5C8C">
      <w:pPr>
        <w:spacing w:after="0"/>
      </w:pPr>
      <w:r>
        <w:t xml:space="preserve">Так как оплата производится оплата предмета расчета, который был отгружен ранее, то </w:t>
      </w:r>
      <w:r w:rsidRPr="00E84501">
        <w:rPr>
          <w:b/>
        </w:rPr>
        <w:t>Признак способа расчета</w:t>
      </w:r>
      <w:r>
        <w:t xml:space="preserve">  - </w:t>
      </w:r>
      <w:r>
        <w:rPr>
          <w:b/>
        </w:rPr>
        <w:t>Оплата кредита</w:t>
      </w:r>
      <w:r w:rsidRPr="004A0285">
        <w:rPr>
          <w:b/>
        </w:rPr>
        <w:t>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Так как в этом чеке отображается оплаты, а не факт отгрузки, то </w:t>
      </w:r>
      <w:r w:rsidRPr="00E84501">
        <w:rPr>
          <w:b/>
        </w:rPr>
        <w:t>Признак предмета расчета</w:t>
      </w:r>
      <w:r>
        <w:rPr>
          <w:b/>
        </w:rPr>
        <w:t xml:space="preserve"> </w:t>
      </w:r>
      <w:r>
        <w:t xml:space="preserve">– </w:t>
      </w:r>
      <w:r>
        <w:rPr>
          <w:b/>
        </w:rPr>
        <w:t>Платеж (Выплата)</w:t>
      </w:r>
      <w:r w:rsidRPr="004A0285">
        <w:rPr>
          <w:b/>
        </w:rPr>
        <w:t>.</w:t>
      </w:r>
      <w:r>
        <w:t xml:space="preserve"> </w:t>
      </w:r>
    </w:p>
    <w:p w:rsidR="00AA5C8C" w:rsidRDefault="00AA5C8C" w:rsidP="00AA5C8C">
      <w:pPr>
        <w:spacing w:after="0"/>
      </w:pPr>
      <w:r>
        <w:t xml:space="preserve">Вид оплаты: </w:t>
      </w:r>
      <w:proofErr w:type="gramStart"/>
      <w:r>
        <w:rPr>
          <w:b/>
        </w:rPr>
        <w:t>Электронными</w:t>
      </w:r>
      <w:proofErr w:type="gramEnd"/>
      <w:r>
        <w:rPr>
          <w:b/>
        </w:rPr>
        <w:t xml:space="preserve"> </w:t>
      </w:r>
      <w:r>
        <w:t xml:space="preserve"> – 10 руб.</w:t>
      </w:r>
    </w:p>
    <w:p w:rsidR="00AA5C8C" w:rsidRDefault="00AA5C8C" w:rsidP="00AA5C8C">
      <w:pPr>
        <w:spacing w:after="0"/>
      </w:pPr>
    </w:p>
    <w:p w:rsidR="00AA5C8C" w:rsidRDefault="00AA5C8C" w:rsidP="00AA5C8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2345725" cy="4831572"/>
            <wp:effectExtent l="0" t="0" r="0" b="762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060" cy="48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before="240" w:after="0"/>
      </w:pPr>
      <w:r>
        <w:t>В цепочке документов в этом примере отображается три Чека на оплату:</w:t>
      </w:r>
      <w:r>
        <w:rPr>
          <w:noProof/>
          <w:lang w:eastAsia="ru-RU"/>
        </w:rPr>
        <w:drawing>
          <wp:inline distT="0" distB="0" distL="0" distR="0">
            <wp:extent cx="4312428" cy="3309690"/>
            <wp:effectExtent l="0" t="0" r="0" b="508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358" cy="33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C" w:rsidRDefault="00AA5C8C" w:rsidP="00AA5C8C">
      <w:pPr>
        <w:spacing w:after="0"/>
      </w:pPr>
      <w:r>
        <w:lastRenderedPageBreak/>
        <w:t xml:space="preserve">В документе Чек на оплату на вкладке </w:t>
      </w:r>
      <w:r w:rsidRPr="003B11B7">
        <w:rPr>
          <w:b/>
        </w:rPr>
        <w:t>Фискальные реквизиты</w:t>
      </w:r>
      <w:r>
        <w:t xml:space="preserve"> появился новый реквизит </w:t>
      </w:r>
      <w:r w:rsidRPr="003B11B7">
        <w:rPr>
          <w:b/>
        </w:rPr>
        <w:t xml:space="preserve">Способ </w:t>
      </w:r>
      <w:r>
        <w:rPr>
          <w:b/>
        </w:rPr>
        <w:t>расчета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5940425" cy="2068830"/>
            <wp:effectExtent l="0" t="0" r="3175" b="762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54" w:rsidRDefault="00B87254" w:rsidP="00B87254">
      <w:pPr>
        <w:pStyle w:val="a3"/>
      </w:pPr>
    </w:p>
    <w:sectPr w:rsidR="00B87254" w:rsidSect="00671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E60160"/>
    <w:multiLevelType w:val="hybridMultilevel"/>
    <w:tmpl w:val="580660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08"/>
  <w:characterSpacingControl w:val="doNotCompress"/>
  <w:compat/>
  <w:rsids>
    <w:rsidRoot w:val="00B87254"/>
    <w:rsid w:val="003B036F"/>
    <w:rsid w:val="0067131B"/>
    <w:rsid w:val="00AA5C8C"/>
    <w:rsid w:val="00B87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31B"/>
  </w:style>
  <w:style w:type="paragraph" w:styleId="3">
    <w:name w:val="heading 3"/>
    <w:basedOn w:val="a"/>
    <w:next w:val="a"/>
    <w:link w:val="30"/>
    <w:uiPriority w:val="9"/>
    <w:unhideWhenUsed/>
    <w:qFormat/>
    <w:rsid w:val="00AA5C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25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87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725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AA5C8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s23</dc:creator>
  <cp:keywords/>
  <dc:description/>
  <cp:lastModifiedBy>s23</cp:lastModifiedBy>
  <cp:revision>2</cp:revision>
  <dcterms:created xsi:type="dcterms:W3CDTF">2018-06-09T12:18:00Z</dcterms:created>
  <dcterms:modified xsi:type="dcterms:W3CDTF">2018-06-09T13:02:00Z</dcterms:modified>
</cp:coreProperties>
</file>