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6AC4B" w14:textId="065FC7D4" w:rsidR="00B021DA" w:rsidRDefault="00F943F3" w:rsidP="00F943F3">
      <w:pPr>
        <w:jc w:val="center"/>
        <w:rPr>
          <w:b/>
          <w:bCs/>
        </w:rPr>
      </w:pPr>
      <w:r>
        <w:rPr>
          <w:b/>
          <w:bCs/>
        </w:rPr>
        <w:t>Инструкция по применению веб-приложения «ЛК Руководителя»</w:t>
      </w:r>
    </w:p>
    <w:p w14:paraId="2381C405" w14:textId="4449A98A" w:rsidR="00F943F3" w:rsidRDefault="00F943F3" w:rsidP="00F943F3">
      <w:pPr>
        <w:jc w:val="center"/>
        <w:rPr>
          <w:b/>
          <w:bCs/>
        </w:rPr>
      </w:pPr>
    </w:p>
    <w:p w14:paraId="58F9F609" w14:textId="750694C5" w:rsidR="00F943F3" w:rsidRDefault="00F943F3" w:rsidP="00F943F3">
      <w:pPr>
        <w:jc w:val="both"/>
        <w:rPr>
          <w:b/>
          <w:bCs/>
        </w:rPr>
      </w:pPr>
      <w:r>
        <w:rPr>
          <w:b/>
          <w:bCs/>
        </w:rPr>
        <w:t>Содержание:</w:t>
      </w:r>
    </w:p>
    <w:p w14:paraId="18863757" w14:textId="546D6315" w:rsidR="00F943F3" w:rsidRDefault="00F943F3" w:rsidP="00F943F3">
      <w:pPr>
        <w:pStyle w:val="a3"/>
        <w:numPr>
          <w:ilvl w:val="0"/>
          <w:numId w:val="1"/>
        </w:numPr>
        <w:jc w:val="both"/>
      </w:pPr>
      <w:r>
        <w:t>Установка приложения на главный экран устройства</w:t>
      </w:r>
    </w:p>
    <w:p w14:paraId="037EF0A1" w14:textId="1E6C673D" w:rsidR="00F943F3" w:rsidRDefault="00F943F3" w:rsidP="00F943F3">
      <w:pPr>
        <w:pStyle w:val="a3"/>
        <w:numPr>
          <w:ilvl w:val="0"/>
          <w:numId w:val="1"/>
        </w:numPr>
        <w:jc w:val="both"/>
      </w:pPr>
      <w:r>
        <w:t>Вход в личный аккаунт</w:t>
      </w:r>
    </w:p>
    <w:p w14:paraId="3FC13ED1" w14:textId="5B0CD9E3" w:rsidR="00DB33C7" w:rsidRDefault="00DB33C7" w:rsidP="00F943F3">
      <w:pPr>
        <w:pStyle w:val="a3"/>
        <w:numPr>
          <w:ilvl w:val="0"/>
          <w:numId w:val="1"/>
        </w:numPr>
        <w:jc w:val="both"/>
      </w:pPr>
      <w:r>
        <w:t>Навигация по разделам</w:t>
      </w:r>
    </w:p>
    <w:p w14:paraId="0580C6D8" w14:textId="34B18C1B" w:rsidR="00F943F3" w:rsidRDefault="003278AF" w:rsidP="00F943F3">
      <w:pPr>
        <w:pStyle w:val="a3"/>
        <w:numPr>
          <w:ilvl w:val="0"/>
          <w:numId w:val="1"/>
        </w:numPr>
        <w:jc w:val="both"/>
      </w:pPr>
      <w:r>
        <w:t>Просмотр информации по сотрудникам</w:t>
      </w:r>
    </w:p>
    <w:p w14:paraId="1A58C5FF" w14:textId="14DBB978" w:rsidR="003278AF" w:rsidRDefault="003278AF" w:rsidP="00F943F3">
      <w:pPr>
        <w:pStyle w:val="a3"/>
        <w:numPr>
          <w:ilvl w:val="0"/>
          <w:numId w:val="1"/>
        </w:numPr>
        <w:jc w:val="both"/>
      </w:pPr>
      <w:r>
        <w:t>Просмотр информации по обучающимся</w:t>
      </w:r>
    </w:p>
    <w:p w14:paraId="4C66FBF9" w14:textId="186CAB1E" w:rsidR="003278AF" w:rsidRDefault="003278AF" w:rsidP="00F943F3">
      <w:pPr>
        <w:pStyle w:val="a3"/>
        <w:numPr>
          <w:ilvl w:val="0"/>
          <w:numId w:val="1"/>
        </w:numPr>
        <w:jc w:val="both"/>
      </w:pPr>
      <w:r>
        <w:t>Просмотр информации по дисциплинам</w:t>
      </w:r>
    </w:p>
    <w:p w14:paraId="1BED5A25" w14:textId="1C8FA3C2" w:rsidR="003278AF" w:rsidRDefault="003278AF" w:rsidP="00F943F3">
      <w:pPr>
        <w:pStyle w:val="a3"/>
        <w:numPr>
          <w:ilvl w:val="0"/>
          <w:numId w:val="1"/>
        </w:numPr>
        <w:jc w:val="both"/>
      </w:pPr>
      <w:r>
        <w:t>Применение глобального поиска</w:t>
      </w:r>
    </w:p>
    <w:p w14:paraId="408931D2" w14:textId="51094EB2" w:rsidR="00F943F3" w:rsidRDefault="00F943F3" w:rsidP="00F943F3">
      <w:pPr>
        <w:pStyle w:val="a3"/>
        <w:numPr>
          <w:ilvl w:val="0"/>
          <w:numId w:val="1"/>
        </w:numPr>
        <w:jc w:val="both"/>
      </w:pPr>
      <w:r>
        <w:t>Просмотр информации о текущем пользователе ИС</w:t>
      </w:r>
    </w:p>
    <w:p w14:paraId="381486F1" w14:textId="32DA6867" w:rsidR="00F943F3" w:rsidRDefault="00F943F3" w:rsidP="00F943F3">
      <w:pPr>
        <w:pStyle w:val="a3"/>
        <w:numPr>
          <w:ilvl w:val="0"/>
          <w:numId w:val="1"/>
        </w:numPr>
        <w:jc w:val="both"/>
      </w:pPr>
      <w:r>
        <w:t>Выход из аккаунта</w:t>
      </w:r>
    </w:p>
    <w:p w14:paraId="7FE41659" w14:textId="48796122" w:rsidR="0092085B" w:rsidRDefault="0092085B" w:rsidP="0092085B">
      <w:pPr>
        <w:jc w:val="both"/>
      </w:pPr>
    </w:p>
    <w:p w14:paraId="4774CA8B" w14:textId="134DD55F" w:rsidR="00325B04" w:rsidRDefault="00325B04" w:rsidP="0092085B">
      <w:pPr>
        <w:jc w:val="both"/>
        <w:rPr>
          <w:b/>
          <w:bCs/>
        </w:rPr>
      </w:pPr>
      <w:r>
        <w:rPr>
          <w:b/>
          <w:bCs/>
        </w:rPr>
        <w:t>Установка приложения на главный экран устройства</w:t>
      </w:r>
    </w:p>
    <w:p w14:paraId="2BFF48F9" w14:textId="3D315E3B" w:rsidR="00325B04" w:rsidRDefault="00105646" w:rsidP="0092085B">
      <w:pPr>
        <w:jc w:val="both"/>
      </w:pPr>
      <w:r>
        <w:t xml:space="preserve">Поскольку личный кабинет представляет собой прогрессивное веб-приложение, его можно установить на конечное устройство и получать доступ к содержимому через ярлык на главном экране </w:t>
      </w:r>
      <w:r w:rsidR="00675863">
        <w:t>смартфона или компьют</w:t>
      </w:r>
      <w:r w:rsidR="00C052B1">
        <w:t>е</w:t>
      </w:r>
      <w:r w:rsidR="00675863">
        <w:t>ра</w:t>
      </w:r>
      <w:r w:rsidR="00374163">
        <w:t xml:space="preserve">. Программа будет представлена в </w:t>
      </w:r>
      <w:r>
        <w:t>окне, лишенном привычных элементов интерфейса браузера.</w:t>
      </w:r>
    </w:p>
    <w:p w14:paraId="29F8CDC3" w14:textId="06AFDA8C" w:rsidR="0000022E" w:rsidRDefault="007E4991" w:rsidP="0092085B">
      <w:pPr>
        <w:jc w:val="both"/>
      </w:pPr>
      <w:r>
        <w:t>Если вы открываете веб-сайт с помощью компьютера, то обратите внимание на небольшой значок в правой части адресной строки</w:t>
      </w:r>
      <w:r w:rsidR="00AA01F3">
        <w:t>. Нажмите на него и подтвердите установку приложения.</w:t>
      </w:r>
    </w:p>
    <w:p w14:paraId="6CE2E939" w14:textId="4FA4B504" w:rsidR="00DE095D" w:rsidRDefault="007D12BE" w:rsidP="0092085B">
      <w:pPr>
        <w:jc w:val="both"/>
      </w:pPr>
      <w:r w:rsidRPr="007D12BE">
        <w:rPr>
          <w:noProof/>
        </w:rPr>
        <w:drawing>
          <wp:inline distT="0" distB="0" distL="0" distR="0" wp14:anchorId="467B7E2B" wp14:editId="23671B2F">
            <wp:extent cx="6931025" cy="3024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326A" w14:textId="491605A2" w:rsidR="00107F53" w:rsidRDefault="00107F53" w:rsidP="0092085B">
      <w:pPr>
        <w:jc w:val="both"/>
      </w:pPr>
      <w:r>
        <w:t>В случае, если подобный значок не отображается, с</w:t>
      </w:r>
      <w:r w:rsidR="00D8034F">
        <w:t xml:space="preserve">ледует активировать один из подчеркнутых пунктов в меню </w:t>
      </w:r>
      <w:r w:rsidR="00DE095D">
        <w:t>панели веб-браузера:</w:t>
      </w:r>
    </w:p>
    <w:p w14:paraId="2C1BF00E" w14:textId="757B886C" w:rsidR="00DE095D" w:rsidRPr="00107F53" w:rsidRDefault="00DE095D" w:rsidP="0092085B">
      <w:pPr>
        <w:jc w:val="both"/>
      </w:pPr>
      <w:r w:rsidRPr="00DE095D">
        <w:rPr>
          <w:noProof/>
        </w:rPr>
        <w:lastRenderedPageBreak/>
        <w:drawing>
          <wp:inline distT="0" distB="0" distL="0" distR="0" wp14:anchorId="1F2D8229" wp14:editId="3B58648B">
            <wp:extent cx="6931025" cy="4363085"/>
            <wp:effectExtent l="0" t="0" r="3175" b="0"/>
            <wp:docPr id="2" name="Рисунок 2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5149" w14:textId="1797C991" w:rsidR="008505B6" w:rsidRDefault="00DA0F83" w:rsidP="0092085B">
      <w:pPr>
        <w:jc w:val="both"/>
      </w:pPr>
      <w:r>
        <w:t>Если вход на ресурс выполнен со смартфона, то в нижней части экрана появится предложение об установке приложения, на которое и нужно согласиться</w:t>
      </w:r>
      <w:r w:rsidR="0019572A">
        <w:t xml:space="preserve"> (</w:t>
      </w:r>
      <w:r w:rsidR="007F69D9">
        <w:t>следует нажать на строку)</w:t>
      </w:r>
      <w:r>
        <w:t>.</w:t>
      </w:r>
    </w:p>
    <w:p w14:paraId="0A5FD150" w14:textId="2A6F3E54" w:rsidR="00DA0F83" w:rsidRDefault="0019572A" w:rsidP="0019572A">
      <w:pPr>
        <w:jc w:val="center"/>
      </w:pPr>
      <w:r w:rsidRPr="0019572A">
        <w:rPr>
          <w:noProof/>
        </w:rPr>
        <w:drawing>
          <wp:inline distT="0" distB="0" distL="0" distR="0" wp14:anchorId="56F67DCB" wp14:editId="0B412823">
            <wp:extent cx="1847239" cy="4000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2766" cy="40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23E54">
        <w:rPr>
          <w:noProof/>
        </w:rPr>
        <w:drawing>
          <wp:inline distT="0" distB="0" distL="0" distR="0" wp14:anchorId="616D032C" wp14:editId="5F85C8A5">
            <wp:extent cx="1842135" cy="3989993"/>
            <wp:effectExtent l="0" t="0" r="571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0161" cy="4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F4EF" w14:textId="61BD2470" w:rsidR="00423E54" w:rsidRDefault="00423E54" w:rsidP="00423E54">
      <w:pPr>
        <w:jc w:val="both"/>
      </w:pPr>
      <w:r>
        <w:t xml:space="preserve">Если </w:t>
      </w:r>
      <w:r w:rsidR="00271382">
        <w:t>такое предложение не появляется, добавление можно выполнить вручную. Для этого раскройте меню панели веб-браузера (троеточие в правой верхней части экрана) и выберите пункт, отвечающий за установку веб-приложения.</w:t>
      </w:r>
    </w:p>
    <w:p w14:paraId="302BCB0F" w14:textId="7281BBC4" w:rsidR="001B1E55" w:rsidRDefault="00F33EBB" w:rsidP="001B1E55">
      <w:pPr>
        <w:jc w:val="center"/>
      </w:pPr>
      <w:r w:rsidRPr="00F33EBB">
        <w:rPr>
          <w:noProof/>
        </w:rPr>
        <w:lastRenderedPageBreak/>
        <w:drawing>
          <wp:inline distT="0" distB="0" distL="0" distR="0" wp14:anchorId="211D79A8" wp14:editId="102CD556">
            <wp:extent cx="1840639" cy="398620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8648" cy="40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D2D0CE" wp14:editId="25A11739">
            <wp:extent cx="1842135" cy="3989993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0161" cy="4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53CC" w14:textId="3978C191" w:rsidR="009E32BB" w:rsidRDefault="00286B8E" w:rsidP="009E32BB">
      <w:pPr>
        <w:jc w:val="both"/>
      </w:pPr>
      <w:r>
        <w:t>Операция по установке веб-приложения завершена. Теперь открывать личный кабинет можно напрямую с главного экрана устройства.</w:t>
      </w:r>
    </w:p>
    <w:p w14:paraId="68A6A6CC" w14:textId="5C59D91E" w:rsidR="00286B8E" w:rsidRDefault="00286B8E" w:rsidP="009E32BB">
      <w:pPr>
        <w:jc w:val="both"/>
      </w:pPr>
    </w:p>
    <w:p w14:paraId="7DEB3B25" w14:textId="5923D777" w:rsidR="00286B8E" w:rsidRDefault="00A56B97" w:rsidP="009E32BB">
      <w:pPr>
        <w:jc w:val="both"/>
        <w:rPr>
          <w:b/>
          <w:bCs/>
        </w:rPr>
      </w:pPr>
      <w:r>
        <w:rPr>
          <w:b/>
          <w:bCs/>
        </w:rPr>
        <w:t>Вход в личный аккаунт</w:t>
      </w:r>
    </w:p>
    <w:p w14:paraId="4F0DD1B6" w14:textId="5D09BF1E" w:rsidR="00A56B97" w:rsidRDefault="00A17480" w:rsidP="00A56B97">
      <w:pPr>
        <w:jc w:val="both"/>
        <w:rPr>
          <w:b/>
          <w:bCs/>
        </w:rPr>
      </w:pPr>
      <w:r w:rsidRPr="00A17480">
        <w:rPr>
          <w:b/>
          <w:bCs/>
          <w:noProof/>
        </w:rPr>
        <w:drawing>
          <wp:inline distT="0" distB="0" distL="0" distR="0" wp14:anchorId="706E4FB9" wp14:editId="6AC32FB2">
            <wp:extent cx="6931025" cy="3850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BA9D" w14:textId="6960733C" w:rsidR="00A17480" w:rsidRDefault="00A17480" w:rsidP="00A56B97">
      <w:pPr>
        <w:jc w:val="both"/>
      </w:pPr>
      <w:r>
        <w:t xml:space="preserve">При первом открытии ЛК будет запрашиваться логин и пароль для входа в свою учетную запись. </w:t>
      </w:r>
      <w:r w:rsidR="00B473BF">
        <w:t>Для прохождения процедуры достаточно правильно ввести свои логин и пароль в соответствующие поля формы. По окончании ввода нажать кнопку «Войти».</w:t>
      </w:r>
    </w:p>
    <w:p w14:paraId="4510C742" w14:textId="68753935" w:rsidR="005661A0" w:rsidRDefault="005661A0" w:rsidP="00A56B97">
      <w:pPr>
        <w:jc w:val="both"/>
        <w:rPr>
          <w:b/>
          <w:bCs/>
        </w:rPr>
      </w:pPr>
      <w:r>
        <w:rPr>
          <w:b/>
          <w:bCs/>
        </w:rPr>
        <w:lastRenderedPageBreak/>
        <w:t>Навигация по разделам</w:t>
      </w:r>
    </w:p>
    <w:p w14:paraId="742088C8" w14:textId="07C37363" w:rsidR="005661A0" w:rsidRDefault="00085328" w:rsidP="005661A0">
      <w:r>
        <w:t>На компьютере вся навигация осуществляется через меню в левой части экрана:</w:t>
      </w:r>
    </w:p>
    <w:p w14:paraId="702E57C8" w14:textId="010895BA" w:rsidR="00085328" w:rsidRDefault="00807976" w:rsidP="00807976">
      <w:pPr>
        <w:jc w:val="center"/>
      </w:pPr>
      <w:r w:rsidRPr="00807976">
        <w:rPr>
          <w:noProof/>
        </w:rPr>
        <w:drawing>
          <wp:inline distT="0" distB="0" distL="0" distR="0" wp14:anchorId="3C9D3E07" wp14:editId="5E4EACC1">
            <wp:extent cx="3791833" cy="3028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154" cy="3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924" w14:textId="48524996" w:rsidR="00F37F93" w:rsidRDefault="00F37F93" w:rsidP="00F37F93">
      <w:pPr>
        <w:jc w:val="both"/>
      </w:pPr>
      <w:r>
        <w:t xml:space="preserve">На смартфоне меню располагается в верхней части страницы, под зеленой «шапкой» с логотипом и поисковой строкой. Раскрывается путем нажатия на название </w:t>
      </w:r>
      <w:r w:rsidR="007D2F01">
        <w:t>текущего открытого раздела:</w:t>
      </w:r>
    </w:p>
    <w:p w14:paraId="17DDDAAF" w14:textId="3278E239" w:rsidR="007D2F01" w:rsidRPr="005661A0" w:rsidRDefault="00B82352" w:rsidP="00B82352">
      <w:pPr>
        <w:jc w:val="center"/>
      </w:pPr>
      <w:r w:rsidRPr="00B82352">
        <w:rPr>
          <w:noProof/>
        </w:rPr>
        <w:drawing>
          <wp:inline distT="0" distB="0" distL="0" distR="0" wp14:anchorId="3DD0C800" wp14:editId="3F51134D">
            <wp:extent cx="2238375" cy="486969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473" cy="48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8CB">
        <w:t xml:space="preserve"> </w:t>
      </w:r>
      <w:r w:rsidR="004C08CB" w:rsidRPr="004C08CB">
        <w:rPr>
          <w:noProof/>
        </w:rPr>
        <w:drawing>
          <wp:inline distT="0" distB="0" distL="0" distR="0" wp14:anchorId="6320D283" wp14:editId="09E50837">
            <wp:extent cx="2251814" cy="4867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526" cy="48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0352" w14:textId="77777777" w:rsidR="005661A0" w:rsidRDefault="005661A0" w:rsidP="00A56B97">
      <w:pPr>
        <w:jc w:val="both"/>
        <w:rPr>
          <w:b/>
          <w:bCs/>
        </w:rPr>
      </w:pPr>
    </w:p>
    <w:p w14:paraId="3431B14B" w14:textId="72C68608" w:rsidR="00EF5ED9" w:rsidRDefault="00EF5ED9" w:rsidP="00A56B97">
      <w:pPr>
        <w:jc w:val="both"/>
        <w:rPr>
          <w:b/>
          <w:bCs/>
        </w:rPr>
      </w:pPr>
      <w:r>
        <w:rPr>
          <w:b/>
          <w:bCs/>
        </w:rPr>
        <w:lastRenderedPageBreak/>
        <w:t>Просмотр информации по сотрудникам</w:t>
      </w:r>
    </w:p>
    <w:p w14:paraId="447350F7" w14:textId="0629374F" w:rsidR="00EF5ED9" w:rsidRDefault="000B5A8D" w:rsidP="00A56B97">
      <w:pPr>
        <w:jc w:val="both"/>
      </w:pPr>
      <w:r w:rsidRPr="000B5A8D">
        <w:rPr>
          <w:noProof/>
        </w:rPr>
        <w:drawing>
          <wp:inline distT="0" distB="0" distL="0" distR="0" wp14:anchorId="72D84B43" wp14:editId="00D4FE37">
            <wp:extent cx="6931025" cy="3656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956F" w14:textId="7031C65F" w:rsidR="000B5A8D" w:rsidRDefault="000B5A8D" w:rsidP="00A56B97">
      <w:pPr>
        <w:jc w:val="both"/>
      </w:pPr>
      <w:r>
        <w:t>Для открытия списка сотрудников следует выбрать пункт «Сотрудники» в панели навигации.</w:t>
      </w:r>
      <w:r w:rsidR="00CF60E1">
        <w:t xml:space="preserve"> В списке будут отображаться все доступные вам сотрудники (в рамках факультета, ректор имеет доступ к полному списку).</w:t>
      </w:r>
      <w:r w:rsidR="00F40386">
        <w:t xml:space="preserve"> При необходимости фильтрации можно воспользоваться текстовым полем и </w:t>
      </w:r>
      <w:r w:rsidR="003D4CE1">
        <w:t>переключателями над таблицей.</w:t>
      </w:r>
      <w:r w:rsidR="00681D97">
        <w:t xml:space="preserve"> Поиск одновременно возможен по одному из трех выбранных параметров (ФИО, подразделение, должность)</w:t>
      </w:r>
      <w:r w:rsidR="00C00CE8">
        <w:t xml:space="preserve"> в сочетании с фильтром по </w:t>
      </w:r>
      <w:r w:rsidR="00F071D6">
        <w:t>сегодняшнему дню рождения.</w:t>
      </w:r>
    </w:p>
    <w:p w14:paraId="2D1BA5BF" w14:textId="34E280BC" w:rsidR="005A6697" w:rsidRDefault="005A6697" w:rsidP="00A56B97">
      <w:pPr>
        <w:jc w:val="both"/>
      </w:pPr>
      <w:r>
        <w:t>Таблицей поддерживается сортировка по любому из столбцов (нужно кликнуть на заголовок).</w:t>
      </w:r>
    </w:p>
    <w:p w14:paraId="2BC4DB1C" w14:textId="0E1A6A9E" w:rsidR="005273F7" w:rsidRDefault="00AB42D9" w:rsidP="00A56B97">
      <w:pPr>
        <w:jc w:val="both"/>
      </w:pPr>
      <w:r>
        <w:t>Для просмотра подробностей по конкретному сотруднику следует выбрать (кликнуть, нажать на него) его из общего списка. Откроется отдельное окно с дополнительной информацией.</w:t>
      </w:r>
    </w:p>
    <w:p w14:paraId="2678D7C9" w14:textId="1CDBB463" w:rsidR="005A6697" w:rsidRDefault="005A6697" w:rsidP="00A56B97">
      <w:pPr>
        <w:jc w:val="both"/>
      </w:pPr>
      <w:r w:rsidRPr="005A6697">
        <w:rPr>
          <w:noProof/>
        </w:rPr>
        <w:drawing>
          <wp:inline distT="0" distB="0" distL="0" distR="0" wp14:anchorId="122FD402" wp14:editId="1D3D3655">
            <wp:extent cx="6931025" cy="3117215"/>
            <wp:effectExtent l="0" t="0" r="3175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F157" w14:textId="4ABE0134" w:rsidR="001C6D01" w:rsidRDefault="008414FD" w:rsidP="00A56B97">
      <w:pPr>
        <w:jc w:val="both"/>
      </w:pPr>
      <w:r>
        <w:lastRenderedPageBreak/>
        <w:t xml:space="preserve">В окне возможен выбор диапазона дат для получения сведений об оценках, каждая дисциплина в правой таблице (нижней на смартфоне) </w:t>
      </w:r>
      <w:r w:rsidR="004E375D">
        <w:t xml:space="preserve">может быть детализирована путем нажатия на </w:t>
      </w:r>
      <w:r w:rsidR="00B62E85">
        <w:t>соответствующую</w:t>
      </w:r>
      <w:r w:rsidR="004E375D">
        <w:t xml:space="preserve"> строку (группировка выставленных в рамках дисциплины </w:t>
      </w:r>
      <w:r w:rsidR="003C5BCF">
        <w:t>оценок по типу).</w:t>
      </w:r>
    </w:p>
    <w:p w14:paraId="7640FC8E" w14:textId="697F06BE" w:rsidR="008E51CF" w:rsidRDefault="008E51CF" w:rsidP="00A56B97">
      <w:pPr>
        <w:jc w:val="both"/>
      </w:pPr>
      <w:r w:rsidRPr="008E51CF">
        <w:rPr>
          <w:noProof/>
        </w:rPr>
        <w:drawing>
          <wp:inline distT="0" distB="0" distL="0" distR="0" wp14:anchorId="4D8249C8" wp14:editId="47783466">
            <wp:extent cx="6931025" cy="2119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11F" w14:textId="77777777" w:rsidR="008E51CF" w:rsidRDefault="008E51CF" w:rsidP="00A56B97">
      <w:pPr>
        <w:jc w:val="both"/>
      </w:pPr>
    </w:p>
    <w:p w14:paraId="7A2C952D" w14:textId="535926B4" w:rsidR="00AD14DE" w:rsidRDefault="00AD14DE" w:rsidP="00A56B97">
      <w:pPr>
        <w:jc w:val="both"/>
        <w:rPr>
          <w:b/>
          <w:bCs/>
        </w:rPr>
      </w:pPr>
      <w:r w:rsidRPr="00AD14DE">
        <w:rPr>
          <w:b/>
          <w:bCs/>
        </w:rPr>
        <w:t>Просмотр информации по обучающимся</w:t>
      </w:r>
    </w:p>
    <w:p w14:paraId="1E2EA594" w14:textId="58958560" w:rsidR="00FE4F32" w:rsidRDefault="00474AB6" w:rsidP="00A56B97">
      <w:pPr>
        <w:jc w:val="both"/>
      </w:pPr>
      <w:r w:rsidRPr="00474AB6">
        <w:rPr>
          <w:noProof/>
        </w:rPr>
        <w:drawing>
          <wp:inline distT="0" distB="0" distL="0" distR="0" wp14:anchorId="25928694" wp14:editId="05B3AA36">
            <wp:extent cx="6931025" cy="3086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7B4" w14:textId="68CF72A7" w:rsidR="00474AB6" w:rsidRDefault="00474AB6" w:rsidP="00A56B97">
      <w:pPr>
        <w:jc w:val="both"/>
      </w:pPr>
      <w:r>
        <w:t xml:space="preserve">Для открытия списка обучающихся следует выбрать пункт «Обучающиеся» в </w:t>
      </w:r>
      <w:r w:rsidR="007128F6">
        <w:t>меню навигации.</w:t>
      </w:r>
      <w:r w:rsidR="001E0AF3">
        <w:t xml:space="preserve"> В списке будут отображаться все доступные вам обучающиеся (в рамках факультета</w:t>
      </w:r>
      <w:r w:rsidR="00F81F7A">
        <w:t xml:space="preserve">). Ректор так же имеет </w:t>
      </w:r>
      <w:r w:rsidR="00304802">
        <w:t>доступ к полному списку</w:t>
      </w:r>
      <w:r w:rsidR="00C5057E" w:rsidRPr="00C5057E">
        <w:t xml:space="preserve"> (</w:t>
      </w:r>
      <w:r w:rsidR="00C5057E">
        <w:t>со всех факультетов)</w:t>
      </w:r>
      <w:r w:rsidR="00304802">
        <w:t>.</w:t>
      </w:r>
      <w:r w:rsidR="00C41769">
        <w:t xml:space="preserve"> При необходимости фильтрации можно воспользоваться текстовым полем и одним из представленных параметров. Если требуется уточнение, то </w:t>
      </w:r>
      <w:r w:rsidR="000950C7">
        <w:t xml:space="preserve">возможно применение расширенной фильтрации (для этого кликните на соответствующую гиперссылку под </w:t>
      </w:r>
      <w:r w:rsidR="00524A49">
        <w:t>полем ввода).</w:t>
      </w:r>
    </w:p>
    <w:p w14:paraId="3855B394" w14:textId="21D56BAE" w:rsidR="00E231D5" w:rsidRDefault="00E231D5" w:rsidP="00E231D5">
      <w:pPr>
        <w:jc w:val="center"/>
      </w:pPr>
      <w:r w:rsidRPr="00E231D5">
        <w:rPr>
          <w:noProof/>
        </w:rPr>
        <w:drawing>
          <wp:inline distT="0" distB="0" distL="0" distR="0" wp14:anchorId="74222BFF" wp14:editId="6C555CC9">
            <wp:extent cx="5953125" cy="1196079"/>
            <wp:effectExtent l="0" t="0" r="0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309" cy="11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B1FA" w14:textId="0755D238" w:rsidR="00E231D5" w:rsidRDefault="00E231D5" w:rsidP="00E231D5">
      <w:pPr>
        <w:jc w:val="both"/>
      </w:pPr>
      <w:r>
        <w:lastRenderedPageBreak/>
        <w:t>В таком случае вам станет доступно второе поле ввода, которое можно одновременно применять в сочетании с первым.</w:t>
      </w:r>
    </w:p>
    <w:p w14:paraId="026E60ED" w14:textId="4E073AB6" w:rsidR="00775F84" w:rsidRDefault="00775F84" w:rsidP="00E231D5">
      <w:pPr>
        <w:jc w:val="both"/>
      </w:pPr>
      <w:r>
        <w:t>Таблицей поддерживается сортировка по любому из столбцов (нужно кликнуть на заголовок).</w:t>
      </w:r>
    </w:p>
    <w:p w14:paraId="4F7D4D3B" w14:textId="402D1ECA" w:rsidR="0098385C" w:rsidRDefault="0098385C" w:rsidP="0098385C">
      <w:pPr>
        <w:jc w:val="both"/>
      </w:pPr>
      <w:r>
        <w:t>Для просмотра подробностей по конкретному обучающемуся следует выбрать (кликнуть, нажать на него) его из общего списка. Откроется отдельное окно с дополнительной информацией.</w:t>
      </w:r>
    </w:p>
    <w:p w14:paraId="06643782" w14:textId="34D9BD6B" w:rsidR="00FE0339" w:rsidRDefault="00CB114E" w:rsidP="00E231D5">
      <w:pPr>
        <w:jc w:val="both"/>
      </w:pPr>
      <w:r w:rsidRPr="00CB114E">
        <w:rPr>
          <w:noProof/>
        </w:rPr>
        <w:drawing>
          <wp:inline distT="0" distB="0" distL="0" distR="0" wp14:anchorId="580053EA" wp14:editId="7DA81926">
            <wp:extent cx="6931025" cy="335534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7A08" w14:textId="3DF2DC73" w:rsidR="00CB114E" w:rsidRDefault="00CB114E" w:rsidP="00E231D5">
      <w:pPr>
        <w:jc w:val="both"/>
        <w:rPr>
          <w:lang w:val="en-US"/>
        </w:rPr>
      </w:pPr>
    </w:p>
    <w:p w14:paraId="28FFF94D" w14:textId="7FBDD516" w:rsidR="00B90F29" w:rsidRDefault="00B90F29" w:rsidP="00E231D5">
      <w:pPr>
        <w:jc w:val="both"/>
        <w:rPr>
          <w:b/>
          <w:bCs/>
        </w:rPr>
      </w:pPr>
      <w:r>
        <w:rPr>
          <w:b/>
          <w:bCs/>
        </w:rPr>
        <w:t>Просмотр информации по дисциплинам</w:t>
      </w:r>
    </w:p>
    <w:p w14:paraId="30A4B297" w14:textId="044C719F" w:rsidR="008A3237" w:rsidRDefault="00E342EB" w:rsidP="00E231D5">
      <w:pPr>
        <w:jc w:val="both"/>
        <w:rPr>
          <w:b/>
          <w:bCs/>
        </w:rPr>
      </w:pPr>
      <w:r w:rsidRPr="00E342EB">
        <w:rPr>
          <w:b/>
          <w:bCs/>
          <w:noProof/>
        </w:rPr>
        <w:drawing>
          <wp:inline distT="0" distB="0" distL="0" distR="0" wp14:anchorId="03AF95BD" wp14:editId="2A01C9E2">
            <wp:extent cx="6931025" cy="335343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1E68" w14:textId="6B205CDA" w:rsidR="00B90F29" w:rsidRDefault="008A3237" w:rsidP="00E231D5">
      <w:pPr>
        <w:jc w:val="both"/>
      </w:pPr>
      <w:r>
        <w:t>Для открытия таблицы с дисциплинами</w:t>
      </w:r>
      <w:r w:rsidR="00E342EB">
        <w:t xml:space="preserve"> следует выбрать пункт «Дисциплины» в меню навигации.</w:t>
      </w:r>
      <w:r w:rsidR="00397F52">
        <w:t xml:space="preserve"> В списке будут отображаться все доступные вам дисциплины (затрагивающие </w:t>
      </w:r>
      <w:r w:rsidR="00397F52">
        <w:lastRenderedPageBreak/>
        <w:t>либо сотрудников, либо студентов вашего факультета), ректору доступны все преподаваемые дисциплины вуза.</w:t>
      </w:r>
      <w:r w:rsidR="00797B2C">
        <w:t xml:space="preserve"> Над таблицей доступно текстовое поле для ускоренного нахождения в </w:t>
      </w:r>
      <w:r w:rsidR="003365A4">
        <w:t>списке</w:t>
      </w:r>
      <w:r w:rsidR="00797B2C">
        <w:t xml:space="preserve"> дисциплины по названию.</w:t>
      </w:r>
    </w:p>
    <w:p w14:paraId="5396FCB9" w14:textId="4E3701DF" w:rsidR="00E47FD2" w:rsidRDefault="00E47FD2" w:rsidP="00E231D5">
      <w:pPr>
        <w:jc w:val="both"/>
      </w:pPr>
      <w:r>
        <w:t xml:space="preserve">Для просмотра подробностей так же следует выбрать (кликнуть, нажать на строку) дисциплину </w:t>
      </w:r>
      <w:r w:rsidR="00030874">
        <w:t>в таблице.</w:t>
      </w:r>
      <w:r w:rsidR="00724530">
        <w:t xml:space="preserve"> Откроется отдельное окно с дополнительной информацией.</w:t>
      </w:r>
    </w:p>
    <w:p w14:paraId="2F4FAA2B" w14:textId="6720F5D0" w:rsidR="00724530" w:rsidRDefault="00871070" w:rsidP="00E231D5">
      <w:pPr>
        <w:jc w:val="both"/>
      </w:pPr>
      <w:r w:rsidRPr="00871070">
        <w:rPr>
          <w:noProof/>
        </w:rPr>
        <w:drawing>
          <wp:inline distT="0" distB="0" distL="0" distR="0" wp14:anchorId="7B0D5098" wp14:editId="709389F8">
            <wp:extent cx="6931025" cy="3388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1D2D" w14:textId="14805BC1" w:rsidR="00871070" w:rsidRDefault="00871070" w:rsidP="00E231D5">
      <w:pPr>
        <w:jc w:val="both"/>
      </w:pPr>
      <w:r>
        <w:t>В окне в качестве параметра фильтрации для диаграммы доступен параметр для задания диапазона дат.</w:t>
      </w:r>
    </w:p>
    <w:p w14:paraId="1B4CA5E6" w14:textId="66853787" w:rsidR="000E6F00" w:rsidRDefault="000E6F00" w:rsidP="00E231D5">
      <w:pPr>
        <w:jc w:val="both"/>
      </w:pPr>
    </w:p>
    <w:p w14:paraId="1FB0211E" w14:textId="79045AB4" w:rsidR="000E6F00" w:rsidRDefault="000E6F00" w:rsidP="00E231D5">
      <w:pPr>
        <w:jc w:val="both"/>
        <w:rPr>
          <w:b/>
          <w:bCs/>
        </w:rPr>
      </w:pPr>
      <w:r>
        <w:rPr>
          <w:b/>
          <w:bCs/>
        </w:rPr>
        <w:t>Применение глобального поиска</w:t>
      </w:r>
    </w:p>
    <w:p w14:paraId="3718A06E" w14:textId="766026A7" w:rsidR="004F56AD" w:rsidRDefault="004F56AD" w:rsidP="00E231D5">
      <w:pPr>
        <w:jc w:val="both"/>
        <w:rPr>
          <w:b/>
          <w:bCs/>
        </w:rPr>
      </w:pPr>
      <w:r w:rsidRPr="004F56AD">
        <w:rPr>
          <w:b/>
          <w:bCs/>
          <w:noProof/>
        </w:rPr>
        <w:drawing>
          <wp:inline distT="0" distB="0" distL="0" distR="0" wp14:anchorId="61B7BF37" wp14:editId="5C745099">
            <wp:extent cx="6931025" cy="14979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8CDC" w14:textId="7544D219" w:rsidR="000E6F00" w:rsidRDefault="000E6F00" w:rsidP="00E231D5">
      <w:pPr>
        <w:jc w:val="both"/>
      </w:pPr>
      <w:r>
        <w:t>Глобальным поиском можно воспользоваться с помощью текстового поля в «шапке» страницы, которое отображается всегда, вне зависимости от текущего раскрытого раздела.</w:t>
      </w:r>
    </w:p>
    <w:p w14:paraId="6C3D0516" w14:textId="6482E4D6" w:rsidR="004F56AD" w:rsidRDefault="004F56AD" w:rsidP="00E231D5">
      <w:pPr>
        <w:jc w:val="both"/>
      </w:pPr>
      <w:r>
        <w:t>Здесь осуществляется поиск по всем объектам</w:t>
      </w:r>
      <w:r w:rsidR="006F7666">
        <w:t>, информация о которых есть в базе данных (факультеты, департаменты, сотрудники, обучающиеся, дисциплины, профили, группы, направления и так далее).</w:t>
      </w:r>
    </w:p>
    <w:p w14:paraId="0C91C2E2" w14:textId="4E17DE36" w:rsidR="00796D7B" w:rsidRDefault="00796D7B" w:rsidP="00E231D5">
      <w:pPr>
        <w:jc w:val="both"/>
      </w:pPr>
      <w:r>
        <w:t xml:space="preserve">Следует ввести в поле ключевые слова (ФИО, название…) и нажать </w:t>
      </w:r>
      <w:r>
        <w:rPr>
          <w:lang w:val="en-US"/>
        </w:rPr>
        <w:t>Enter</w:t>
      </w:r>
      <w:r w:rsidRPr="00796D7B">
        <w:t xml:space="preserve"> </w:t>
      </w:r>
      <w:r>
        <w:t>(или кнопку переноса строки на смартфоне).</w:t>
      </w:r>
    </w:p>
    <w:p w14:paraId="04B4A8B2" w14:textId="21B8576F" w:rsidR="00B26E2F" w:rsidRDefault="00B26E2F" w:rsidP="00E231D5">
      <w:pPr>
        <w:jc w:val="both"/>
      </w:pPr>
    </w:p>
    <w:p w14:paraId="37FEFB97" w14:textId="02265CD5" w:rsidR="00B26E2F" w:rsidRDefault="00B26E2F" w:rsidP="00E231D5">
      <w:pPr>
        <w:jc w:val="both"/>
        <w:rPr>
          <w:b/>
          <w:bCs/>
        </w:rPr>
      </w:pPr>
      <w:r>
        <w:rPr>
          <w:b/>
          <w:bCs/>
        </w:rPr>
        <w:t>Просмотр информации о текущем пользователе ИС</w:t>
      </w:r>
    </w:p>
    <w:p w14:paraId="14C402D7" w14:textId="3D7897DC" w:rsidR="00B26E2F" w:rsidRDefault="00B11BC4" w:rsidP="00E231D5">
      <w:pPr>
        <w:jc w:val="both"/>
      </w:pPr>
      <w:r w:rsidRPr="00B11BC4">
        <w:rPr>
          <w:noProof/>
        </w:rPr>
        <w:lastRenderedPageBreak/>
        <w:drawing>
          <wp:inline distT="0" distB="0" distL="0" distR="0" wp14:anchorId="12473105" wp14:editId="1C6A84E2">
            <wp:extent cx="6931025" cy="3007360"/>
            <wp:effectExtent l="0" t="0" r="3175" b="254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B0E2" w14:textId="00E091D6" w:rsidR="00B11BC4" w:rsidRDefault="00B11BC4" w:rsidP="00E231D5">
      <w:pPr>
        <w:jc w:val="both"/>
      </w:pPr>
      <w:r>
        <w:t>Для открытия окна с подробной информацией о текущем пользователе ИС кликните на свои ФИО в «шапке» веб-страницы. В выпадающем меню выберите пункт «О пользователе».</w:t>
      </w:r>
    </w:p>
    <w:p w14:paraId="424765DB" w14:textId="6CB2EC18" w:rsidR="00B11BC4" w:rsidRDefault="00A374C4" w:rsidP="00DA4D61">
      <w:pPr>
        <w:jc w:val="center"/>
      </w:pPr>
      <w:r w:rsidRPr="00A374C4">
        <w:rPr>
          <w:noProof/>
        </w:rPr>
        <w:drawing>
          <wp:inline distT="0" distB="0" distL="0" distR="0" wp14:anchorId="20438119" wp14:editId="17182188">
            <wp:extent cx="5141035" cy="2438400"/>
            <wp:effectExtent l="0" t="0" r="254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5841" cy="2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BEE" w14:textId="124BFAA7" w:rsidR="00A374C4" w:rsidRDefault="00A374C4" w:rsidP="00E231D5">
      <w:pPr>
        <w:jc w:val="both"/>
      </w:pPr>
      <w:r>
        <w:t>Появится отдельное окно с информацией о</w:t>
      </w:r>
      <w:r w:rsidR="00CE7B8B">
        <w:t xml:space="preserve"> ФИО,</w:t>
      </w:r>
      <w:r>
        <w:t xml:space="preserve"> факультете и логине пользователя.</w:t>
      </w:r>
    </w:p>
    <w:p w14:paraId="07DB95BD" w14:textId="37CF5349" w:rsidR="00CE7B8B" w:rsidRDefault="00CE7B8B" w:rsidP="00E231D5">
      <w:pPr>
        <w:jc w:val="both"/>
      </w:pPr>
    </w:p>
    <w:p w14:paraId="27BADBA2" w14:textId="56311329" w:rsidR="009A3F7F" w:rsidRDefault="009A3F7F" w:rsidP="00E231D5">
      <w:pPr>
        <w:jc w:val="both"/>
        <w:rPr>
          <w:b/>
          <w:bCs/>
        </w:rPr>
      </w:pPr>
      <w:r>
        <w:rPr>
          <w:b/>
          <w:bCs/>
        </w:rPr>
        <w:t>Выход из аккаунта</w:t>
      </w:r>
    </w:p>
    <w:p w14:paraId="33B901D5" w14:textId="512D197F" w:rsidR="000A5183" w:rsidRDefault="00DA4D61" w:rsidP="00DA4D61">
      <w:pPr>
        <w:jc w:val="center"/>
        <w:rPr>
          <w:b/>
          <w:bCs/>
        </w:rPr>
      </w:pPr>
      <w:r w:rsidRPr="00DA4D61">
        <w:rPr>
          <w:b/>
          <w:bCs/>
          <w:noProof/>
        </w:rPr>
        <w:drawing>
          <wp:inline distT="0" distB="0" distL="0" distR="0" wp14:anchorId="4A380B95" wp14:editId="511A9B53">
            <wp:extent cx="2971800" cy="1954713"/>
            <wp:effectExtent l="0" t="0" r="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5896" cy="19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E3C" w14:textId="2994A0C6" w:rsidR="009A3F7F" w:rsidRPr="002071DC" w:rsidRDefault="002071DC" w:rsidP="00E231D5">
      <w:pPr>
        <w:jc w:val="both"/>
      </w:pPr>
      <w:r>
        <w:t>Для безопасного выхода из аккаунта нажмите на свои ФИО в «шапке» веб-страницы, в выпадающем меню выберите пункт «</w:t>
      </w:r>
      <w:r w:rsidR="00591DD2">
        <w:t>Выход». Вы будете перенаправлены на форму ввода логина и пароля, что говорит об успешности проведенной операции.</w:t>
      </w:r>
    </w:p>
    <w:sectPr w:rsidR="009A3F7F" w:rsidRPr="002071DC" w:rsidSect="00F943F3">
      <w:pgSz w:w="11906" w:h="16838"/>
      <w:pgMar w:top="426" w:right="424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C7EAD"/>
    <w:multiLevelType w:val="hybridMultilevel"/>
    <w:tmpl w:val="2E781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41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3F3"/>
    <w:rsid w:val="0000022E"/>
    <w:rsid w:val="00030874"/>
    <w:rsid w:val="00085328"/>
    <w:rsid w:val="000950C7"/>
    <w:rsid w:val="000A5183"/>
    <w:rsid w:val="000B5A8D"/>
    <w:rsid w:val="000D157B"/>
    <w:rsid w:val="000E6F00"/>
    <w:rsid w:val="00105646"/>
    <w:rsid w:val="00107F53"/>
    <w:rsid w:val="0019572A"/>
    <w:rsid w:val="001A06B2"/>
    <w:rsid w:val="001B1E55"/>
    <w:rsid w:val="001C6D01"/>
    <w:rsid w:val="001E0AF3"/>
    <w:rsid w:val="001E2DC1"/>
    <w:rsid w:val="002071DC"/>
    <w:rsid w:val="0025055D"/>
    <w:rsid w:val="00271382"/>
    <w:rsid w:val="00286B8E"/>
    <w:rsid w:val="002A1562"/>
    <w:rsid w:val="00304802"/>
    <w:rsid w:val="00325B04"/>
    <w:rsid w:val="003278AF"/>
    <w:rsid w:val="003365A4"/>
    <w:rsid w:val="00374163"/>
    <w:rsid w:val="00397F52"/>
    <w:rsid w:val="003C5BCF"/>
    <w:rsid w:val="003D4CE1"/>
    <w:rsid w:val="00423E54"/>
    <w:rsid w:val="00474AB6"/>
    <w:rsid w:val="004C08CB"/>
    <w:rsid w:val="004E375D"/>
    <w:rsid w:val="004F56AD"/>
    <w:rsid w:val="005151FC"/>
    <w:rsid w:val="00524A49"/>
    <w:rsid w:val="005273F7"/>
    <w:rsid w:val="005661A0"/>
    <w:rsid w:val="00591DD2"/>
    <w:rsid w:val="005A6697"/>
    <w:rsid w:val="00675863"/>
    <w:rsid w:val="00681D97"/>
    <w:rsid w:val="006F7666"/>
    <w:rsid w:val="007128F6"/>
    <w:rsid w:val="00717947"/>
    <w:rsid w:val="00724530"/>
    <w:rsid w:val="00775F84"/>
    <w:rsid w:val="00796D7B"/>
    <w:rsid w:val="00797B2C"/>
    <w:rsid w:val="007D12BE"/>
    <w:rsid w:val="007D2F01"/>
    <w:rsid w:val="007E4991"/>
    <w:rsid w:val="007F69D9"/>
    <w:rsid w:val="00807976"/>
    <w:rsid w:val="008414FD"/>
    <w:rsid w:val="008505B6"/>
    <w:rsid w:val="00871070"/>
    <w:rsid w:val="00893ED5"/>
    <w:rsid w:val="008A3237"/>
    <w:rsid w:val="008E51CF"/>
    <w:rsid w:val="0092085B"/>
    <w:rsid w:val="009275B2"/>
    <w:rsid w:val="0098385C"/>
    <w:rsid w:val="009A3F7F"/>
    <w:rsid w:val="009E32BB"/>
    <w:rsid w:val="00A17480"/>
    <w:rsid w:val="00A374C4"/>
    <w:rsid w:val="00A56B97"/>
    <w:rsid w:val="00AA01F3"/>
    <w:rsid w:val="00AB42D9"/>
    <w:rsid w:val="00AD14DE"/>
    <w:rsid w:val="00AD5105"/>
    <w:rsid w:val="00B021DA"/>
    <w:rsid w:val="00B11BC4"/>
    <w:rsid w:val="00B26E2F"/>
    <w:rsid w:val="00B473BF"/>
    <w:rsid w:val="00B62E85"/>
    <w:rsid w:val="00B82352"/>
    <w:rsid w:val="00B90F29"/>
    <w:rsid w:val="00BB5D1D"/>
    <w:rsid w:val="00C00CE8"/>
    <w:rsid w:val="00C052B1"/>
    <w:rsid w:val="00C0654D"/>
    <w:rsid w:val="00C41769"/>
    <w:rsid w:val="00C5057E"/>
    <w:rsid w:val="00CB114E"/>
    <w:rsid w:val="00CE7B8B"/>
    <w:rsid w:val="00CF60E1"/>
    <w:rsid w:val="00D8034F"/>
    <w:rsid w:val="00D90074"/>
    <w:rsid w:val="00DA0F83"/>
    <w:rsid w:val="00DA266D"/>
    <w:rsid w:val="00DA4D61"/>
    <w:rsid w:val="00DB33C7"/>
    <w:rsid w:val="00DE095D"/>
    <w:rsid w:val="00E231D5"/>
    <w:rsid w:val="00E342EB"/>
    <w:rsid w:val="00E47FD2"/>
    <w:rsid w:val="00E84727"/>
    <w:rsid w:val="00EF5ED9"/>
    <w:rsid w:val="00F071D6"/>
    <w:rsid w:val="00F33EBB"/>
    <w:rsid w:val="00F37F93"/>
    <w:rsid w:val="00F40386"/>
    <w:rsid w:val="00F75497"/>
    <w:rsid w:val="00F81F7A"/>
    <w:rsid w:val="00F943F3"/>
    <w:rsid w:val="00FA4720"/>
    <w:rsid w:val="00FC5BAE"/>
    <w:rsid w:val="00FE0339"/>
    <w:rsid w:val="00FE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ED463"/>
  <w15:chartTrackingRefBased/>
  <w15:docId w15:val="{8BEF0676-272B-4D82-92A5-2B2509D17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5184E5B32ECD542A8809CA1FFCA4351" ma:contentTypeVersion="10" ma:contentTypeDescription="Создание документа." ma:contentTypeScope="" ma:versionID="6d3daac12605c0664973ce00856fe975">
  <xsd:schema xmlns:xsd="http://www.w3.org/2001/XMLSchema" xmlns:xs="http://www.w3.org/2001/XMLSchema" xmlns:p="http://schemas.microsoft.com/office/2006/metadata/properties" xmlns:ns3="d70416c4-f506-4bbc-89ef-dd9957347539" xmlns:ns4="25caa9c2-a165-4c96-ad01-696e63be32c9" targetNamespace="http://schemas.microsoft.com/office/2006/metadata/properties" ma:root="true" ma:fieldsID="624281810f10d5b1a3d24ccedec969e5" ns3:_="" ns4:_="">
    <xsd:import namespace="d70416c4-f506-4bbc-89ef-dd9957347539"/>
    <xsd:import namespace="25caa9c2-a165-4c96-ad01-696e63be32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0416c4-f506-4bbc-89ef-dd99573475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caa9c2-a165-4c96-ad01-696e63be32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1C4730-41EF-4D7A-9A5B-1A07BDB0A7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5604C9-BDBA-4374-A2D8-F91499CF42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0416c4-f506-4bbc-89ef-dd9957347539"/>
    <ds:schemaRef ds:uri="25caa9c2-a165-4c96-ad01-696e63be32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1B0154-A2C4-43F3-9E6B-ABE9E5463C1A}">
  <ds:schemaRefs>
    <ds:schemaRef ds:uri="d70416c4-f506-4bbc-89ef-dd9957347539"/>
    <ds:schemaRef ds:uri="http://www.w3.org/XML/1998/namespace"/>
    <ds:schemaRef ds:uri="http://purl.org/dc/dcmitype/"/>
    <ds:schemaRef ds:uri="http://purl.org/dc/elements/1.1/"/>
    <ds:schemaRef ds:uri="25caa9c2-a165-4c96-ad01-696e63be32c9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849</Words>
  <Characters>4845</Characters>
  <Application>Microsoft Office Word</Application>
  <DocSecurity>0</DocSecurity>
  <Lines>40</Lines>
  <Paragraphs>11</Paragraphs>
  <ScaleCrop>false</ScaleCrop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Игорь Евгеньевич</dc:creator>
  <cp:keywords/>
  <dc:description/>
  <cp:lastModifiedBy>Степанов Игорь Евгеньевич</cp:lastModifiedBy>
  <cp:revision>2</cp:revision>
  <dcterms:created xsi:type="dcterms:W3CDTF">2022-04-13T13:00:00Z</dcterms:created>
  <dcterms:modified xsi:type="dcterms:W3CDTF">2022-04-13T13:00:00Z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0x01010055184E5B32ECD542A8809CA1FFCA4351</vt:lpwstr>
  </property>
</Properties>
</file>