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&lt;&lt;&lt;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Str_easy </w:t>
      </w:r>
      <w:r w:rsidDel="00000000" w:rsidR="00000000" w:rsidRPr="00000000">
        <w:rPr>
          <w:sz w:val="28"/>
          <w:szCs w:val="28"/>
          <w:rtl w:val="0"/>
        </w:rPr>
        <w:t xml:space="preserve">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https://server.179.ru/tasks/cpp/total/161.html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http://espressocode.top/getline-string-c/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заголовочный файл str_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easy.h,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котором необходимо проинициализировать ниже описанные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0000"/>
          <w:sz w:val="32"/>
          <w:szCs w:val="32"/>
          <w:u w:val="none"/>
          <w:shd w:fill="auto" w:val="clear"/>
          <w:vertAlign w:val="baseline"/>
          <w:rtl w:val="0"/>
        </w:rPr>
        <w:t xml:space="preserve">Ни какие заголовочные файлы кроме iostream и string использовать нельзя! Никакие функции, кроме собственных использовать нельзя!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_hello_str(s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name), которая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принимает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 имя пользователя и возвращает строку приветствие «Hello, &lt;имя пользователя&gt;»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long long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len(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str), которая принимает на вход строку и возвращает на экран целое число количество символов в строке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void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print_copy_str(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str,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number), которая принимает на вход строку и целое число и выводит на экран строку столько раз, чему равен второй аргумент функции.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void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first_end_three(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str), которая выводит первые три символа и последний три символа, если длина строки больше 5. Иначе вывести первый символ столько раз, какова длина строки.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функцию,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int 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count_char_in_str(char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, string str) которая принимает на вход один символ и строку, и возвращает количество сколько раз встречается это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 символ в строке.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string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even_place(string str), которая принимает на вход строку, возвращает новую строку состоящую только из символов первой строки, которые имеют четные номера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 double 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percent_lower_uppercase(strin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str), которая возвращает вещественное число равное процентному соотношению прописных и строчных букв в строке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string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reverse_str(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str), которая принимает на вход строку и возвращает перевернутую строку.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string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slice_str(string str, int start, int end), которая принимает на вход строку, вторым аргументом и третьим - число. Функция возвращает часть строки от символа с номером второго аргумента, до символа с номером третьего аргумента (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включительно)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. Если третий аргумент превышает значение конечного символа строки, то необходимо вернуть строку от второго аргумента до конца строки.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Нумерация начинается “0”. Если второй аргумент превосходит первый, то строка возвращается без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bool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equal_reverse(string str), которая принимает на вход строку и возвращает true (1), если строка является палиндромом и false (0) в противном случае.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string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cmp_str(string str1, string str2, int num), которая на вход принимает две строки и целое значение и возвращает строку, которая состоит из начала первой строки, затем начиная с номера, который был передан вторая строка, затем продолжение первой.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Если символов замены нет, то первая строка возвращается без изменения. Если полностью строку вставить нельзя, то вставляется только та часть, которую можно вставить.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int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find_str(string str1, string str2), которая принимает на вход две строки и возвращает номер первого вхождения второй строки в первую. (Вхождение – это когда одна строка полностью входит во вторую). Если такого номера нет, то выводит -1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. Нумерация символов начинается с “0”.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string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three_str(string str1, string str2, string str3), которая принимает на вход три строки и возвращает строку, которая является первой строкой, но в которой подстроки равные второму аргументу функции заменены на третий аргумент в функции.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функцию int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itc_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max_char_on_end(string str), которая принимает на вход строку и возвращает наибольшее количество идущих подряд цифр в строке.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708.661417322834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CA42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CA426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er.179.ru/tasks/cpp/total/161.html" TargetMode="External"/><Relationship Id="rId8" Type="http://schemas.openxmlformats.org/officeDocument/2006/relationships/hyperlink" Target="http://espressocode.top/getline-string-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Y8nXWE1a/eQ1LnhTvUz/UYkIA==">AMUW2mXeIebX38rpMv2ItDwxr4x+6KMidEE0dmwDbUceAjZRZmkukjDyW4kZTwsdMf3SvsUOWh8GcmuSHwYGrdQL8isp0flTDr8NJFpjZ2kGdQLpBTJBdgA=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2021-10-13T10:27:00Z</dcterms:created>
  <dc:creator>igor Kovalenko</dc:creator>
</cp:coreProperties>
</file>