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C57AA" w14:textId="0EB33008" w:rsidR="00B90DB3" w:rsidRDefault="00925A36" w:rsidP="00925A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25A36">
        <w:rPr>
          <w:rFonts w:ascii="Times New Roman" w:hAnsi="Times New Roman" w:cs="Times New Roman"/>
          <w:b/>
          <w:bCs/>
          <w:sz w:val="28"/>
          <w:szCs w:val="28"/>
        </w:rPr>
        <w:t>Конгтрольные</w:t>
      </w:r>
      <w:proofErr w:type="spellEnd"/>
      <w:r w:rsidRPr="00925A36">
        <w:rPr>
          <w:rFonts w:ascii="Times New Roman" w:hAnsi="Times New Roman" w:cs="Times New Roman"/>
          <w:b/>
          <w:bCs/>
          <w:sz w:val="28"/>
          <w:szCs w:val="28"/>
        </w:rPr>
        <w:t xml:space="preserve"> вопросы </w:t>
      </w:r>
      <w:proofErr w:type="spellStart"/>
      <w:r w:rsidRPr="00925A36">
        <w:rPr>
          <w:rFonts w:ascii="Times New Roman" w:hAnsi="Times New Roman" w:cs="Times New Roman"/>
          <w:b/>
          <w:bCs/>
          <w:sz w:val="28"/>
          <w:szCs w:val="28"/>
        </w:rPr>
        <w:t>лр</w:t>
      </w:r>
      <w:proofErr w:type="spellEnd"/>
      <w:r w:rsidRPr="00925A36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</w:p>
    <w:p w14:paraId="679F0A2A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 xml:space="preserve">1. Что такое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>?</w:t>
      </w:r>
    </w:p>
    <w:p w14:paraId="5B55E2F8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Flexible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Box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>) — это модель компоновки в CSS, которая позволяет гибко располагать, выравнивать и распределять пространство между элементами внутри контейнера. Она создана для упрощения адаптивной вёрстки: элементы автоматически подстраиваются под размер экрана и доступное пространство.</w:t>
      </w:r>
    </w:p>
    <w:p w14:paraId="272433D5" w14:textId="58866C44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 xml:space="preserve">Ключевые понятия: флекс-контейнер — элемент, к которому применено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; флекс-элементы — дочерние элементы контейнера, которые располагаются по его правилам.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работает по двум осям: главной (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axis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>) и поперечной (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cross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axis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). Направление главной оси задаётся через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flex-direction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>.</w:t>
      </w:r>
    </w:p>
    <w:p w14:paraId="32E53285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>2. Какие основные свойства флекс-контейнера и флекс-элементов?</w:t>
      </w:r>
    </w:p>
    <w:p w14:paraId="1DCFDE60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 xml:space="preserve">Свойства флекс-контейнера (родителя):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включает флекс-раскладку;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flex-direction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направление главной оси (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row-reverse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column-reverse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justify-content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выравнивание по главной оси (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flex-start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space-between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space-around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space-evenly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align-items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выравнивание по поперечной оси (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stretch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flex-start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flex-end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flex-wrap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разрешает перенос элементов на новую строку (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nowrap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wrap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wrap-reverse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align-content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выравнивание строк (работает при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flex-wrap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wrap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gap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расстояние между элементами.</w:t>
      </w:r>
    </w:p>
    <w:p w14:paraId="7F1C0324" w14:textId="3411B3D6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 xml:space="preserve">Свойства флекс-элементов (детей):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flex-grow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коэффициент растяжения;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flex-shrink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коэффициент сжатия при нехватке места;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flex-basis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базовый размер до распределения места;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шорткат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grow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shrink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basis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), например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: 1;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align-self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переопределяет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align-items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для конкретного элемента;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меняет порядок вывода элемента.</w:t>
      </w:r>
    </w:p>
    <w:p w14:paraId="70B180D9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5A36">
        <w:rPr>
          <w:rFonts w:ascii="Times New Roman" w:hAnsi="Times New Roman" w:cs="Times New Roman"/>
          <w:sz w:val="28"/>
          <w:szCs w:val="28"/>
        </w:rPr>
        <w:t xml:space="preserve">3. Как можно выровнять элементы по центру, по горизонтали и/или по вертикали с помощью </w:t>
      </w:r>
      <w:r w:rsidRPr="00925A36">
        <w:rPr>
          <w:rFonts w:ascii="Times New Roman" w:hAnsi="Times New Roman" w:cs="Times New Roman"/>
          <w:sz w:val="28"/>
          <w:szCs w:val="28"/>
          <w:lang w:val="en-US"/>
        </w:rPr>
        <w:t>Flexbox?</w:t>
      </w:r>
    </w:p>
    <w:p w14:paraId="64A8FFF0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5A36">
        <w:rPr>
          <w:rFonts w:ascii="Times New Roman" w:hAnsi="Times New Roman" w:cs="Times New Roman"/>
          <w:sz w:val="28"/>
          <w:szCs w:val="28"/>
        </w:rPr>
        <w:t>По</w:t>
      </w:r>
      <w:r w:rsidRPr="00925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5A36">
        <w:rPr>
          <w:rFonts w:ascii="Times New Roman" w:hAnsi="Times New Roman" w:cs="Times New Roman"/>
          <w:sz w:val="28"/>
          <w:szCs w:val="28"/>
        </w:rPr>
        <w:t>горизонтали</w:t>
      </w:r>
      <w:r w:rsidRPr="00925A3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25A36">
        <w:rPr>
          <w:rFonts w:ascii="Times New Roman" w:hAnsi="Times New Roman" w:cs="Times New Roman"/>
          <w:sz w:val="28"/>
          <w:szCs w:val="28"/>
        </w:rPr>
        <w:t>главная</w:t>
      </w:r>
      <w:r w:rsidRPr="00925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5A36">
        <w:rPr>
          <w:rFonts w:ascii="Times New Roman" w:hAnsi="Times New Roman" w:cs="Times New Roman"/>
          <w:sz w:val="28"/>
          <w:szCs w:val="28"/>
        </w:rPr>
        <w:t>ось</w:t>
      </w:r>
      <w:r w:rsidRPr="00925A36">
        <w:rPr>
          <w:rFonts w:ascii="Times New Roman" w:hAnsi="Times New Roman" w:cs="Times New Roman"/>
          <w:sz w:val="28"/>
          <w:szCs w:val="28"/>
          <w:lang w:val="en-US"/>
        </w:rPr>
        <w:t xml:space="preserve"> — row): display: flex; justify-content: center;</w:t>
      </w:r>
    </w:p>
    <w:p w14:paraId="426F84D0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5A36">
        <w:rPr>
          <w:rFonts w:ascii="Times New Roman" w:hAnsi="Times New Roman" w:cs="Times New Roman"/>
          <w:sz w:val="28"/>
          <w:szCs w:val="28"/>
        </w:rPr>
        <w:t>По</w:t>
      </w:r>
      <w:r w:rsidRPr="00925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5A36">
        <w:rPr>
          <w:rFonts w:ascii="Times New Roman" w:hAnsi="Times New Roman" w:cs="Times New Roman"/>
          <w:sz w:val="28"/>
          <w:szCs w:val="28"/>
        </w:rPr>
        <w:t>вертикали</w:t>
      </w:r>
      <w:r w:rsidRPr="00925A3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25A36">
        <w:rPr>
          <w:rFonts w:ascii="Times New Roman" w:hAnsi="Times New Roman" w:cs="Times New Roman"/>
          <w:sz w:val="28"/>
          <w:szCs w:val="28"/>
        </w:rPr>
        <w:t>поперечная</w:t>
      </w:r>
      <w:r w:rsidRPr="00925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5A36">
        <w:rPr>
          <w:rFonts w:ascii="Times New Roman" w:hAnsi="Times New Roman" w:cs="Times New Roman"/>
          <w:sz w:val="28"/>
          <w:szCs w:val="28"/>
        </w:rPr>
        <w:t>ось</w:t>
      </w:r>
      <w:r w:rsidRPr="00925A36">
        <w:rPr>
          <w:rFonts w:ascii="Times New Roman" w:hAnsi="Times New Roman" w:cs="Times New Roman"/>
          <w:sz w:val="28"/>
          <w:szCs w:val="28"/>
          <w:lang w:val="en-US"/>
        </w:rPr>
        <w:t>): display: flex; align-items: center;</w:t>
      </w:r>
    </w:p>
    <w:p w14:paraId="4B46E53F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5A36">
        <w:rPr>
          <w:rFonts w:ascii="Times New Roman" w:hAnsi="Times New Roman" w:cs="Times New Roman"/>
          <w:sz w:val="28"/>
          <w:szCs w:val="28"/>
        </w:rPr>
        <w:t>По</w:t>
      </w:r>
      <w:r w:rsidRPr="00925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5A36">
        <w:rPr>
          <w:rFonts w:ascii="Times New Roman" w:hAnsi="Times New Roman" w:cs="Times New Roman"/>
          <w:sz w:val="28"/>
          <w:szCs w:val="28"/>
        </w:rPr>
        <w:t>центру</w:t>
      </w:r>
      <w:r w:rsidRPr="00925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5A36">
        <w:rPr>
          <w:rFonts w:ascii="Times New Roman" w:hAnsi="Times New Roman" w:cs="Times New Roman"/>
          <w:sz w:val="28"/>
          <w:szCs w:val="28"/>
        </w:rPr>
        <w:t>одновременно</w:t>
      </w:r>
      <w:r w:rsidRPr="00925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5A36">
        <w:rPr>
          <w:rFonts w:ascii="Times New Roman" w:hAnsi="Times New Roman" w:cs="Times New Roman"/>
          <w:sz w:val="28"/>
          <w:szCs w:val="28"/>
        </w:rPr>
        <w:t>по</w:t>
      </w:r>
      <w:r w:rsidRPr="00925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5A36">
        <w:rPr>
          <w:rFonts w:ascii="Times New Roman" w:hAnsi="Times New Roman" w:cs="Times New Roman"/>
          <w:sz w:val="28"/>
          <w:szCs w:val="28"/>
        </w:rPr>
        <w:t>горизонтали</w:t>
      </w:r>
      <w:r w:rsidRPr="00925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5A36">
        <w:rPr>
          <w:rFonts w:ascii="Times New Roman" w:hAnsi="Times New Roman" w:cs="Times New Roman"/>
          <w:sz w:val="28"/>
          <w:szCs w:val="28"/>
        </w:rPr>
        <w:t>и</w:t>
      </w:r>
      <w:r w:rsidRPr="00925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5A36">
        <w:rPr>
          <w:rFonts w:ascii="Times New Roman" w:hAnsi="Times New Roman" w:cs="Times New Roman"/>
          <w:sz w:val="28"/>
          <w:szCs w:val="28"/>
        </w:rPr>
        <w:t>по</w:t>
      </w:r>
      <w:r w:rsidRPr="00925A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5A36">
        <w:rPr>
          <w:rFonts w:ascii="Times New Roman" w:hAnsi="Times New Roman" w:cs="Times New Roman"/>
          <w:sz w:val="28"/>
          <w:szCs w:val="28"/>
        </w:rPr>
        <w:t>вертикали</w:t>
      </w:r>
      <w:r w:rsidRPr="00925A36">
        <w:rPr>
          <w:rFonts w:ascii="Times New Roman" w:hAnsi="Times New Roman" w:cs="Times New Roman"/>
          <w:sz w:val="28"/>
          <w:szCs w:val="28"/>
          <w:lang w:val="en-US"/>
        </w:rPr>
        <w:t>: display: flex; justify-content: center; align-items: center; height: 100vh;</w:t>
      </w:r>
    </w:p>
    <w:p w14:paraId="0D8B2529" w14:textId="26268702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 xml:space="preserve">Если у контейнера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flex-direction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оси меняются местами: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justify-content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будет отвечать за вертикаль,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align-items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за горизонталь.</w:t>
      </w:r>
    </w:p>
    <w:p w14:paraId="2E1D4C12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 xml:space="preserve">4. Что делает свойство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flex-wrap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>?</w:t>
      </w:r>
    </w:p>
    <w:p w14:paraId="44C62F87" w14:textId="7FA6AE4B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flex-wrap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управляет переносом флекс-элементов на новую строку (или столбец), если им не хватает места в одной линии. Значения: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nowrap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(по умолчанию) — все элементы в одну линию, при необходимости сжимаются;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wrap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элементы переносятся на следующую строку сверху вниз;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wrap-reverse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переносятся снизу вверх. Без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flex-wrap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при узком экране элементы будут сжиматься, с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flex-wrap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wrap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перейдут на новую строку, что и делает раскладку адаптивной.</w:t>
      </w:r>
    </w:p>
    <w:p w14:paraId="021A29C2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>5. Как растянуть три флекс элемента в отношении 1:2:1?</w:t>
      </w:r>
    </w:p>
    <w:p w14:paraId="40C0B78A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lastRenderedPageBreak/>
        <w:t xml:space="preserve">Через свойство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у каждого дочернего элемента — оно задаёт пропорции.</w:t>
      </w:r>
    </w:p>
    <w:p w14:paraId="3C4E0E97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5A36">
        <w:rPr>
          <w:rFonts w:ascii="Times New Roman" w:hAnsi="Times New Roman" w:cs="Times New Roman"/>
          <w:sz w:val="28"/>
          <w:szCs w:val="28"/>
          <w:lang w:val="en-US"/>
        </w:rPr>
        <w:t>HTML:</w:t>
      </w:r>
    </w:p>
    <w:p w14:paraId="24224CBB" w14:textId="34DB8BD4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5A36">
        <w:rPr>
          <w:rFonts w:ascii="Times New Roman" w:hAnsi="Times New Roman" w:cs="Times New Roman"/>
          <w:sz w:val="28"/>
          <w:szCs w:val="28"/>
          <w:lang w:val="en-US"/>
        </w:rPr>
        <w:t>&lt;div class="parent"&gt; &lt;div class="item1"&gt;1&lt;/div&gt; &lt;div class="item2"&gt;2&lt;/div&gt; &lt;div class="item3"&gt;3&lt;/div&gt; &lt;/div&gt;</w:t>
      </w:r>
      <w:proofErr w:type="spellStart"/>
      <w:r w:rsidRPr="00925A36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gramStart"/>
      <w:r w:rsidRPr="00925A36">
        <w:rPr>
          <w:rFonts w:ascii="Times New Roman" w:hAnsi="Times New Roman" w:cs="Times New Roman"/>
          <w:sz w:val="28"/>
          <w:szCs w:val="28"/>
          <w:lang w:val="en-US"/>
        </w:rPr>
        <w:t>:.parent</w:t>
      </w:r>
      <w:proofErr w:type="spellEnd"/>
      <w:proofErr w:type="gramEnd"/>
      <w:r w:rsidRPr="00925A36">
        <w:rPr>
          <w:rFonts w:ascii="Times New Roman" w:hAnsi="Times New Roman" w:cs="Times New Roman"/>
          <w:sz w:val="28"/>
          <w:szCs w:val="28"/>
          <w:lang w:val="en-US"/>
        </w:rPr>
        <w:t xml:space="preserve"> { display: flex; }.item1 { flex: 1; }.item2 { flex: 2; }.item3 { flex: 1; }</w:t>
      </w:r>
    </w:p>
    <w:p w14:paraId="6ABD7F6D" w14:textId="288DBAA9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>Итог: суммарно 4 части, элемент 1 получит 25%, элемент 2 — 50%, элемент 3 — 25%.</w:t>
      </w:r>
    </w:p>
    <w:p w14:paraId="02CE5A4F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>6. Объясните, что такое @media-запросы и как они используются для создания адаптивной верстки сайта.</w:t>
      </w:r>
    </w:p>
    <w:p w14:paraId="416B36C8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>@media — это CSS-правило, которое применяет стили только при выполнении определённого условия (чаще всего — при определённой ширине экрана). Это ключевой инструмент адаптивной вёрстки.</w:t>
      </w:r>
    </w:p>
    <w:p w14:paraId="49216555" w14:textId="659009D9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>Синтаксис:</w:t>
      </w:r>
      <w:r w:rsidRPr="00925A36">
        <w:rPr>
          <w:rFonts w:ascii="Times New Roman" w:hAnsi="Times New Roman" w:cs="Times New Roman"/>
          <w:sz w:val="28"/>
          <w:szCs w:val="28"/>
        </w:rPr>
        <w:br/>
        <w:t xml:space="preserve">@media [тип устройства]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(условие) {/* CSS-правила */</w:t>
      </w:r>
      <w:r w:rsidRPr="00925A36">
        <w:rPr>
          <w:rFonts w:ascii="Times New Roman" w:hAnsi="Times New Roman" w:cs="Times New Roman"/>
          <w:sz w:val="28"/>
          <w:szCs w:val="28"/>
        </w:rPr>
        <w:br/>
        <w:t>}</w:t>
      </w:r>
    </w:p>
    <w:p w14:paraId="21395415" w14:textId="3A5AFB9D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 xml:space="preserve">Пример: фон жёлтый на десктопе, синий — на узких </w:t>
      </w:r>
      <w:proofErr w:type="spellStart"/>
      <w:proofErr w:type="gramStart"/>
      <w:r w:rsidRPr="00925A36">
        <w:rPr>
          <w:rFonts w:ascii="Times New Roman" w:hAnsi="Times New Roman" w:cs="Times New Roman"/>
          <w:sz w:val="28"/>
          <w:szCs w:val="28"/>
        </w:rPr>
        <w:t>экранах:body</w:t>
      </w:r>
      <w:proofErr w:type="spellEnd"/>
      <w:proofErr w:type="gramEnd"/>
      <w:r w:rsidRPr="00925A36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yellow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>; }@media (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>: 768px) {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blue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>; }}</w:t>
      </w:r>
    </w:p>
    <w:p w14:paraId="2F5B7A2E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 xml:space="preserve">Основные характеристики: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min-width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ширина окна;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min-height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max-height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высота;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orientation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ориентация (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landscape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portrait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). Операторы: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>, а также перечисление через запятую (логическое «или»).</w:t>
      </w:r>
    </w:p>
    <w:p w14:paraId="192B13A7" w14:textId="606C674A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 xml:space="preserve">Как это работает для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адаптива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>: в обычных стилях задаётся базовый вид, а внутри @media — переопределения для узких/широких экранов. Благодаря каскаду CSS (ниже — приоритетнее) браузер сам применяет нужные правила в зависимости от размера окна.</w:t>
      </w:r>
    </w:p>
    <w:p w14:paraId="249DB3CE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>7. Что означает подход Mobile First.</w:t>
      </w:r>
    </w:p>
    <w:p w14:paraId="510799E9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>Mobile First — это принцип разработки, при котором сначала проектируется и верстается мобильная версия сайта, а затем стили постепенно дополняются для более крупных экранов (планшетов, десктопов).</w:t>
      </w:r>
    </w:p>
    <w:p w14:paraId="2BA862B4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 xml:space="preserve">В CSS это выражается в том, что базовые стили пишутся для мобильных, а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медиазапросы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используют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min-width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— то есть «от меньшего к большему»:</w:t>
      </w:r>
    </w:p>
    <w:p w14:paraId="75DF4BCF" w14:textId="35909606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5A36">
        <w:rPr>
          <w:rFonts w:ascii="Times New Roman" w:hAnsi="Times New Roman" w:cs="Times New Roman"/>
          <w:sz w:val="28"/>
          <w:szCs w:val="28"/>
          <w:lang w:val="en-US"/>
        </w:rPr>
        <w:t xml:space="preserve">body </w:t>
      </w:r>
      <w:proofErr w:type="gramStart"/>
      <w:r w:rsidRPr="00925A36">
        <w:rPr>
          <w:rFonts w:ascii="Times New Roman" w:hAnsi="Times New Roman" w:cs="Times New Roman"/>
          <w:sz w:val="28"/>
          <w:szCs w:val="28"/>
          <w:lang w:val="en-US"/>
        </w:rPr>
        <w:t>{ font</w:t>
      </w:r>
      <w:proofErr w:type="gramEnd"/>
      <w:r w:rsidRPr="00925A36">
        <w:rPr>
          <w:rFonts w:ascii="Times New Roman" w:hAnsi="Times New Roman" w:cs="Times New Roman"/>
          <w:sz w:val="28"/>
          <w:szCs w:val="28"/>
          <w:lang w:val="en-US"/>
        </w:rPr>
        <w:t>-size: 14px; }@media (min-width: 768px) {body { font-size: 16px; }}@media (min-width: 1024px) {body { font-size: 18px; }}</w:t>
      </w:r>
    </w:p>
    <w:p w14:paraId="126C3BCA" w14:textId="77777777" w:rsidR="00925A36" w:rsidRPr="00925A36" w:rsidRDefault="00925A36" w:rsidP="00925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36">
        <w:rPr>
          <w:rFonts w:ascii="Times New Roman" w:hAnsi="Times New Roman" w:cs="Times New Roman"/>
          <w:sz w:val="28"/>
          <w:szCs w:val="28"/>
        </w:rPr>
        <w:t xml:space="preserve">Преимущества: сайт быстрее работает на телефонах (сначала грузятся лёгкие стили); код чище и меньше переопределений; внимание сосредоточено на основном контенте; лучше для SEO и мобильных пользователей, которых большинство. Альтернатива — Desktop First (от ПК к мобильным): базовые стили для десктопа, а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медиазапросы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 xml:space="preserve"> используют </w:t>
      </w:r>
      <w:proofErr w:type="spellStart"/>
      <w:r w:rsidRPr="00925A36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925A36">
        <w:rPr>
          <w:rFonts w:ascii="Times New Roman" w:hAnsi="Times New Roman" w:cs="Times New Roman"/>
          <w:sz w:val="28"/>
          <w:szCs w:val="28"/>
        </w:rPr>
        <w:t>. В современной разработке Mobile First рекомендуется как основной подход.</w:t>
      </w:r>
    </w:p>
    <w:p w14:paraId="5FD627FD" w14:textId="77777777" w:rsidR="00925A36" w:rsidRPr="00925A36" w:rsidRDefault="00925A36" w:rsidP="00925A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25A36" w:rsidRPr="00925A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52F"/>
    <w:rsid w:val="004B052F"/>
    <w:rsid w:val="00665FB0"/>
    <w:rsid w:val="00815BB0"/>
    <w:rsid w:val="00925A36"/>
    <w:rsid w:val="00B9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9B41F"/>
  <w15:chartTrackingRefBased/>
  <w15:docId w15:val="{52A97A5D-BCB0-4177-84AC-F05951BE4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0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0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0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0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0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0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0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0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0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0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0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0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05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05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05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05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05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05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0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0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0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0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0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05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05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05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0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05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0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Student414</dc:creator>
  <cp:keywords/>
  <dc:description/>
  <cp:lastModifiedBy>Student414</cp:lastModifiedBy>
  <cp:revision>2</cp:revision>
  <dcterms:created xsi:type="dcterms:W3CDTF">2026-09-22T15:57:00Z</dcterms:created>
  <dcterms:modified xsi:type="dcterms:W3CDTF">2026-09-22T16:00:00Z</dcterms:modified>
</cp:coreProperties>
</file>