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«Кемеровский государственный университет»</w:t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Институт фундаментальных наук</w:t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Кафедра ЮНЕСКО по ИВТ</w:t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 w:before="0" w:afterAutospacing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  <w:t>ЛАБОРАТОРНАЯ РАБОТА №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>5</w:t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  <w:t>ПО ДИСЦИПЛИНЕ “Автоматизация процессов развертывания и инсталляции информационных систем”</w:t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Направление 09.03.03 – Прикладная информатика в экономике</w:t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 w:before="0" w:afterAutospacing="0" w:after="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Студента 2 курса</w:t>
      </w:r>
    </w:p>
    <w:p>
      <w:pPr>
        <w:pStyle w:val="Normal"/>
        <w:spacing w:lineRule="auto" w:line="360" w:before="0" w:afterAutospacing="0" w:after="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Башкеева Степана Дмитриевича</w:t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 w:before="0" w:afterAutospacing="0" w:after="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Преподаватель:</w:t>
      </w:r>
    </w:p>
    <w:p>
      <w:pPr>
        <w:pStyle w:val="Normal"/>
        <w:spacing w:lineRule="auto" w:line="360" w:before="0" w:afterAutospacing="0" w:after="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И.Ю. Степанов</w:t>
      </w:r>
    </w:p>
    <w:p>
      <w:pPr>
        <w:pStyle w:val="Normal"/>
        <w:spacing w:lineRule="auto" w:line="360" w:before="0" w:afterAutospacing="0" w:after="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_____________________</w:t>
      </w:r>
    </w:p>
    <w:p>
      <w:pPr>
        <w:pStyle w:val="Normal"/>
        <w:spacing w:lineRule="auto" w:line="360" w:before="0" w:afterAutospacing="0" w:after="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Работа защищена:</w:t>
      </w:r>
    </w:p>
    <w:p>
      <w:pPr>
        <w:pStyle w:val="Normal"/>
        <w:spacing w:lineRule="auto" w:line="360" w:before="0" w:afterAutospacing="0" w:after="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“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____”_______________2022г.</w:t>
      </w:r>
    </w:p>
    <w:p>
      <w:pPr>
        <w:pStyle w:val="Normal"/>
        <w:spacing w:lineRule="auto" w:line="360" w:before="0" w:afterAutospacing="0" w:after="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 оценкой _____________</w:t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r>
    </w:p>
    <w:p>
      <w:pPr>
        <w:pStyle w:val="Normal"/>
        <w:spacing w:lineRule="auto" w:line="36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Кемерово 2022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sz w:val="32"/>
          <w:szCs w:val="32"/>
        </w:rPr>
        <w:t>Содержание</w:t>
      </w:r>
    </w:p>
    <w:p>
      <w:pPr>
        <w:sectPr>
          <w:type w:val="nextPage"/>
          <w:pgSz w:w="11906" w:h="16838"/>
          <w:pgMar w:left="1440" w:right="1440" w:header="0" w:top="1440" w:footer="0" w:bottom="1440" w:gutter="0"/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tabs>
              <w:tab w:val="clear" w:pos="708"/>
              <w:tab w:val="right" w:pos="9015" w:leader="dot"/>
            </w:tabs>
            <w:bidi w:val="0"/>
            <w:rPr/>
          </w:pPr>
          <w:r>
            <w:fldChar w:fldCharType="begin"/>
          </w:r>
          <w:r>
            <w:rPr>
              <w:webHidden/>
              <w:rStyle w:val="Style14"/>
              <w:sz w:val="28"/>
              <w:szCs w:val="28"/>
              <w:rFonts w:ascii="Times New Roman" w:hAnsi="Times New Roman"/>
            </w:rPr>
            <w:instrText> TOC \z \o "1-9" \u \h</w:instrText>
          </w:r>
          <w:r>
            <w:rPr>
              <w:webHidden/>
              <w:rStyle w:val="Style14"/>
              <w:sz w:val="28"/>
              <w:szCs w:val="28"/>
              <w:rFonts w:ascii="Times New Roman" w:hAnsi="Times New Roman"/>
            </w:rPr>
            <w:fldChar w:fldCharType="separate"/>
          </w:r>
          <w:hyperlink w:anchor="_Toc179321463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_Toc1793214634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rFonts w:ascii="Times New Roman" w:hAnsi="Times New Roman"/>
                <w:sz w:val="28"/>
                <w:szCs w:val="28"/>
              </w:rPr>
              <w:t>Цели работы</w:t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708"/>
              <w:tab w:val="right" w:pos="9015" w:leader="dot"/>
            </w:tabs>
            <w:bidi w:val="0"/>
            <w:rPr/>
          </w:pPr>
          <w:hyperlink w:anchor="_Toc172245617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_Toc1722456179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rFonts w:ascii="Times New Roman" w:hAnsi="Times New Roman"/>
                <w:sz w:val="28"/>
                <w:szCs w:val="28"/>
              </w:rPr>
              <w:t>Задачи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708"/>
              <w:tab w:val="right" w:pos="9015" w:leader="dot"/>
            </w:tabs>
            <w:bidi w:val="0"/>
            <w:rPr/>
          </w:pPr>
          <w:hyperlink w:anchor="_Toc210895982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_Toc2108959824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rFonts w:ascii="Times New Roman" w:hAnsi="Times New Roman"/>
                <w:sz w:val="28"/>
                <w:szCs w:val="28"/>
              </w:rPr>
              <w:t>Описание предметной области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708"/>
              <w:tab w:val="right" w:pos="9015" w:leader="dot"/>
            </w:tabs>
            <w:bidi w:val="0"/>
            <w:rPr/>
          </w:pPr>
          <w:hyperlink w:anchor="_Toc189784943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_Toc1897849432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rFonts w:ascii="Times New Roman" w:hAnsi="Times New Roman"/>
                <w:sz w:val="28"/>
                <w:szCs w:val="28"/>
              </w:rPr>
              <w:t>Практическая часть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708"/>
              <w:tab w:val="right" w:pos="9015" w:leader="dot"/>
            </w:tabs>
            <w:bidi w:val="0"/>
            <w:rPr/>
          </w:pPr>
          <w:hyperlink w:anchor="_Toc64838772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_Toc648387724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rFonts w:ascii="Times New Roman" w:hAnsi="Times New Roman"/>
                <w:sz w:val="28"/>
                <w:szCs w:val="28"/>
              </w:rPr>
              <w:t>Заключение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708"/>
              <w:tab w:val="right" w:pos="9015" w:leader="dot"/>
            </w:tabs>
            <w:bidi w:val="0"/>
            <w:rPr/>
          </w:pPr>
          <w:hyperlink w:anchor="_Toc18695270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_Toc1869527046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rFonts w:ascii="Times New Roman" w:hAnsi="Times New Roman"/>
                <w:sz w:val="28"/>
                <w:szCs w:val="28"/>
              </w:rPr>
              <w:t>Список литературы</w:t>
              <w:tab/>
              <w:t>9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4"/>
              <w:sz w:val="28"/>
              <w:szCs w:val="28"/>
              <w:rFonts w:ascii="Times New Roman" w:hAnsi="Times New Roman"/>
            </w:rPr>
            <w:fldChar w:fldCharType="end"/>
          </w:r>
        </w:p>
        <w:p>
          <w:pPr>
            <w:sectPr>
              <w:type w:val="continuous"/>
              <w:pgSz w:w="11906" w:h="16838"/>
              <w:pgMar w:left="1440" w:right="1440" w:header="0" w:top="1440" w:footer="0" w:bottom="1440" w:gutter="0"/>
              <w:formProt w:val="false"/>
              <w:textDirection w:val="lrTb"/>
              <w:docGrid w:type="default" w:linePitch="360" w:charSpace="4096"/>
            </w:sectPr>
          </w:pPr>
        </w:p>
      </w:sdtContent>
    </w:sdt>
    <w:p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id="0" w:name="_Toc1793214634"/>
      <w:r>
        <w:rPr>
          <w:rStyle w:val="Heading1Char"/>
          <w:rFonts w:eastAsia="Times New Roman" w:cs="Times New Roman" w:ascii="Times New Roman" w:hAnsi="Times New Roman"/>
          <w:color w:val="auto"/>
        </w:rPr>
        <w:t>Цели работы</w:t>
      </w:r>
      <w:bookmarkEnd w:id="0"/>
    </w:p>
    <w:p>
      <w:pPr>
        <w:pStyle w:val="Normal"/>
        <w:spacing w:lineRule="auto" w:line="360" w:before="0" w:afterAutospacing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 данной лабораторной работы изучение документации по Docker, научиться работать с контейнерами, также нужно произвести работу с операционной системой Ubuntu.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id="1" w:name="_Toc1722456179"/>
      <w:r>
        <w:rPr>
          <w:rFonts w:eastAsia="Times New Roman" w:cs="Times New Roman" w:ascii="Times New Roman" w:hAnsi="Times New Roman"/>
          <w:color w:val="auto"/>
        </w:rPr>
        <w:t>Задачи</w:t>
      </w:r>
      <w:bookmarkEnd w:id="1"/>
    </w:p>
    <w:p>
      <w:pPr>
        <w:pStyle w:val="ListParagraph"/>
        <w:numPr>
          <w:ilvl w:val="0"/>
          <w:numId w:val="3"/>
        </w:numPr>
        <w:spacing w:lineRule="auto" w:line="360" w:before="0" w:afterAutospacing="0" w:after="0"/>
        <w:ind w:left="0" w:firstLine="283"/>
        <w:contextualSpacing/>
        <w:jc w:val="both"/>
        <w:rPr>
          <w:rFonts w:ascii="Calibri" w:hAnsi="Calibri" w:eastAsia="Calibri" w:cs="Calibri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Изучить документацию по Docker.</w:t>
      </w:r>
    </w:p>
    <w:p>
      <w:pPr>
        <w:pStyle w:val="ListParagraph"/>
        <w:numPr>
          <w:ilvl w:val="0"/>
          <w:numId w:val="3"/>
        </w:numPr>
        <w:spacing w:lineRule="auto" w:line="360" w:before="0" w:afterAutospacing="0" w:after="0"/>
        <w:ind w:left="0" w:firstLine="283"/>
        <w:contextualSpacing/>
        <w:jc w:val="both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Научиться работать с контейнерами. </w:t>
      </w:r>
    </w:p>
    <w:p>
      <w:pPr>
        <w:pStyle w:val="ListParagraph"/>
        <w:numPr>
          <w:ilvl w:val="0"/>
          <w:numId w:val="3"/>
        </w:numPr>
        <w:spacing w:lineRule="auto" w:line="360" w:before="0" w:afterAutospacing="0" w:after="0"/>
        <w:ind w:left="0" w:firstLine="283"/>
        <w:contextualSpacing/>
        <w:jc w:val="both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Произвести работы с Ubuntu.</w:t>
      </w:r>
    </w:p>
    <w:p>
      <w:pPr>
        <w:pStyle w:val="Normal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id="2" w:name="_Toc2108959824"/>
      <w:r>
        <w:rPr>
          <w:rFonts w:eastAsia="Times New Roman" w:cs="Times New Roman" w:ascii="Times New Roman" w:hAnsi="Times New Roman"/>
          <w:color w:val="auto"/>
        </w:rPr>
        <w:t>Описание предметной области</w:t>
      </w:r>
      <w:bookmarkEnd w:id="2"/>
    </w:p>
    <w:p>
      <w:pPr>
        <w:pStyle w:val="Normal"/>
        <w:spacing w:lineRule="auto" w:line="360" w:before="0" w:afterAutospacing="0" w:after="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>Docker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 xml:space="preserve"> — программное обеспечение для автоматизации развёртывания и управления приложениями в средах с поддержкой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z w:val="28"/>
          <w:szCs w:val="28"/>
          <w:lang w:val="ru-RU"/>
        </w:rPr>
        <w:t>контейнеризации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 xml:space="preserve">, контейнеризатор приложений. Позволяет «упаковать» приложение со всем его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z w:val="28"/>
          <w:szCs w:val="28"/>
          <w:lang w:val="ru-RU"/>
        </w:rPr>
        <w:t>окружением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 xml:space="preserve"> и зависимостями в контейнер, который может быть развёрнут на любой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z w:val="28"/>
          <w:szCs w:val="28"/>
          <w:lang w:val="ru-RU"/>
        </w:rPr>
        <w:t>Linux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 xml:space="preserve">-системе с поддержкой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z w:val="28"/>
          <w:szCs w:val="28"/>
          <w:lang w:val="ru-RU"/>
        </w:rPr>
        <w:t>контрольных групп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 xml:space="preserve"> в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z w:val="28"/>
          <w:szCs w:val="28"/>
          <w:lang w:val="ru-RU"/>
        </w:rPr>
        <w:t>ядре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 xml:space="preserve">, а также предоставляет набор команд для управления этими контейнерами. Изначально использовал возможности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z w:val="28"/>
          <w:szCs w:val="28"/>
          <w:lang w:val="ru-RU"/>
        </w:rPr>
        <w:t>LXC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>, с 2015 года начал использовать собственную библиотеку, абстрагирующую виртуализационные возможности ядра Linux — libcontainer. С появлением Open Container Initiative начался переход от монолитной к модульной архитектуре. [1]</w:t>
      </w:r>
    </w:p>
    <w:p>
      <w:pPr>
        <w:pStyle w:val="Normal"/>
        <w:spacing w:lineRule="auto" w:line="360" w:before="0" w:afterAutospacing="0" w:after="0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Ubuntu — это разрабатываемая сообществом, основанная на ядре Linux операционная система, которая идеально подходит для использования на персональных компьютерах, ноутбуках и серверах. Она содержит все необходимые программы, которые вам нужны: программу просмотра Интернет, офисный пакет для работы с текстами, электронными таблицами и презентациями, программы для общения в Интернет и много других. [2]</w:t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id="3" w:name="_Toc1897849432"/>
      <w:r>
        <w:rPr>
          <w:rFonts w:eastAsia="Times New Roman" w:cs="Times New Roman" w:ascii="Times New Roman" w:hAnsi="Times New Roman"/>
          <w:color w:val="auto"/>
        </w:rPr>
        <w:t>Практическая часть</w:t>
      </w:r>
      <w:bookmarkEnd w:id="3"/>
    </w:p>
    <w:p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cstheme="minorAscii" w:eastAsiaTheme="minorAscii" w:hAnsiTheme="minorAscii"/>
          <w:sz w:val="28"/>
          <w:szCs w:val="28"/>
          <w:u w:val="none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8"/>
          <w:szCs w:val="28"/>
          <w:u w:val="none"/>
          <w:lang w:val="ru-RU"/>
        </w:rPr>
        <w:t>Зачем нужен Докер? Чем он отличается от виртуальной машины?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Docker — это платформа для разработки, доставки и запуска контейнерных приложений. Docker позволяет создавать контейнеры, автоматизировать их запуск и развертывание, управляет жизненным циклом. Он позволяет запускать множество контейнеров на одной хост-машине.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Виртуальные машины имеют хост-ОС и гостевую ОС внутри каждой виртуальной машины. Гостевой ОС может быть любая ОС, например, Linux или Windows, независимо от хост-ОС. Контейнеры Docker, напротив, размещаются на одном физическом сервере с операционной системой хоста, которая разделяет их между собой.</w:t>
      </w:r>
    </w:p>
    <w:p>
      <w:pPr>
        <w:pStyle w:val="ListParagraph"/>
        <w:numPr>
          <w:ilvl w:val="0"/>
          <w:numId w:val="1"/>
        </w:numPr>
        <w:spacing w:lineRule="auto" w:line="360" w:before="0" w:afterAutospacing="0" w:after="0"/>
        <w:contextualSpacing/>
        <w:jc w:val="both"/>
        <w:rPr>
          <w:rFonts w:ascii="Calibri" w:hAnsi="Calibri" w:eastAsia="Calibri" w:cs="Calibri" w:asciiTheme="minorAscii" w:cstheme="minorAscii" w:eastAsiaTheme="minorAscii" w:hAnsiTheme="minorAscii"/>
          <w:b w:val="false"/>
          <w:b w:val="false"/>
          <w:bCs w:val="false"/>
          <w:i w:val="false"/>
          <w:i w:val="false"/>
          <w:iCs w:val="false"/>
          <w:color w:val="000000" w:themeColor="text1" w:themeShade="ff" w:themeTint="ff"/>
          <w:sz w:val="28"/>
          <w:szCs w:val="28"/>
          <w:u w:val="none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8"/>
          <w:szCs w:val="28"/>
          <w:u w:val="none"/>
          <w:lang w:val="ru-RU"/>
        </w:rPr>
        <w:t>В чем отличие контейнера и образа?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Контейнер - это, в конечном счете, просто образ. При создании контейнера поверх образа добавляет слой, доступный для записи, что позволяет менять его по своему усмотрению. Образ - это шаблон, на основе которого создается контейнер, существует отдельно и не может быть изменен.</w:t>
      </w:r>
    </w:p>
    <w:p>
      <w:pPr>
        <w:pStyle w:val="ListParagraph"/>
        <w:numPr>
          <w:ilvl w:val="0"/>
          <w:numId w:val="1"/>
        </w:numPr>
        <w:spacing w:lineRule="auto" w:line="36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Установка Docker. 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Переходим на официальный сайт docker.com и скачиваем и устанавливаем его.</w:t>
      </w:r>
    </w:p>
    <w:p>
      <w:pPr>
        <w:pStyle w:val="Normal"/>
        <w:spacing w:lineRule="auto" w:line="360" w:before="0" w:afterAutospacing="0" w:after="0"/>
        <w:ind w:left="0" w:firstLine="709"/>
        <w:jc w:val="center"/>
        <w:rPr/>
      </w:pPr>
      <w:r>
        <w:rPr/>
        <w:drawing>
          <wp:inline distT="0" distB="0" distL="114935" distR="114935">
            <wp:extent cx="2247900" cy="457200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Autospacing="0" w:after="0"/>
        <w:ind w:left="0" w:firstLine="709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1. Скачивание Docker Desktop Installer.</w:t>
      </w:r>
    </w:p>
    <w:p>
      <w:pPr>
        <w:pStyle w:val="Normal"/>
        <w:spacing w:lineRule="auto" w:line="360" w:before="0" w:afterAutospacing="0" w:after="0"/>
        <w:ind w:left="0" w:firstLine="709"/>
        <w:jc w:val="center"/>
        <w:rPr/>
      </w:pPr>
      <w:r>
        <w:rPr/>
        <w:drawing>
          <wp:inline distT="0" distB="0" distL="114935" distR="114935">
            <wp:extent cx="4572000" cy="315277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Autospacing="0" w:after="0"/>
        <w:ind w:left="0" w:firstLine="709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2. Установка Docker Desktop Installer.</w:t>
      </w:r>
    </w:p>
    <w:p>
      <w:pPr>
        <w:pStyle w:val="ListParagraph"/>
        <w:numPr>
          <w:ilvl w:val="0"/>
          <w:numId w:val="1"/>
        </w:numPr>
        <w:spacing w:lineRule="auto" w:line="36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Скачать образ Ubuntu. 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Чтобы скачать образ Ubuntu, необходимо в командной строке вписать команду “docker pull ubuntu”.</w:t>
      </w:r>
    </w:p>
    <w:p>
      <w:pPr>
        <w:pStyle w:val="Normal"/>
        <w:spacing w:lineRule="auto" w:line="360" w:before="0" w:afterAutospacing="0" w:after="0"/>
        <w:ind w:left="0" w:hanging="0"/>
        <w:jc w:val="center"/>
        <w:rPr/>
      </w:pPr>
      <w:r>
        <w:rPr/>
        <w:drawing>
          <wp:inline distT="0" distB="0" distL="114935" distR="114935">
            <wp:extent cx="4572000" cy="96202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Autospacing="0" w:after="0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3. Скачивание образа Ubuntu.</w:t>
      </w:r>
    </w:p>
    <w:p>
      <w:pPr>
        <w:pStyle w:val="ListParagraph"/>
        <w:numPr>
          <w:ilvl w:val="0"/>
          <w:numId w:val="1"/>
        </w:numPr>
        <w:spacing w:lineRule="auto" w:line="36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Просмотр списка всех загруженных образов.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Для просмотра списка всех загруженных образов, необходимо вписать команду “docker images” в командной строке.</w:t>
      </w:r>
    </w:p>
    <w:p>
      <w:pPr>
        <w:pStyle w:val="Normal"/>
        <w:spacing w:lineRule="auto" w:line="360" w:before="0" w:afterAutospacing="0" w:after="0"/>
        <w:ind w:left="0" w:hanging="0"/>
        <w:jc w:val="center"/>
        <w:rPr/>
      </w:pPr>
      <w:r>
        <w:rPr/>
        <w:drawing>
          <wp:inline distT="0" distB="0" distL="114935" distR="114935">
            <wp:extent cx="4572000" cy="85725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Autospacing="0" w:after="0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4. Список загруженных образов.</w:t>
      </w:r>
    </w:p>
    <w:p>
      <w:pPr>
        <w:pStyle w:val="ListParagraph"/>
        <w:numPr>
          <w:ilvl w:val="0"/>
          <w:numId w:val="1"/>
        </w:numPr>
        <w:spacing w:lineRule="auto" w:line="36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Работа с контейнером. 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Вначале создадим контейнер для дальнейшей работы с ним.</w:t>
      </w:r>
    </w:p>
    <w:p>
      <w:pPr>
        <w:pStyle w:val="Normal"/>
        <w:spacing w:lineRule="auto" w:line="360" w:before="0" w:afterAutospacing="0" w:after="0"/>
        <w:ind w:left="0" w:firstLine="709"/>
        <w:jc w:val="center"/>
        <w:rPr/>
      </w:pPr>
      <w:r>
        <w:rPr/>
        <w:drawing>
          <wp:inline distT="0" distB="0" distL="114935" distR="114935">
            <wp:extent cx="4572000" cy="120015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Autospacing="0" w:after="0"/>
        <w:ind w:left="0" w:firstLine="709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5. Создание контейнера.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С помощью команды “docker ps -a” можно посмотреть какие контейнеры активны, также можем посмотреть информацию о каждом контейнере. Например, можно узнать ID контейнера, он понадобится для дальнейшей работы. В нашем случаи ID = d406b09793c1. [3]</w:t>
      </w:r>
    </w:p>
    <w:p>
      <w:pPr>
        <w:pStyle w:val="Normal"/>
        <w:spacing w:lineRule="auto" w:line="360" w:before="0" w:afterAutospacing="0" w:after="0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/>
        <w:drawing>
          <wp:inline distT="0" distB="0" distL="114935" distR="114935">
            <wp:extent cx="6200775" cy="647700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6. Проверка контейнера.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Для остановки контейнера, необходимо вписать команду “docker stop (ID контейнера)”.</w:t>
      </w:r>
    </w:p>
    <w:p>
      <w:pPr>
        <w:pStyle w:val="Normal"/>
        <w:spacing w:lineRule="auto" w:line="360" w:before="0" w:afterAutospacing="0" w:after="0"/>
        <w:ind w:left="0" w:hanging="0"/>
        <w:jc w:val="center"/>
        <w:rPr/>
      </w:pPr>
      <w:r>
        <w:rPr/>
        <w:drawing>
          <wp:inline distT="0" distB="0" distL="114935" distR="114935">
            <wp:extent cx="2905125" cy="85725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Autospacing="0" w:after="0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7. Остановка контейнера.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Чтобы удалить контейнер, нужно вписать команду “docker rm (ID контейнера)”.</w:t>
      </w:r>
    </w:p>
    <w:p>
      <w:pPr>
        <w:pStyle w:val="Normal"/>
        <w:spacing w:lineRule="auto" w:line="360" w:before="0" w:afterAutospacing="0" w:after="0"/>
        <w:ind w:left="0" w:hanging="0"/>
        <w:jc w:val="center"/>
        <w:rPr/>
      </w:pPr>
      <w:r>
        <w:rPr/>
        <w:drawing>
          <wp:inline distT="0" distB="0" distL="114935" distR="114935">
            <wp:extent cx="2857500" cy="87630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Autospacing="0" w:after="0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8. Удаление контейнера.</w:t>
      </w:r>
    </w:p>
    <w:p>
      <w:pPr>
        <w:pStyle w:val="ListParagraph"/>
        <w:numPr>
          <w:ilvl w:val="0"/>
          <w:numId w:val="1"/>
        </w:numPr>
        <w:spacing w:lineRule="auto" w:line="360" w:before="0" w:afterAutospacing="0" w:after="0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Создание DockerFile и отображения пирамидки.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Для начала создадим отдельную папку, в которой будем хранить файлы “DockerFile” и “cli.php”. В файле “cli.php” пишем алгоритм отображения пирамидки. </w:t>
      </w:r>
    </w:p>
    <w:p>
      <w:pPr>
        <w:pStyle w:val="Normal"/>
        <w:spacing w:lineRule="auto" w:line="360" w:before="0" w:afterAutospacing="0" w:after="0"/>
        <w:ind w:left="0" w:hanging="0"/>
        <w:jc w:val="center"/>
        <w:rPr/>
      </w:pPr>
      <w:r>
        <w:rPr/>
        <w:drawing>
          <wp:inline distT="0" distB="0" distL="114935" distR="114935">
            <wp:extent cx="4572000" cy="1543050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Autospacing="0" w:after="0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9. Файл “cli.php”.</w:t>
      </w:r>
    </w:p>
    <w:p>
      <w:pPr>
        <w:pStyle w:val="Normal"/>
        <w:spacing w:lineRule="auto" w:line="360" w:before="0" w:afterAutospacing="0" w:after="0"/>
        <w:ind w:left="0" w:hanging="0"/>
        <w:jc w:val="center"/>
        <w:rPr/>
      </w:pPr>
      <w:r>
        <w:rPr/>
        <w:drawing>
          <wp:inline distT="0" distB="0" distL="114935" distR="114935">
            <wp:extent cx="2657475" cy="1381125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Autospacing="0" w:after="0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10. Файл “DockerFile”.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Далее переходим в папку с этими файлами через командную строку, для это нужно вписать команду “cd C:\(путь к папке)”.</w:t>
      </w:r>
    </w:p>
    <w:p>
      <w:pPr>
        <w:pStyle w:val="Normal"/>
        <w:spacing w:lineRule="auto" w:line="360" w:before="0" w:afterAutospacing="0" w:after="0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</w:t>
      </w:r>
      <w:r>
        <w:rPr/>
        <w:drawing>
          <wp:inline distT="0" distB="0" distL="114935" distR="114935">
            <wp:extent cx="2200275" cy="600075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Autospacing="0" w:after="0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11. Обращение к папке с файлами.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Затем необходимо вписать команду “docker build . --tag pyramid”, чтобы создать пирамидку.</w:t>
      </w:r>
    </w:p>
    <w:p>
      <w:pPr>
        <w:pStyle w:val="Normal"/>
        <w:spacing w:lineRule="auto" w:line="360" w:before="0" w:afterAutospacing="0" w:after="0"/>
        <w:ind w:left="0" w:hanging="0"/>
        <w:jc w:val="center"/>
        <w:rPr/>
      </w:pPr>
      <w:r>
        <w:rPr/>
        <w:drawing>
          <wp:inline distT="0" distB="0" distL="114935" distR="114935">
            <wp:extent cx="4572000" cy="1304925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Autospacing="0" w:after="0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12. Создание пирамидки.</w:t>
      </w:r>
    </w:p>
    <w:p>
      <w:pPr>
        <w:pStyle w:val="Normal"/>
        <w:spacing w:lineRule="auto" w:line="360" w:before="0" w:afterAutospacing="0" w:after="0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Теперь вписываем команду “docker run pyramid”, которая отобразит пирамидку.</w:t>
      </w:r>
    </w:p>
    <w:p>
      <w:pPr>
        <w:pStyle w:val="Normal"/>
        <w:spacing w:lineRule="auto" w:line="360" w:before="0" w:afterAutospacing="0" w:after="0"/>
        <w:ind w:left="0" w:hanging="0"/>
        <w:jc w:val="center"/>
        <w:rPr/>
      </w:pPr>
      <w:r>
        <w:rPr/>
        <w:drawing>
          <wp:inline distT="0" distB="0" distL="114935" distR="114935">
            <wp:extent cx="2790825" cy="1485900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Autospacing="0" w:after="0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13. Отображение пирамидки.</w:t>
      </w:r>
    </w:p>
    <w:p>
      <w:pPr>
        <w:pStyle w:val="Normal"/>
        <w:spacing w:lineRule="auto" w:line="360" w:before="0" w:afterAutospacing="0" w:after="0"/>
        <w:ind w:lef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id="4" w:name="_Toc648387724"/>
      <w:r>
        <w:rPr>
          <w:rFonts w:eastAsia="Times New Roman" w:cs="Times New Roman" w:ascii="Times New Roman" w:hAnsi="Times New Roman"/>
          <w:color w:val="auto"/>
        </w:rPr>
        <w:t>Заключение</w:t>
      </w:r>
      <w:bookmarkEnd w:id="4"/>
    </w:p>
    <w:p>
      <w:pPr>
        <w:pStyle w:val="Normal"/>
        <w:spacing w:lineRule="auto" w:line="360" w:before="0" w:afterAutospacing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результате лабораторной работы была изучена документация Docker, также был получен опыт работы с контейнерами и с DockerFile, с помощью которого была отображена пирамидка. Были произведены работы с операционной системой Ubuntu.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id="5" w:name="_Toc1869527046"/>
      <w:r>
        <w:rPr>
          <w:rFonts w:eastAsia="Times New Roman" w:cs="Times New Roman" w:ascii="Times New Roman" w:hAnsi="Times New Roman"/>
          <w:color w:val="auto"/>
        </w:rPr>
        <w:t>Список литературы</w:t>
      </w:r>
      <w:bookmarkEnd w:id="5"/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Docker [Электрон. сервис] \ URL - </w:t>
      </w:r>
      <w:hyperlink r:id="rId15">
        <w:r>
          <w:rPr>
            <w:rStyle w:val="Style13"/>
            <w:rFonts w:eastAsia="Times New Roman" w:cs="Times New Roman" w:ascii="Times New Roman" w:hAnsi="Times New Roman"/>
            <w:sz w:val="28"/>
            <w:szCs w:val="28"/>
          </w:rPr>
          <w:t>https://habr.com/ru/company/ruvds/blog/438796/</w:t>
        </w:r>
      </w:hyperlink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Русскоязычная документация по Ubuntu [Электрон. сервис] \ URL - </w:t>
      </w:r>
      <w:hyperlink r:id="rId16">
        <w:r>
          <w:rPr>
            <w:rStyle w:val="Style13"/>
            <w:rFonts w:eastAsia="Times New Roman" w:cs="Times New Roman" w:ascii="Times New Roman" w:hAnsi="Times New Roman"/>
            <w:sz w:val="28"/>
            <w:szCs w:val="28"/>
          </w:rPr>
          <w:t>https://help.ubuntu.ru/manual/введение</w:t>
        </w:r>
      </w:hyperlink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Docker документация </w:t>
      </w:r>
      <w:r>
        <w:rPr>
          <w:rFonts w:eastAsia="Times New Roman" w:cs="Times New Roman" w:ascii="Times New Roman" w:hAnsi="Times New Roman"/>
          <w:sz w:val="32"/>
          <w:szCs w:val="32"/>
        </w:rPr>
        <w:t xml:space="preserve">[Электрон. сервис] \ URL - </w:t>
      </w:r>
      <w:hyperlink r:id="rId17">
        <w:r>
          <w:rPr>
            <w:rStyle w:val="Style13"/>
            <w:rFonts w:eastAsia="Times New Roman" w:cs="Times New Roman" w:ascii="Times New Roman" w:hAnsi="Times New Roman"/>
            <w:sz w:val="32"/>
            <w:szCs w:val="32"/>
          </w:rPr>
          <w:t>https://dker.ru/docs/</w:t>
        </w:r>
      </w:hyperlink>
    </w:p>
    <w:p>
      <w:pPr>
        <w:pStyle w:val="Normal"/>
        <w:spacing w:before="0" w:after="160"/>
        <w:ind w:left="0" w:hanging="0"/>
        <w:jc w:val="both"/>
        <w:rPr/>
      </w:pPr>
      <w:r>
        <w:rPr/>
      </w:r>
    </w:p>
    <w:sectPr>
      <w:type w:val="continuous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Arial">
    <w:charset w:val="cc"/>
    <w:family w:val="swiss"/>
    <w:pitch w:val="variable"/>
  </w:font>
  <w:font w:name="Times New Roman">
    <w:charset w:val="01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Интернет-ссылка"/>
    <w:basedOn w:val="DefaultParagraphFont"/>
    <w:uiPriority w:val="99"/>
    <w:unhideWhenUsed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ListLabel1">
    <w:name w:val="ListLabel 1"/>
    <w:qFormat/>
    <w:rPr>
      <w:rFonts w:ascii="Times New Roman" w:hAnsi="Times New Roman" w:eastAsia="Times New Roman" w:cs="Times New Roman"/>
      <w:sz w:val="28"/>
      <w:szCs w:val="28"/>
    </w:rPr>
  </w:style>
  <w:style w:type="character" w:styleId="ListLabel2">
    <w:name w:val="ListLabel 2"/>
    <w:qFormat/>
    <w:rPr>
      <w:rFonts w:ascii="Times New Roman" w:hAnsi="Times New Roman" w:eastAsia="Times New Roman" w:cs="Times New Roman"/>
      <w:sz w:val="32"/>
      <w:szCs w:val="32"/>
    </w:rPr>
  </w:style>
  <w:style w:type="character" w:styleId="Style14">
    <w:name w:val="Ссылка указателя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11">
    <w:name w:val="TOC 1"/>
    <w:basedOn w:val="Normal"/>
    <w:next w:val="Normal"/>
    <w:autoRedefine/>
    <w:uiPriority w:val="39"/>
    <w:unhideWhenUsed/>
    <w:pPr>
      <w:spacing w:before="0" w:after="10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yperlink" Target="https://habr.com/ru/company/ruvds/blog/438796/" TargetMode="External"/><Relationship Id="rId16" Type="http://schemas.openxmlformats.org/officeDocument/2006/relationships/hyperlink" Target="https://help.ubuntu.ru/manual/&#1074;&#1074;&#1077;&#1076;&#1077;&#1085;&#1080;&#1077;" TargetMode="External"/><Relationship Id="rId17" Type="http://schemas.openxmlformats.org/officeDocument/2006/relationships/hyperlink" Target="https://dker.ru/docs/" TargetMode="Externa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glossaryDocument" Target="glossary/document.xml"/>
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f9f7a4-6300-4334-8148-deabb626b72b}"/>
      </w:docPartPr>
      <w:docPartBody>
        <w:p w14:paraId="585839B4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Trio_Office/6.2.8.2$Windows_x86 LibreOffice_project/</Application>
  <Pages>11</Pages>
  <Words>687</Words>
  <Characters>4645</Characters>
  <CharactersWithSpaces>5256</CharactersWithSpaces>
  <Paragraphs>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2022-04-14T09:09:21Z</dcterms:created>
  <dc:creator>Башкеев Степан</dc:creator>
  <dc:description/>
  <dc:language>ru-RU</dc:language>
  <cp:lastModifiedBy/>
  <dcterms:modified xsi:type="dcterms:W3CDTF">2022-04-15T21:27:27Z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