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F0A" w:rsidRDefault="00616053">
      <w:pPr>
        <w:pStyle w:val="20"/>
        <w:framePr w:w="2027" w:h="706" w:wrap="none" w:hAnchor="page" w:x="9280" w:y="1"/>
        <w:pBdr>
          <w:bottom w:val="single" w:sz="4" w:space="0" w:color="auto"/>
        </w:pBdr>
        <w:spacing w:after="180"/>
        <w:ind w:left="0"/>
      </w:pPr>
      <w:r>
        <w:t>Место для ШК</w:t>
      </w:r>
    </w:p>
    <w:p w:rsidR="00A61FAB" w:rsidRPr="00A61FAB" w:rsidRDefault="00616053" w:rsidP="00A61FAB">
      <w:pPr>
        <w:pStyle w:val="20"/>
        <w:framePr w:w="2027" w:h="706" w:wrap="none" w:hAnchor="page" w:x="9280" w:y="1"/>
        <w:ind w:left="0"/>
        <w:rPr>
          <w:u w:val="single"/>
        </w:rPr>
      </w:pPr>
      <w:r>
        <w:t xml:space="preserve">ИД </w:t>
      </w:r>
    </w:p>
    <w:p w:rsidR="00135F0A" w:rsidRDefault="00135F0A">
      <w:pPr>
        <w:spacing w:line="1" w:lineRule="exact"/>
        <w:sectPr w:rsidR="00135F0A">
          <w:pgSz w:w="11900" w:h="16840"/>
          <w:pgMar w:top="1144" w:right="447" w:bottom="1750" w:left="772" w:header="716" w:footer="1322" w:gutter="0"/>
          <w:pgNumType w:start="1"/>
          <w:cols w:space="720"/>
          <w:noEndnote/>
          <w:docGrid w:linePitch="360"/>
        </w:sectPr>
      </w:pPr>
    </w:p>
    <w:p w:rsidR="00135F0A" w:rsidRDefault="00135F0A">
      <w:pPr>
        <w:spacing w:line="99" w:lineRule="exact"/>
        <w:rPr>
          <w:sz w:val="8"/>
          <w:szCs w:val="8"/>
        </w:rPr>
      </w:pPr>
    </w:p>
    <w:p w:rsidR="00135F0A" w:rsidRDefault="00135F0A">
      <w:pPr>
        <w:spacing w:line="1" w:lineRule="exact"/>
        <w:sectPr w:rsidR="00135F0A">
          <w:type w:val="continuous"/>
          <w:pgSz w:w="11900" w:h="16840"/>
          <w:pgMar w:top="1144" w:right="0" w:bottom="1750" w:left="0" w:header="0" w:footer="3" w:gutter="0"/>
          <w:cols w:space="720"/>
          <w:noEndnote/>
          <w:docGrid w:linePitch="360"/>
        </w:sectPr>
      </w:pPr>
    </w:p>
    <w:p w:rsidR="00135F0A" w:rsidRDefault="00616053">
      <w:pPr>
        <w:spacing w:line="1" w:lineRule="exact"/>
      </w:pPr>
      <w:r>
        <w:rPr>
          <w:noProof/>
          <w:lang w:bidi="ar-SA"/>
        </w:rPr>
        <mc:AlternateContent>
          <mc:Choice Requires="wps">
            <w:drawing>
              <wp:anchor distT="0" distB="0" distL="0" distR="0" simplePos="0" relativeHeight="125829380" behindDoc="0" locked="0" layoutInCell="1" allowOverlap="1">
                <wp:simplePos x="0" y="0"/>
                <wp:positionH relativeFrom="page">
                  <wp:posOffset>4831080</wp:posOffset>
                </wp:positionH>
                <wp:positionV relativeFrom="paragraph">
                  <wp:posOffset>763270</wp:posOffset>
                </wp:positionV>
                <wp:extent cx="1570355" cy="219710"/>
                <wp:effectExtent l="0" t="0" r="0" b="0"/>
                <wp:wrapTopAndBottom/>
                <wp:docPr id="3" name="Shape 3"/>
                <wp:cNvGraphicFramePr/>
                <a:graphic xmlns:a="http://schemas.openxmlformats.org/drawingml/2006/main">
                  <a:graphicData uri="http://schemas.microsoft.com/office/word/2010/wordprocessingShape">
                    <wps:wsp>
                      <wps:cNvSpPr txBox="1"/>
                      <wps:spPr>
                        <a:xfrm>
                          <a:off x="0" y="0"/>
                          <a:ext cx="1570355" cy="219710"/>
                        </a:xfrm>
                        <a:prstGeom prst="rect">
                          <a:avLst/>
                        </a:prstGeom>
                        <a:noFill/>
                      </wps:spPr>
                      <wps:txbx>
                        <w:txbxContent>
                          <w:p w:rsidR="00135F0A" w:rsidRDefault="00616053">
                            <w:pPr>
                              <w:pStyle w:val="a6"/>
                              <w:spacing w:line="240" w:lineRule="auto"/>
                              <w:rPr>
                                <w:sz w:val="20"/>
                                <w:szCs w:val="20"/>
                              </w:rPr>
                            </w:pPr>
                            <w:r>
                              <w:rPr>
                                <w:rFonts w:ascii="Arial" w:eastAsia="Arial" w:hAnsi="Arial" w:cs="Arial"/>
                                <w:color w:val="445470"/>
                                <w:sz w:val="20"/>
                                <w:szCs w:val="20"/>
                              </w:rPr>
                              <w:t>ЗАР ГГИСТ Р ИРО</w:t>
                            </w:r>
                            <w:r>
                              <w:rPr>
                                <w:rFonts w:ascii="Arial" w:eastAsia="Arial" w:hAnsi="Arial" w:cs="Arial"/>
                                <w:color w:val="445470"/>
                                <w:sz w:val="20"/>
                                <w:szCs w:val="20"/>
                                <w:u w:val="single"/>
                              </w:rPr>
                              <w:t xml:space="preserve">В </w:t>
                            </w:r>
                            <w:proofErr w:type="gramStart"/>
                            <w:r>
                              <w:rPr>
                                <w:rFonts w:ascii="Arial" w:eastAsia="Arial" w:hAnsi="Arial" w:cs="Arial"/>
                                <w:color w:val="445470"/>
                                <w:sz w:val="20"/>
                                <w:szCs w:val="20"/>
                                <w:u w:val="single"/>
                              </w:rPr>
                              <w:t>А</w:t>
                            </w:r>
                            <w:proofErr w:type="gramEnd"/>
                            <w:r>
                              <w:rPr>
                                <w:rFonts w:ascii="Arial" w:eastAsia="Arial" w:hAnsi="Arial" w:cs="Arial"/>
                                <w:color w:val="445470"/>
                                <w:sz w:val="20"/>
                                <w:szCs w:val="20"/>
                                <w:u w:val="single"/>
                              </w:rPr>
                              <w:t xml:space="preserve"> НО</w:t>
                            </w:r>
                          </w:p>
                        </w:txbxContent>
                      </wps:txbx>
                      <wps:bodyPr wrap="none" lIns="0" tIns="0" rIns="0" bIns="0"/>
                    </wps:wsp>
                  </a:graphicData>
                </a:graphic>
              </wp:anchor>
            </w:drawing>
          </mc:Choice>
          <mc:Fallback>
            <w:pict>
              <v:shapetype id="_x0000_t202" coordsize="21600,21600" o:spt="202" path="m,l,21600r21600,l21600,xe">
                <v:stroke joinstyle="miter"/>
                <v:path gradientshapeok="t" o:connecttype="rect"/>
              </v:shapetype>
              <v:shape id="Shape 3" o:spid="_x0000_s1026" type="#_x0000_t202" style="position:absolute;margin-left:380.4pt;margin-top:60.1pt;width:123.65pt;height:17.3pt;z-index:125829380;visibility:visible;mso-wrap-style:non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" filled="f" stroked="f">
                <v:textbox inset="0,0,0,0">
                  <w:txbxContent>
                    <w:p w:rsidR="00135F0A" w:rsidRDefault="00616053">
                      <w:pPr>
                        <w:pStyle w:val="a6"/>
                        <w:spacing w:line="240" w:lineRule="auto"/>
                        <w:rPr>
                          <w:sz w:val="20"/>
                          <w:szCs w:val="20"/>
                        </w:rPr>
                      </w:pPr>
                      <w:r>
                        <w:rPr>
                          <w:rFonts w:ascii="Arial" w:eastAsia="Arial" w:hAnsi="Arial" w:cs="Arial"/>
                          <w:color w:val="445470"/>
                          <w:sz w:val="20"/>
                          <w:szCs w:val="20"/>
                        </w:rPr>
                        <w:t>ЗАР ГГИСТ Р ИРО</w:t>
                      </w:r>
                      <w:r>
                        <w:rPr>
                          <w:rFonts w:ascii="Arial" w:eastAsia="Arial" w:hAnsi="Arial" w:cs="Arial"/>
                          <w:color w:val="445470"/>
                          <w:sz w:val="20"/>
                          <w:szCs w:val="20"/>
                          <w:u w:val="single"/>
                        </w:rPr>
                        <w:t xml:space="preserve">В </w:t>
                      </w:r>
                      <w:proofErr w:type="gramStart"/>
                      <w:r>
                        <w:rPr>
                          <w:rFonts w:ascii="Arial" w:eastAsia="Arial" w:hAnsi="Arial" w:cs="Arial"/>
                          <w:color w:val="445470"/>
                          <w:sz w:val="20"/>
                          <w:szCs w:val="20"/>
                          <w:u w:val="single"/>
                        </w:rPr>
                        <w:t>А</w:t>
                      </w:r>
                      <w:proofErr w:type="gramEnd"/>
                      <w:r>
                        <w:rPr>
                          <w:rFonts w:ascii="Arial" w:eastAsia="Arial" w:hAnsi="Arial" w:cs="Arial"/>
                          <w:color w:val="445470"/>
                          <w:sz w:val="20"/>
                          <w:szCs w:val="20"/>
                          <w:u w:val="single"/>
                        </w:rPr>
                        <w:t xml:space="preserve"> НО</w:t>
                      </w:r>
                    </w:p>
                  </w:txbxContent>
                </v:textbox>
                <w10:wrap type="topAndBottom" anchorx="page"/>
              </v:shape>
            </w:pict>
          </mc:Fallback>
        </mc:AlternateContent>
      </w:r>
      <w:r>
        <w:rPr>
          <w:noProof/>
          <w:lang w:bidi="ar-SA"/>
        </w:rPr>
        <mc:AlternateContent>
          <mc:Choice Requires="wps">
            <w:drawing>
              <wp:anchor distT="114300" distB="139065" distL="114300" distR="3956685" simplePos="0" relativeHeight="125829382" behindDoc="0" locked="0" layoutInCell="1" allowOverlap="1">
                <wp:simplePos x="0" y="0"/>
                <wp:positionH relativeFrom="page">
                  <wp:posOffset>556260</wp:posOffset>
                </wp:positionH>
                <wp:positionV relativeFrom="paragraph">
                  <wp:posOffset>1042670</wp:posOffset>
                </wp:positionV>
                <wp:extent cx="2574290" cy="711200"/>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2574290" cy="711200"/>
                        </a:xfrm>
                        <a:prstGeom prst="rect">
                          <a:avLst/>
                        </a:prstGeom>
                        <a:noFill/>
                      </wps:spPr>
                      <wps:txbx>
                        <w:txbxContent>
                          <w:p w:rsidR="00A61FAB" w:rsidRDefault="00616053">
                            <w:pPr>
                              <w:pStyle w:val="20"/>
                              <w:spacing w:line="264" w:lineRule="auto"/>
                              <w:ind w:left="0"/>
                            </w:pPr>
                            <w:r>
                              <w:t xml:space="preserve">Внешний № договора </w:t>
                            </w:r>
                            <w:r w:rsidR="00A61FAB">
                              <w:t xml:space="preserve">тратата123 </w:t>
                            </w:r>
                          </w:p>
                          <w:p w:rsidR="00135F0A" w:rsidRDefault="00616053">
                            <w:pPr>
                              <w:pStyle w:val="20"/>
                              <w:spacing w:line="264" w:lineRule="auto"/>
                              <w:ind w:left="0"/>
                            </w:pPr>
                            <w:r>
                              <w:t>Краткий № договора Исполнитель по договору:</w:t>
                            </w:r>
                          </w:p>
                        </w:txbxContent>
                      </wps:txbx>
                      <wps:bodyPr lIns="0" tIns="0" rIns="0" bIns="0"/>
                    </wps:wsp>
                  </a:graphicData>
                </a:graphic>
              </wp:anchor>
            </w:drawing>
          </mc:Choice>
          <mc:Fallback>
            <w:pict>
              <v:shape id="Shape 5" o:spid="_x0000_s1027" type="#_x0000_t202" style="position:absolute;margin-left:43.8pt;margin-top:82.1pt;width:202.7pt;height:56pt;z-index:125829382;visibility:visible;mso-wrap-style:square;mso-wrap-distance-left:9pt;mso-wrap-distance-top:9pt;mso-wrap-distance-right:311.55pt;mso-wrap-distance-bottom:10.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" filled="f" stroked="f">
                <v:textbox inset="0,0,0,0">
                  <w:txbxContent>
                    <w:p w:rsidR="00A61FAB" w:rsidRDefault="00616053">
                      <w:pPr>
                        <w:pStyle w:val="20"/>
                        <w:spacing w:line="264" w:lineRule="auto"/>
                        <w:ind w:left="0"/>
                      </w:pPr>
                      <w:r>
                        <w:t xml:space="preserve">Внешний № договора </w:t>
                      </w:r>
                      <w:r w:rsidR="00A61FAB">
                        <w:t>тратата123</w:t>
                      </w:r>
                      <w:r w:rsidR="00A61FAB">
                        <w:t xml:space="preserve"> </w:t>
                      </w:r>
                    </w:p>
                    <w:p w:rsidR="00135F0A" w:rsidRDefault="00616053">
                      <w:pPr>
                        <w:pStyle w:val="20"/>
                        <w:spacing w:line="264" w:lineRule="auto"/>
                        <w:ind w:left="0"/>
                      </w:pPr>
                      <w:r>
                        <w:t>Краткий № договора Исполнитель по договору:</w:t>
                      </w:r>
                    </w:p>
                  </w:txbxContent>
                </v:textbox>
                <w10:wrap type="topAndBottom" anchorx="page"/>
              </v:shape>
            </w:pict>
          </mc:Fallback>
        </mc:AlternateContent>
      </w:r>
      <w:r>
        <w:rPr>
          <w:noProof/>
          <w:lang w:bidi="ar-SA"/>
        </w:rPr>
        <mc:AlternateContent>
          <mc:Choice Requires="wps">
            <w:drawing>
              <wp:anchor distT="521335" distB="139065" distL="4032250" distR="2297430" simplePos="0" relativeHeight="125829386" behindDoc="0" locked="0" layoutInCell="1" allowOverlap="1">
                <wp:simplePos x="0" y="0"/>
                <wp:positionH relativeFrom="page">
                  <wp:posOffset>4474210</wp:posOffset>
                </wp:positionH>
                <wp:positionV relativeFrom="paragraph">
                  <wp:posOffset>1449705</wp:posOffset>
                </wp:positionV>
                <wp:extent cx="315595" cy="304165"/>
                <wp:effectExtent l="0" t="0" r="0" b="0"/>
                <wp:wrapTopAndBottom/>
                <wp:docPr id="9" name="Shape 9"/>
                <wp:cNvGraphicFramePr/>
                <a:graphic xmlns:a="http://schemas.openxmlformats.org/drawingml/2006/main">
                  <a:graphicData uri="http://schemas.microsoft.com/office/word/2010/wordprocessingShape">
                    <wps:wsp>
                      <wps:cNvSpPr txBox="1"/>
                      <wps:spPr>
                        <a:xfrm>
                          <a:off x="0" y="0"/>
                          <a:ext cx="315595" cy="304165"/>
                        </a:xfrm>
                        <a:prstGeom prst="rect">
                          <a:avLst/>
                        </a:prstGeom>
                        <a:noFill/>
                      </wps:spPr>
                      <wps:txbx>
                        <w:txbxContent>
                          <w:p w:rsidR="00135F0A" w:rsidRDefault="00616053">
                            <w:pPr>
                              <w:pStyle w:val="a6"/>
                              <w:spacing w:line="240" w:lineRule="auto"/>
                              <w:jc w:val="right"/>
                              <w:rPr>
                                <w:sz w:val="19"/>
                                <w:szCs w:val="19"/>
                              </w:rPr>
                            </w:pPr>
                            <w:proofErr w:type="spellStart"/>
                            <w:r>
                              <w:rPr>
                                <w:sz w:val="19"/>
                                <w:szCs w:val="19"/>
                              </w:rPr>
                              <w:t>Спег</w:t>
                            </w:r>
                            <w:proofErr w:type="spellEnd"/>
                            <w:r>
                              <w:rPr>
                                <w:sz w:val="19"/>
                                <w:szCs w:val="19"/>
                              </w:rPr>
                              <w:t xml:space="preserve"> вед*</w:t>
                            </w:r>
                          </w:p>
                        </w:txbxContent>
                      </wps:txbx>
                      <wps:bodyPr lIns="0" tIns="0" rIns="0" bIns="0"/>
                    </wps:wsp>
                  </a:graphicData>
                </a:graphic>
              </wp:anchor>
            </w:drawing>
          </mc:Choice>
          <mc:Fallback>
            <w:pict>
              <v:shapetype id="_x0000_t202" coordsize="21600,21600" o:spt="202" path="m,l,21600r21600,l21600,xe">
                <v:stroke joinstyle="miter"/>
                <v:path gradientshapeok="t" o:connecttype="rect"/>
              </v:shapetype>
              <v:shape id="Shape 9" o:spid="_x0000_s1029" type="#_x0000_t202" style="position:absolute;margin-left:352.3pt;margin-top:114.15pt;width:24.85pt;height:23.95pt;z-index:125829386;visibility:visible;mso-wrap-style:square;mso-wrap-distance-left:317.5pt;mso-wrap-distance-top:41.05pt;mso-wrap-distance-right:180.9pt;mso-wrap-distance-bottom:10.9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" filled="f" stroked="f">
                <v:textbox inset="0,0,0,0">
                  <w:txbxContent>
                    <w:p w:rsidR="00135F0A" w:rsidRDefault="00616053">
                      <w:pPr>
                        <w:pStyle w:val="a6"/>
                        <w:spacing w:line="240" w:lineRule="auto"/>
                        <w:jc w:val="right"/>
                        <w:rPr>
                          <w:sz w:val="19"/>
                          <w:szCs w:val="19"/>
                        </w:rPr>
                      </w:pPr>
                      <w:proofErr w:type="spellStart"/>
                      <w:r>
                        <w:rPr>
                          <w:sz w:val="19"/>
                          <w:szCs w:val="19"/>
                        </w:rPr>
                        <w:t>Спег</w:t>
                      </w:r>
                      <w:proofErr w:type="spellEnd"/>
                      <w:r>
                        <w:rPr>
                          <w:sz w:val="19"/>
                          <w:szCs w:val="19"/>
                        </w:rPr>
                        <w:t xml:space="preserve"> вед*</w:t>
                      </w:r>
                    </w:p>
                  </w:txbxContent>
                </v:textbox>
                <w10:wrap type="topAndBottom" anchorx="page"/>
              </v:shape>
            </w:pict>
          </mc:Fallback>
        </mc:AlternateContent>
      </w:r>
      <w:r>
        <w:rPr>
          <w:noProof/>
          <w:lang w:bidi="ar-SA"/>
        </w:rPr>
        <mc:AlternateContent>
          <mc:Choice Requires="wps">
            <w:drawing>
              <wp:anchor distT="827405" distB="6985" distL="4076065" distR="1990725" simplePos="0" relativeHeight="125829390" behindDoc="0" locked="0" layoutInCell="1" allowOverlap="1">
                <wp:simplePos x="0" y="0"/>
                <wp:positionH relativeFrom="page">
                  <wp:posOffset>4518025</wp:posOffset>
                </wp:positionH>
                <wp:positionV relativeFrom="paragraph">
                  <wp:posOffset>1755775</wp:posOffset>
                </wp:positionV>
                <wp:extent cx="578485" cy="130175"/>
                <wp:effectExtent l="0" t="0" r="0" b="0"/>
                <wp:wrapTopAndBottom/>
                <wp:docPr id="13" name="Shape 13"/>
                <wp:cNvGraphicFramePr/>
                <a:graphic xmlns:a="http://schemas.openxmlformats.org/drawingml/2006/main">
                  <a:graphicData uri="http://schemas.microsoft.com/office/word/2010/wordprocessingShape">
                    <wps:wsp>
                      <wps:cNvSpPr txBox="1"/>
                      <wps:spPr>
                        <a:xfrm>
                          <a:off x="0" y="0"/>
                          <a:ext cx="578485" cy="130175"/>
                        </a:xfrm>
                        <a:prstGeom prst="rect">
                          <a:avLst/>
                        </a:prstGeom>
                        <a:noFill/>
                      </wps:spPr>
                      <wps:txbx>
                        <w:txbxContent>
                          <w:p w:rsidR="00135F0A" w:rsidRDefault="00616053">
                            <w:pPr>
                              <w:pStyle w:val="a6"/>
                              <w:pBdr>
                                <w:top w:val="single" w:sz="4" w:space="0" w:color="auto"/>
                              </w:pBdr>
                              <w:spacing w:line="240" w:lineRule="auto"/>
                              <w:jc w:val="both"/>
                              <w:rPr>
                                <w:sz w:val="14"/>
                                <w:szCs w:val="14"/>
                              </w:rPr>
                            </w:pPr>
                            <w:r>
                              <w:rPr>
                                <w:rFonts w:ascii="Arial" w:eastAsia="Arial" w:hAnsi="Arial" w:cs="Arial"/>
                                <w:sz w:val="14"/>
                                <w:szCs w:val="14"/>
                              </w:rPr>
                              <w:t>(Должность)</w:t>
                            </w:r>
                          </w:p>
                        </w:txbxContent>
                      </wps:txbx>
                      <wps:bodyPr wrap="none" lIns="0" tIns="0" rIns="0" bIns="0"/>
                    </wps:wsp>
                  </a:graphicData>
                </a:graphic>
              </wp:anchor>
            </w:drawing>
          </mc:Choice>
          <mc:Fallback>
            <w:pict>
              <v:shape id="Shape 13" o:spid="_x0000_s1030" type="#_x0000_t202" style="position:absolute;margin-left:355.75pt;margin-top:138.25pt;width:45.55pt;height:10.25pt;z-index:125829390;visibility:visible;mso-wrap-style:none;mso-wrap-distance-left:320.95pt;mso-wrap-distance-top:65.15pt;mso-wrap-distance-right:156.75pt;mso-wrap-distance-bottom:.5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" filled="f" stroked="f">
                <v:textbox inset="0,0,0,0">
                  <w:txbxContent>
                    <w:p w:rsidR="00135F0A" w:rsidRDefault="00616053">
                      <w:pPr>
                        <w:pStyle w:val="a6"/>
                        <w:pBdr>
                          <w:top w:val="single" w:sz="4" w:space="0" w:color="auto"/>
                        </w:pBdr>
                        <w:spacing w:line="240" w:lineRule="auto"/>
                        <w:jc w:val="both"/>
                        <w:rPr>
                          <w:sz w:val="14"/>
                          <w:szCs w:val="14"/>
                        </w:rPr>
                      </w:pPr>
                      <w:r>
                        <w:rPr>
                          <w:rFonts w:ascii="Arial" w:eastAsia="Arial" w:hAnsi="Arial" w:cs="Arial"/>
                          <w:sz w:val="14"/>
                          <w:szCs w:val="14"/>
                        </w:rPr>
                        <w:t>(Должность)</w:t>
                      </w:r>
                    </w:p>
                  </w:txbxContent>
                </v:textbox>
                <w10:wrap type="topAndBottom" anchorx="page"/>
              </v:shape>
            </w:pict>
          </mc:Fallback>
        </mc:AlternateContent>
      </w:r>
      <w:r>
        <w:rPr>
          <w:noProof/>
          <w:lang w:bidi="ar-SA"/>
        </w:rPr>
        <mc:AlternateContent>
          <mc:Choice Requires="wps">
            <w:drawing>
              <wp:anchor distT="831850" distB="0" distL="6039485" distR="134620" simplePos="0" relativeHeight="125829392" behindDoc="0" locked="0" layoutInCell="1" allowOverlap="1">
                <wp:simplePos x="0" y="0"/>
                <wp:positionH relativeFrom="page">
                  <wp:posOffset>6481445</wp:posOffset>
                </wp:positionH>
                <wp:positionV relativeFrom="paragraph">
                  <wp:posOffset>1760220</wp:posOffset>
                </wp:positionV>
                <wp:extent cx="471170" cy="132715"/>
                <wp:effectExtent l="0" t="0" r="0" b="0"/>
                <wp:wrapTopAndBottom/>
                <wp:docPr id="15" name="Shape 15"/>
                <wp:cNvGraphicFramePr/>
                <a:graphic xmlns:a="http://schemas.openxmlformats.org/drawingml/2006/main">
                  <a:graphicData uri="http://schemas.microsoft.com/office/word/2010/wordprocessingShape">
                    <wps:wsp>
                      <wps:cNvSpPr txBox="1"/>
                      <wps:spPr>
                        <a:xfrm>
                          <a:off x="0" y="0"/>
                          <a:ext cx="471170" cy="132715"/>
                        </a:xfrm>
                        <a:prstGeom prst="rect">
                          <a:avLst/>
                        </a:prstGeom>
                        <a:noFill/>
                      </wps:spPr>
                      <wps:txbx>
                        <w:txbxContent>
                          <w:p w:rsidR="00135F0A" w:rsidRDefault="00616053">
                            <w:pPr>
                              <w:pStyle w:val="a6"/>
                              <w:pBdr>
                                <w:top w:val="single" w:sz="4" w:space="0" w:color="auto"/>
                              </w:pBdr>
                              <w:spacing w:line="240" w:lineRule="auto"/>
                              <w:jc w:val="right"/>
                              <w:rPr>
                                <w:sz w:val="14"/>
                                <w:szCs w:val="14"/>
                              </w:rPr>
                            </w:pPr>
                            <w:r>
                              <w:rPr>
                                <w:rFonts w:ascii="Arial" w:eastAsia="Arial" w:hAnsi="Arial" w:cs="Arial"/>
                                <w:sz w:val="14"/>
                                <w:szCs w:val="14"/>
                              </w:rPr>
                              <w:t>(Телефон)</w:t>
                            </w:r>
                          </w:p>
                        </w:txbxContent>
                      </wps:txbx>
                      <wps:bodyPr wrap="none" lIns="0" tIns="0" rIns="0" bIns="0"/>
                    </wps:wsp>
                  </a:graphicData>
                </a:graphic>
              </wp:anchor>
            </w:drawing>
          </mc:Choice>
          <mc:Fallback>
            <w:pict>
              <v:shape id="_x0000_s1041" type="#_x0000_t202" style="position:absolute;margin-left:510.35000000000002pt;margin-top:138.59999999999999pt;width:37.100000000000001pt;height:10.450000000000001pt;z-index:-125829361;mso-wrap-distance-left:475.55000000000001pt;mso-wrap-distance-top:65.5pt;mso-wrap-distance-right:10.6pt;mso-position-horizontal-relative:page" filled="f" stroked="f">
                <v:textbox inset="0,0,0,0">
                  <w:txbxContent>
                    <w:p>
                      <w:pPr>
                        <w:pStyle w:val="Style7"/>
                        <w:keepNext w:val="0"/>
                        <w:keepLines w:val="0"/>
                        <w:widowControl w:val="0"/>
                        <w:pBdr>
                          <w:top w:val="single" w:sz="4" w:space="0" w:color="auto"/>
                        </w:pBdr>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shd w:val="clear" w:color="auto" w:fill="auto"/>
                          <w:lang w:val="ru-RU" w:eastAsia="ru-RU" w:bidi="ru-RU"/>
                        </w:rPr>
                        <w:t>(Телефон)</w:t>
                      </w:r>
                    </w:p>
                  </w:txbxContent>
                </v:textbox>
                <w10:wrap type="topAndBottom" anchorx="page"/>
              </v:shape>
            </w:pict>
          </mc:Fallback>
        </mc:AlternateContent>
      </w:r>
    </w:p>
    <w:bookmarkStart w:id="0" w:name="bookmark0"/>
    <w:p w:rsidR="00135F0A" w:rsidRDefault="00A61FAB">
      <w:pPr>
        <w:pStyle w:val="22"/>
        <w:keepNext/>
        <w:keepLines/>
        <w:spacing w:after="120" w:line="240" w:lineRule="auto"/>
        <w:jc w:val="center"/>
      </w:pPr>
      <w:r>
        <w:rPr>
          <w:noProof/>
          <w:lang w:bidi="ar-SA"/>
        </w:rPr>
        <mc:AlternateContent>
          <mc:Choice Requires="wps">
            <w:drawing>
              <wp:anchor distT="101600" distB="0" distL="114300" distR="114300" simplePos="0" relativeHeight="125829378" behindDoc="0" locked="0" layoutInCell="1" allowOverlap="1">
                <wp:simplePos x="0" y="0"/>
                <wp:positionH relativeFrom="page">
                  <wp:posOffset>821055</wp:posOffset>
                </wp:positionH>
                <wp:positionV relativeFrom="paragraph">
                  <wp:posOffset>430530</wp:posOffset>
                </wp:positionV>
                <wp:extent cx="6197600" cy="182880"/>
                <wp:effectExtent l="0" t="0" r="0" b="0"/>
                <wp:wrapTopAndBottom/>
                <wp:docPr id="1" name="Shape 1"/>
                <wp:cNvGraphicFramePr/>
                <a:graphic xmlns:a="http://schemas.openxmlformats.org/drawingml/2006/main">
                  <a:graphicData uri="http://schemas.microsoft.com/office/word/2010/wordprocessingShape">
                    <wps:wsp>
                      <wps:cNvSpPr txBox="1"/>
                      <wps:spPr>
                        <a:xfrm>
                          <a:off x="0" y="0"/>
                          <a:ext cx="6197600" cy="182880"/>
                        </a:xfrm>
                        <a:prstGeom prst="rect">
                          <a:avLst/>
                        </a:prstGeom>
                        <a:noFill/>
                      </wps:spPr>
                      <wps:txbx>
                        <w:txbxContent>
                          <w:p w:rsidR="00135F0A" w:rsidRDefault="00616053">
                            <w:pPr>
                              <w:pStyle w:val="20"/>
                              <w:ind w:left="0"/>
                            </w:pPr>
                            <w:r>
                              <w:t xml:space="preserve">к договору № </w:t>
                            </w:r>
                            <w:r w:rsidR="00A61FAB">
                              <w:t>тратата123</w:t>
                            </w:r>
                            <w:r>
                              <w:t xml:space="preserve"> от </w:t>
                            </w:r>
                            <w:r w:rsidR="00A61FAB">
                              <w:t>01</w:t>
                            </w:r>
                            <w:r>
                              <w:t>.10.</w:t>
                            </w:r>
                            <w:r w:rsidR="00A61FAB">
                              <w:t>00</w:t>
                            </w:r>
                            <w:r>
                              <w:t>г. (100000000000</w:t>
                            </w:r>
                            <w:r w:rsidR="00A61FAB">
                              <w:t>12345</w:t>
                            </w:r>
                            <w:r>
                              <w:t>) между 1010 ПАО "</w:t>
                            </w:r>
                            <w:proofErr w:type="spellStart"/>
                            <w:r w:rsidR="00A61FAB">
                              <w:t>тратата</w:t>
                            </w:r>
                            <w:proofErr w:type="spellEnd"/>
                            <w:r>
                              <w:t>" и</w:t>
                            </w:r>
                          </w:p>
                        </w:txbxContent>
                      </wps:txbx>
                      <wps:bodyPr wrap="none" lIns="0" tIns="0" rIns="0" bIns="0"/>
                    </wps:wsp>
                  </a:graphicData>
                </a:graphic>
              </wp:anchor>
            </w:drawing>
          </mc:Choice>
          <mc:Fallback>
            <w:pict>
              <v:shape id="Shape 1" o:spid="_x0000_s1031" type="#_x0000_t202" style="position:absolute;left:0;text-align:left;margin-left:64.65pt;margin-top:33.9pt;width:488pt;height:14.4pt;z-index:125829378;visibility:visible;mso-wrap-style:none;mso-wrap-distance-left:9pt;mso-wrap-distance-top:8pt;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" filled="f" stroked="f">
                <v:textbox inset="0,0,0,0">
                  <w:txbxContent>
                    <w:p w:rsidR="00135F0A" w:rsidRDefault="00616053">
                      <w:pPr>
                        <w:pStyle w:val="20"/>
                        <w:ind w:left="0"/>
                      </w:pPr>
                      <w:r>
                        <w:t xml:space="preserve">к договору № </w:t>
                      </w:r>
                      <w:r w:rsidR="00A61FAB">
                        <w:t>тратата123</w:t>
                      </w:r>
                      <w:r>
                        <w:t xml:space="preserve"> от </w:t>
                      </w:r>
                      <w:r w:rsidR="00A61FAB">
                        <w:t>01</w:t>
                      </w:r>
                      <w:r>
                        <w:t>.10.</w:t>
                      </w:r>
                      <w:r w:rsidR="00A61FAB">
                        <w:t>00</w:t>
                      </w:r>
                      <w:r>
                        <w:t>г. (100000000000</w:t>
                      </w:r>
                      <w:r w:rsidR="00A61FAB">
                        <w:t>12345</w:t>
                      </w:r>
                      <w:r>
                        <w:t>) между 1010 ПАО "</w:t>
                      </w:r>
                      <w:proofErr w:type="spellStart"/>
                      <w:r w:rsidR="00A61FAB">
                        <w:t>тратата</w:t>
                      </w:r>
                      <w:proofErr w:type="spellEnd"/>
                      <w:r>
                        <w:t>" и</w:t>
                      </w:r>
                    </w:p>
                  </w:txbxContent>
                </v:textbox>
                <w10:wrap type="topAndBottom" anchorx="page"/>
              </v:shape>
            </w:pict>
          </mc:Fallback>
        </mc:AlternateContent>
      </w:r>
      <w:r w:rsidR="00616053">
        <w:rPr>
          <w:rFonts w:ascii="Times New Roman" w:eastAsia="Times New Roman" w:hAnsi="Times New Roman" w:cs="Times New Roman"/>
        </w:rPr>
        <w:t>ЛИСТ СОГЛАСОВАНИЯ</w:t>
      </w:r>
      <w:bookmarkEnd w:id="0"/>
    </w:p>
    <w:p w:rsidR="00135F0A" w:rsidRDefault="00616053">
      <w:pPr>
        <w:pStyle w:val="20"/>
        <w:spacing w:line="158" w:lineRule="auto"/>
        <w:ind w:left="7340" w:hanging="6120"/>
        <w:sectPr w:rsidR="00135F0A">
          <w:type w:val="continuous"/>
          <w:pgSz w:w="11900" w:h="16840"/>
          <w:pgMar w:top="1144" w:right="450" w:bottom="1750" w:left="772" w:header="0" w:footer="3" w:gutter="0"/>
          <w:cols w:space="720"/>
          <w:noEndnote/>
          <w:docGrid w:linePitch="360"/>
        </w:sectPr>
      </w:pPr>
      <w:r>
        <w:t xml:space="preserve">ОБЩЕСТВО С ОГРАНИЧЕННОМ ОТВЕТСТВЕННОСТЬЮ </w:t>
      </w:r>
      <w:r w:rsidR="00A61FAB">
        <w:t>стратосфера</w:t>
      </w:r>
    </w:p>
    <w:p w:rsidR="00135F0A" w:rsidRDefault="00135F0A">
      <w:pPr>
        <w:spacing w:before="54" w:after="54" w:line="240" w:lineRule="exact"/>
        <w:rPr>
          <w:sz w:val="19"/>
          <w:szCs w:val="19"/>
        </w:rPr>
      </w:pPr>
    </w:p>
    <w:p w:rsidR="00135F0A" w:rsidRDefault="00135F0A">
      <w:pPr>
        <w:spacing w:line="1" w:lineRule="exact"/>
        <w:sectPr w:rsidR="00135F0A">
          <w:type w:val="continuous"/>
          <w:pgSz w:w="11900" w:h="16840"/>
          <w:pgMar w:top="228" w:right="0" w:bottom="550" w:left="0" w:header="0" w:footer="3" w:gutter="0"/>
          <w:cols w:space="720"/>
          <w:noEndnote/>
          <w:docGrid w:linePitch="360"/>
        </w:sectPr>
      </w:pPr>
    </w:p>
    <w:p w:rsidR="00135F0A" w:rsidRDefault="00135F0A">
      <w:pPr>
        <w:spacing w:line="1" w:lineRule="exact"/>
      </w:pPr>
    </w:p>
    <w:p w:rsidR="00135F0A" w:rsidRDefault="00616053">
      <w:pPr>
        <w:pStyle w:val="ab"/>
        <w:ind w:left="112"/>
        <w:rPr>
          <w:sz w:val="22"/>
          <w:szCs w:val="22"/>
        </w:rPr>
      </w:pPr>
      <w:r>
        <w:rPr>
          <w:rFonts w:ascii="Times New Roman" w:eastAsia="Times New Roman" w:hAnsi="Times New Roman" w:cs="Times New Roman"/>
          <w:sz w:val="22"/>
          <w:szCs w:val="22"/>
        </w:rPr>
        <w:t>СОГЛАСОВАНО:</w:t>
      </w:r>
    </w:p>
    <w:tbl>
      <w:tblPr>
        <w:tblOverlap w:val="never"/>
        <w:tblW w:w="0" w:type="auto"/>
        <w:jc w:val="center"/>
        <w:tblLayout w:type="fixed"/>
        <w:tblCellMar>
          <w:left w:w="10" w:type="dxa"/>
          <w:right w:w="10" w:type="dxa"/>
        </w:tblCellMar>
        <w:tblLook w:val="04A0" w:firstRow="1" w:lastRow="0" w:firstColumn="1" w:lastColumn="0" w:noHBand="0" w:noVBand="1"/>
      </w:tblPr>
      <w:tblGrid>
        <w:gridCol w:w="529"/>
        <w:gridCol w:w="4601"/>
        <w:gridCol w:w="2743"/>
        <w:gridCol w:w="2804"/>
      </w:tblGrid>
      <w:tr w:rsidR="00135F0A">
        <w:trPr>
          <w:trHeight w:hRule="exact" w:val="724"/>
          <w:jc w:val="center"/>
        </w:trPr>
        <w:tc>
          <w:tcPr>
            <w:tcW w:w="529" w:type="dxa"/>
            <w:tcBorders>
              <w:top w:val="single" w:sz="4" w:space="0" w:color="auto"/>
              <w:left w:val="single" w:sz="4" w:space="0" w:color="auto"/>
            </w:tcBorders>
            <w:shd w:val="clear" w:color="auto" w:fill="auto"/>
            <w:vAlign w:val="center"/>
          </w:tcPr>
          <w:p w:rsidR="00135F0A" w:rsidRDefault="00616053">
            <w:pPr>
              <w:pStyle w:val="a6"/>
              <w:spacing w:line="259" w:lineRule="auto"/>
              <w:jc w:val="center"/>
            </w:pPr>
            <w:r>
              <w:rPr>
                <w:rFonts w:ascii="Times New Roman" w:eastAsia="Times New Roman" w:hAnsi="Times New Roman" w:cs="Times New Roman"/>
                <w:b/>
                <w:bCs/>
              </w:rPr>
              <w:t>№ п/п</w:t>
            </w:r>
          </w:p>
        </w:tc>
        <w:tc>
          <w:tcPr>
            <w:tcW w:w="4601" w:type="dxa"/>
            <w:tcBorders>
              <w:top w:val="single" w:sz="4" w:space="0" w:color="auto"/>
              <w:left w:val="single" w:sz="4" w:space="0" w:color="auto"/>
            </w:tcBorders>
            <w:shd w:val="clear" w:color="auto" w:fill="auto"/>
            <w:vAlign w:val="center"/>
          </w:tcPr>
          <w:p w:rsidR="00135F0A" w:rsidRDefault="00616053">
            <w:pPr>
              <w:pStyle w:val="a6"/>
              <w:spacing w:line="240" w:lineRule="auto"/>
              <w:jc w:val="center"/>
            </w:pPr>
            <w:r>
              <w:rPr>
                <w:rFonts w:ascii="Times New Roman" w:eastAsia="Times New Roman" w:hAnsi="Times New Roman" w:cs="Times New Roman"/>
                <w:b/>
                <w:bCs/>
              </w:rPr>
              <w:t>Должность</w:t>
            </w:r>
          </w:p>
        </w:tc>
        <w:tc>
          <w:tcPr>
            <w:tcW w:w="2743" w:type="dxa"/>
            <w:tcBorders>
              <w:top w:val="single" w:sz="4" w:space="0" w:color="auto"/>
              <w:left w:val="single" w:sz="4" w:space="0" w:color="auto"/>
            </w:tcBorders>
            <w:shd w:val="clear" w:color="auto" w:fill="auto"/>
            <w:vAlign w:val="center"/>
          </w:tcPr>
          <w:p w:rsidR="00135F0A" w:rsidRDefault="00616053">
            <w:pPr>
              <w:pStyle w:val="a6"/>
              <w:spacing w:line="264" w:lineRule="auto"/>
              <w:jc w:val="center"/>
            </w:pPr>
            <w:r>
              <w:rPr>
                <w:rFonts w:ascii="Times New Roman" w:eastAsia="Times New Roman" w:hAnsi="Times New Roman" w:cs="Times New Roman"/>
                <w:b/>
                <w:bCs/>
              </w:rPr>
              <w:t>Результат согласования</w:t>
            </w:r>
          </w:p>
        </w:tc>
        <w:tc>
          <w:tcPr>
            <w:tcW w:w="2804" w:type="dxa"/>
            <w:tcBorders>
              <w:top w:val="single" w:sz="4" w:space="0" w:color="auto"/>
              <w:left w:val="single" w:sz="4" w:space="0" w:color="auto"/>
              <w:right w:val="single" w:sz="4" w:space="0" w:color="auto"/>
            </w:tcBorders>
            <w:shd w:val="clear" w:color="auto" w:fill="auto"/>
            <w:vAlign w:val="center"/>
          </w:tcPr>
          <w:p w:rsidR="00135F0A" w:rsidRDefault="00616053">
            <w:pPr>
              <w:pStyle w:val="a6"/>
              <w:spacing w:line="240" w:lineRule="auto"/>
              <w:ind w:firstLine="600"/>
            </w:pPr>
            <w:r>
              <w:rPr>
                <w:rFonts w:ascii="Times New Roman" w:eastAsia="Times New Roman" w:hAnsi="Times New Roman" w:cs="Times New Roman"/>
                <w:b/>
                <w:bCs/>
              </w:rPr>
              <w:t>Фамилия И.О.</w:t>
            </w:r>
          </w:p>
        </w:tc>
      </w:tr>
      <w:tr w:rsidR="00135F0A">
        <w:trPr>
          <w:trHeight w:hRule="exact" w:val="436"/>
          <w:jc w:val="center"/>
        </w:trPr>
        <w:tc>
          <w:tcPr>
            <w:tcW w:w="529"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1.</w:t>
            </w:r>
          </w:p>
        </w:tc>
        <w:tc>
          <w:tcPr>
            <w:tcW w:w="10148" w:type="dxa"/>
            <w:gridSpan w:val="3"/>
            <w:tcBorders>
              <w:top w:val="single" w:sz="4" w:space="0" w:color="auto"/>
              <w:left w:val="single" w:sz="4" w:space="0" w:color="auto"/>
              <w:righ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b/>
                <w:bCs/>
              </w:rPr>
              <w:t>Уполномоченное лицо</w:t>
            </w:r>
          </w:p>
        </w:tc>
      </w:tr>
      <w:tr w:rsidR="00135F0A">
        <w:trPr>
          <w:trHeight w:hRule="exact" w:val="706"/>
          <w:jc w:val="center"/>
        </w:trPr>
        <w:tc>
          <w:tcPr>
            <w:tcW w:w="529"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1.1.</w:t>
            </w:r>
          </w:p>
        </w:tc>
        <w:tc>
          <w:tcPr>
            <w:tcW w:w="4601"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Начальник отдела</w:t>
            </w:r>
          </w:p>
        </w:tc>
        <w:tc>
          <w:tcPr>
            <w:tcW w:w="2743" w:type="dxa"/>
            <w:tcBorders>
              <w:top w:val="single" w:sz="4" w:space="0" w:color="auto"/>
              <w:left w:val="single" w:sz="4" w:space="0" w:color="auto"/>
            </w:tcBorders>
            <w:shd w:val="clear" w:color="auto" w:fill="auto"/>
            <w:vAlign w:val="center"/>
          </w:tcPr>
          <w:p w:rsidR="00135F0A" w:rsidRDefault="00616053" w:rsidP="00A61FAB">
            <w:pPr>
              <w:pStyle w:val="a6"/>
              <w:spacing w:line="264" w:lineRule="auto"/>
            </w:pPr>
            <w:r>
              <w:rPr>
                <w:rFonts w:ascii="Times New Roman" w:eastAsia="Times New Roman" w:hAnsi="Times New Roman" w:cs="Times New Roman"/>
              </w:rPr>
              <w:t xml:space="preserve">Согласовано </w:t>
            </w:r>
          </w:p>
        </w:tc>
        <w:tc>
          <w:tcPr>
            <w:tcW w:w="2804" w:type="dxa"/>
            <w:tcBorders>
              <w:top w:val="single" w:sz="4" w:space="0" w:color="auto"/>
              <w:left w:val="single" w:sz="4" w:space="0" w:color="auto"/>
              <w:right w:val="single" w:sz="4" w:space="0" w:color="auto"/>
            </w:tcBorders>
            <w:shd w:val="clear" w:color="auto" w:fill="auto"/>
            <w:vAlign w:val="center"/>
          </w:tcPr>
          <w:p w:rsidR="00135F0A" w:rsidRDefault="00135F0A">
            <w:pPr>
              <w:pStyle w:val="a6"/>
              <w:spacing w:line="264" w:lineRule="auto"/>
            </w:pPr>
          </w:p>
        </w:tc>
      </w:tr>
      <w:tr w:rsidR="00135F0A">
        <w:trPr>
          <w:trHeight w:hRule="exact" w:val="432"/>
          <w:jc w:val="center"/>
        </w:trPr>
        <w:tc>
          <w:tcPr>
            <w:tcW w:w="529"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2.</w:t>
            </w:r>
          </w:p>
        </w:tc>
        <w:tc>
          <w:tcPr>
            <w:tcW w:w="10148" w:type="dxa"/>
            <w:gridSpan w:val="3"/>
            <w:tcBorders>
              <w:top w:val="single" w:sz="4" w:space="0" w:color="auto"/>
              <w:left w:val="single" w:sz="4" w:space="0" w:color="auto"/>
              <w:righ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b/>
                <w:bCs/>
              </w:rPr>
              <w:t>Обеспечение безопасности</w:t>
            </w:r>
          </w:p>
        </w:tc>
      </w:tr>
      <w:tr w:rsidR="00135F0A">
        <w:trPr>
          <w:trHeight w:hRule="exact" w:val="709"/>
          <w:jc w:val="center"/>
        </w:trPr>
        <w:tc>
          <w:tcPr>
            <w:tcW w:w="529"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2.1.</w:t>
            </w:r>
          </w:p>
        </w:tc>
        <w:tc>
          <w:tcPr>
            <w:tcW w:w="4601"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Начальник отдела</w:t>
            </w:r>
          </w:p>
        </w:tc>
        <w:tc>
          <w:tcPr>
            <w:tcW w:w="2743" w:type="dxa"/>
            <w:tcBorders>
              <w:top w:val="single" w:sz="4" w:space="0" w:color="auto"/>
              <w:left w:val="single" w:sz="4" w:space="0" w:color="auto"/>
            </w:tcBorders>
            <w:shd w:val="clear" w:color="auto" w:fill="auto"/>
            <w:vAlign w:val="bottom"/>
          </w:tcPr>
          <w:p w:rsidR="00135F0A" w:rsidRDefault="00616053" w:rsidP="00A61FAB">
            <w:pPr>
              <w:pStyle w:val="a6"/>
            </w:pPr>
            <w:r>
              <w:rPr>
                <w:rFonts w:ascii="Times New Roman" w:eastAsia="Times New Roman" w:hAnsi="Times New Roman" w:cs="Times New Roman"/>
              </w:rPr>
              <w:t xml:space="preserve">Согласовано </w:t>
            </w:r>
          </w:p>
        </w:tc>
        <w:tc>
          <w:tcPr>
            <w:tcW w:w="2804" w:type="dxa"/>
            <w:tcBorders>
              <w:top w:val="single" w:sz="4" w:space="0" w:color="auto"/>
              <w:left w:val="single" w:sz="4" w:space="0" w:color="auto"/>
              <w:right w:val="single" w:sz="4" w:space="0" w:color="auto"/>
            </w:tcBorders>
            <w:shd w:val="clear" w:color="auto" w:fill="auto"/>
            <w:vAlign w:val="bottom"/>
          </w:tcPr>
          <w:p w:rsidR="00135F0A" w:rsidRDefault="00135F0A">
            <w:pPr>
              <w:pStyle w:val="a6"/>
              <w:spacing w:line="259" w:lineRule="auto"/>
            </w:pPr>
          </w:p>
        </w:tc>
      </w:tr>
      <w:tr w:rsidR="00135F0A">
        <w:trPr>
          <w:trHeight w:hRule="exact" w:val="706"/>
          <w:jc w:val="center"/>
        </w:trPr>
        <w:tc>
          <w:tcPr>
            <w:tcW w:w="529"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2.2.</w:t>
            </w:r>
          </w:p>
        </w:tc>
        <w:tc>
          <w:tcPr>
            <w:tcW w:w="4601"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Специалист 1 категории</w:t>
            </w:r>
          </w:p>
        </w:tc>
        <w:tc>
          <w:tcPr>
            <w:tcW w:w="2743" w:type="dxa"/>
            <w:tcBorders>
              <w:top w:val="single" w:sz="4" w:space="0" w:color="auto"/>
              <w:left w:val="single" w:sz="4" w:space="0" w:color="auto"/>
            </w:tcBorders>
            <w:shd w:val="clear" w:color="auto" w:fill="auto"/>
            <w:vAlign w:val="center"/>
          </w:tcPr>
          <w:p w:rsidR="00135F0A" w:rsidRDefault="00616053" w:rsidP="00A61FAB">
            <w:pPr>
              <w:pStyle w:val="a6"/>
              <w:spacing w:line="259" w:lineRule="auto"/>
            </w:pPr>
            <w:r>
              <w:rPr>
                <w:rFonts w:ascii="Times New Roman" w:eastAsia="Times New Roman" w:hAnsi="Times New Roman" w:cs="Times New Roman"/>
              </w:rPr>
              <w:t xml:space="preserve">Согласовано </w:t>
            </w:r>
          </w:p>
        </w:tc>
        <w:tc>
          <w:tcPr>
            <w:tcW w:w="2804" w:type="dxa"/>
            <w:tcBorders>
              <w:top w:val="single" w:sz="4" w:space="0" w:color="auto"/>
              <w:left w:val="single" w:sz="4" w:space="0" w:color="auto"/>
              <w:right w:val="single" w:sz="4" w:space="0" w:color="auto"/>
            </w:tcBorders>
            <w:shd w:val="clear" w:color="auto" w:fill="auto"/>
            <w:vAlign w:val="center"/>
          </w:tcPr>
          <w:p w:rsidR="00135F0A" w:rsidRDefault="00135F0A">
            <w:pPr>
              <w:pStyle w:val="a6"/>
              <w:spacing w:line="266" w:lineRule="auto"/>
            </w:pPr>
          </w:p>
        </w:tc>
      </w:tr>
      <w:tr w:rsidR="00135F0A">
        <w:trPr>
          <w:trHeight w:hRule="exact" w:val="432"/>
          <w:jc w:val="center"/>
        </w:trPr>
        <w:tc>
          <w:tcPr>
            <w:tcW w:w="529" w:type="dxa"/>
            <w:tcBorders>
              <w:top w:val="single" w:sz="4" w:space="0" w:color="auto"/>
              <w:left w:val="single" w:sz="4" w:space="0" w:color="auto"/>
            </w:tcBorders>
            <w:shd w:val="clear" w:color="auto" w:fill="auto"/>
            <w:vAlign w:val="bottom"/>
          </w:tcPr>
          <w:p w:rsidR="00135F0A" w:rsidRDefault="00616053">
            <w:pPr>
              <w:pStyle w:val="a6"/>
              <w:spacing w:line="240" w:lineRule="auto"/>
            </w:pPr>
            <w:r>
              <w:rPr>
                <w:rFonts w:ascii="Times New Roman" w:eastAsia="Times New Roman" w:hAnsi="Times New Roman" w:cs="Times New Roman"/>
              </w:rPr>
              <w:t>3.</w:t>
            </w:r>
          </w:p>
        </w:tc>
        <w:tc>
          <w:tcPr>
            <w:tcW w:w="10148" w:type="dxa"/>
            <w:gridSpan w:val="3"/>
            <w:tcBorders>
              <w:top w:val="single" w:sz="4" w:space="0" w:color="auto"/>
              <w:left w:val="single" w:sz="4" w:space="0" w:color="auto"/>
              <w:right w:val="single" w:sz="4" w:space="0" w:color="auto"/>
            </w:tcBorders>
            <w:shd w:val="clear" w:color="auto" w:fill="auto"/>
            <w:vAlign w:val="bottom"/>
          </w:tcPr>
          <w:p w:rsidR="00135F0A" w:rsidRDefault="00616053">
            <w:pPr>
              <w:pStyle w:val="a6"/>
              <w:spacing w:line="240" w:lineRule="auto"/>
            </w:pPr>
            <w:r>
              <w:rPr>
                <w:rFonts w:ascii="Times New Roman" w:eastAsia="Times New Roman" w:hAnsi="Times New Roman" w:cs="Times New Roman"/>
                <w:b/>
                <w:bCs/>
              </w:rPr>
              <w:t>Юридическая поддержка</w:t>
            </w:r>
          </w:p>
        </w:tc>
      </w:tr>
      <w:tr w:rsidR="00135F0A">
        <w:trPr>
          <w:trHeight w:hRule="exact" w:val="706"/>
          <w:jc w:val="center"/>
        </w:trPr>
        <w:tc>
          <w:tcPr>
            <w:tcW w:w="529"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3.1.</w:t>
            </w:r>
          </w:p>
        </w:tc>
        <w:tc>
          <w:tcPr>
            <w:tcW w:w="4601"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Начальник отдела</w:t>
            </w:r>
          </w:p>
        </w:tc>
        <w:tc>
          <w:tcPr>
            <w:tcW w:w="2743" w:type="dxa"/>
            <w:tcBorders>
              <w:top w:val="single" w:sz="4" w:space="0" w:color="auto"/>
              <w:left w:val="single" w:sz="4" w:space="0" w:color="auto"/>
            </w:tcBorders>
            <w:shd w:val="clear" w:color="auto" w:fill="auto"/>
            <w:vAlign w:val="bottom"/>
          </w:tcPr>
          <w:p w:rsidR="00135F0A" w:rsidRDefault="00616053">
            <w:pPr>
              <w:pStyle w:val="a6"/>
              <w:spacing w:line="240" w:lineRule="auto"/>
            </w:pPr>
            <w:r>
              <w:rPr>
                <w:rFonts w:ascii="Times New Roman" w:eastAsia="Times New Roman" w:hAnsi="Times New Roman" w:cs="Times New Roman"/>
              </w:rPr>
              <w:t>Согласовано</w:t>
            </w:r>
          </w:p>
          <w:p w:rsidR="00135F0A" w:rsidRDefault="00135F0A">
            <w:pPr>
              <w:pStyle w:val="a6"/>
              <w:spacing w:line="240" w:lineRule="auto"/>
              <w:jc w:val="both"/>
            </w:pPr>
          </w:p>
        </w:tc>
        <w:tc>
          <w:tcPr>
            <w:tcW w:w="2804" w:type="dxa"/>
            <w:tcBorders>
              <w:top w:val="single" w:sz="4" w:space="0" w:color="auto"/>
              <w:left w:val="single" w:sz="4" w:space="0" w:color="auto"/>
              <w:right w:val="single" w:sz="4" w:space="0" w:color="auto"/>
            </w:tcBorders>
            <w:shd w:val="clear" w:color="auto" w:fill="auto"/>
            <w:vAlign w:val="bottom"/>
          </w:tcPr>
          <w:p w:rsidR="00135F0A" w:rsidRDefault="00135F0A">
            <w:pPr>
              <w:pStyle w:val="a6"/>
              <w:spacing w:line="264" w:lineRule="auto"/>
            </w:pPr>
          </w:p>
        </w:tc>
      </w:tr>
      <w:tr w:rsidR="00135F0A">
        <w:trPr>
          <w:trHeight w:hRule="exact" w:val="432"/>
          <w:jc w:val="center"/>
        </w:trPr>
        <w:tc>
          <w:tcPr>
            <w:tcW w:w="529" w:type="dxa"/>
            <w:tcBorders>
              <w:top w:val="single" w:sz="4" w:space="0" w:color="auto"/>
              <w:left w:val="single" w:sz="4" w:space="0" w:color="auto"/>
            </w:tcBorders>
            <w:shd w:val="clear" w:color="auto" w:fill="auto"/>
            <w:vAlign w:val="bottom"/>
          </w:tcPr>
          <w:p w:rsidR="00135F0A" w:rsidRDefault="00616053">
            <w:pPr>
              <w:pStyle w:val="a6"/>
              <w:spacing w:line="240" w:lineRule="auto"/>
            </w:pPr>
            <w:r>
              <w:rPr>
                <w:rFonts w:ascii="Times New Roman" w:eastAsia="Times New Roman" w:hAnsi="Times New Roman" w:cs="Times New Roman"/>
              </w:rPr>
              <w:t>4.</w:t>
            </w:r>
          </w:p>
        </w:tc>
        <w:tc>
          <w:tcPr>
            <w:tcW w:w="10148" w:type="dxa"/>
            <w:gridSpan w:val="3"/>
            <w:tcBorders>
              <w:top w:val="single" w:sz="4" w:space="0" w:color="auto"/>
              <w:left w:val="single" w:sz="4" w:space="0" w:color="auto"/>
              <w:right w:val="single" w:sz="4" w:space="0" w:color="auto"/>
            </w:tcBorders>
            <w:shd w:val="clear" w:color="auto" w:fill="auto"/>
            <w:vAlign w:val="bottom"/>
          </w:tcPr>
          <w:p w:rsidR="00135F0A" w:rsidRDefault="00616053">
            <w:pPr>
              <w:pStyle w:val="a6"/>
              <w:spacing w:line="240" w:lineRule="auto"/>
            </w:pPr>
            <w:r>
              <w:rPr>
                <w:rFonts w:ascii="Times New Roman" w:eastAsia="Times New Roman" w:hAnsi="Times New Roman" w:cs="Times New Roman"/>
                <w:b/>
                <w:bCs/>
              </w:rPr>
              <w:t>Прочие согласующие</w:t>
            </w:r>
          </w:p>
        </w:tc>
      </w:tr>
      <w:tr w:rsidR="00135F0A">
        <w:trPr>
          <w:trHeight w:hRule="exact" w:val="709"/>
          <w:jc w:val="center"/>
        </w:trPr>
        <w:tc>
          <w:tcPr>
            <w:tcW w:w="529"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4.1.</w:t>
            </w:r>
          </w:p>
        </w:tc>
        <w:tc>
          <w:tcPr>
            <w:tcW w:w="4601"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Специалист 1 категории</w:t>
            </w:r>
          </w:p>
        </w:tc>
        <w:tc>
          <w:tcPr>
            <w:tcW w:w="2743" w:type="dxa"/>
            <w:tcBorders>
              <w:top w:val="single" w:sz="4" w:space="0" w:color="auto"/>
              <w:left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Согласовано</w:t>
            </w:r>
          </w:p>
          <w:p w:rsidR="00135F0A" w:rsidRDefault="00135F0A">
            <w:pPr>
              <w:pStyle w:val="a6"/>
              <w:spacing w:line="240" w:lineRule="auto"/>
              <w:jc w:val="both"/>
            </w:pPr>
          </w:p>
        </w:tc>
        <w:tc>
          <w:tcPr>
            <w:tcW w:w="2804" w:type="dxa"/>
            <w:tcBorders>
              <w:top w:val="single" w:sz="4" w:space="0" w:color="auto"/>
              <w:left w:val="single" w:sz="4" w:space="0" w:color="auto"/>
              <w:right w:val="single" w:sz="4" w:space="0" w:color="auto"/>
            </w:tcBorders>
            <w:shd w:val="clear" w:color="auto" w:fill="auto"/>
            <w:vAlign w:val="center"/>
          </w:tcPr>
          <w:p w:rsidR="00135F0A" w:rsidRDefault="00135F0A">
            <w:pPr>
              <w:pStyle w:val="a6"/>
              <w:spacing w:line="264" w:lineRule="auto"/>
            </w:pPr>
          </w:p>
        </w:tc>
      </w:tr>
      <w:tr w:rsidR="00135F0A">
        <w:trPr>
          <w:trHeight w:hRule="exact" w:val="724"/>
          <w:jc w:val="center"/>
        </w:trPr>
        <w:tc>
          <w:tcPr>
            <w:tcW w:w="529" w:type="dxa"/>
            <w:tcBorders>
              <w:top w:val="single" w:sz="4" w:space="0" w:color="auto"/>
              <w:left w:val="single" w:sz="4" w:space="0" w:color="auto"/>
              <w:bottom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4.2.</w:t>
            </w:r>
          </w:p>
        </w:tc>
        <w:tc>
          <w:tcPr>
            <w:tcW w:w="4601" w:type="dxa"/>
            <w:tcBorders>
              <w:top w:val="single" w:sz="4" w:space="0" w:color="auto"/>
              <w:left w:val="single" w:sz="4" w:space="0" w:color="auto"/>
              <w:bottom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Главный специалист</w:t>
            </w:r>
          </w:p>
        </w:tc>
        <w:tc>
          <w:tcPr>
            <w:tcW w:w="2743" w:type="dxa"/>
            <w:tcBorders>
              <w:top w:val="single" w:sz="4" w:space="0" w:color="auto"/>
              <w:left w:val="single" w:sz="4" w:space="0" w:color="auto"/>
              <w:bottom w:val="single" w:sz="4" w:space="0" w:color="auto"/>
            </w:tcBorders>
            <w:shd w:val="clear" w:color="auto" w:fill="auto"/>
            <w:vAlign w:val="center"/>
          </w:tcPr>
          <w:p w:rsidR="00135F0A" w:rsidRDefault="00616053">
            <w:pPr>
              <w:pStyle w:val="a6"/>
              <w:spacing w:line="240" w:lineRule="auto"/>
            </w:pPr>
            <w:r>
              <w:rPr>
                <w:rFonts w:ascii="Times New Roman" w:eastAsia="Times New Roman" w:hAnsi="Times New Roman" w:cs="Times New Roman"/>
              </w:rPr>
              <w:t>Согласовано</w:t>
            </w:r>
          </w:p>
          <w:p w:rsidR="00135F0A" w:rsidRDefault="00135F0A">
            <w:pPr>
              <w:pStyle w:val="a6"/>
              <w:spacing w:line="240" w:lineRule="auto"/>
              <w:jc w:val="both"/>
            </w:pPr>
          </w:p>
        </w:tc>
        <w:tc>
          <w:tcPr>
            <w:tcW w:w="2804" w:type="dxa"/>
            <w:tcBorders>
              <w:top w:val="single" w:sz="4" w:space="0" w:color="auto"/>
              <w:left w:val="single" w:sz="4" w:space="0" w:color="auto"/>
              <w:bottom w:val="single" w:sz="4" w:space="0" w:color="auto"/>
              <w:right w:val="single" w:sz="4" w:space="0" w:color="auto"/>
            </w:tcBorders>
            <w:shd w:val="clear" w:color="auto" w:fill="auto"/>
            <w:vAlign w:val="center"/>
          </w:tcPr>
          <w:p w:rsidR="00135F0A" w:rsidRDefault="00135F0A">
            <w:pPr>
              <w:pStyle w:val="a6"/>
              <w:spacing w:line="264" w:lineRule="auto"/>
            </w:pPr>
          </w:p>
        </w:tc>
      </w:tr>
    </w:tbl>
    <w:p w:rsidR="00135F0A" w:rsidRDefault="00135F0A">
      <w:pPr>
        <w:spacing w:after="539" w:line="1" w:lineRule="exact"/>
      </w:pPr>
    </w:p>
    <w:p w:rsidR="00135F0A" w:rsidRDefault="00616053">
      <w:pPr>
        <w:pStyle w:val="22"/>
        <w:keepNext/>
        <w:keepLines/>
        <w:spacing w:after="540" w:line="240" w:lineRule="auto"/>
      </w:pPr>
      <w:bookmarkStart w:id="1" w:name="bookmark4"/>
      <w:r>
        <w:rPr>
          <w:rFonts w:ascii="Times New Roman" w:eastAsia="Times New Roman" w:hAnsi="Times New Roman" w:cs="Times New Roman"/>
        </w:rPr>
        <w:t>Достоверность данных подтверждаю</w:t>
      </w:r>
      <w:bookmarkEnd w:id="1"/>
    </w:p>
    <w:p w:rsidR="00135F0A" w:rsidRDefault="00616053">
      <w:pPr>
        <w:pStyle w:val="20"/>
        <w:pBdr>
          <w:top w:val="single" w:sz="4" w:space="0" w:color="auto"/>
        </w:pBdr>
        <w:spacing w:line="259" w:lineRule="auto"/>
        <w:ind w:left="2100" w:hanging="2100"/>
        <w:rPr>
          <w:sz w:val="14"/>
          <w:szCs w:val="14"/>
        </w:rPr>
        <w:sectPr w:rsidR="00135F0A">
          <w:type w:val="continuous"/>
          <w:pgSz w:w="11900" w:h="16840"/>
          <w:pgMar w:top="228" w:right="446" w:bottom="550" w:left="377" w:header="0" w:footer="3" w:gutter="0"/>
          <w:cols w:space="720"/>
          <w:noEndnote/>
          <w:docGrid w:linePitch="360"/>
          <w15:footnoteColumns w:val="1"/>
        </w:sectPr>
      </w:pPr>
      <w:r>
        <w:rPr>
          <w:u w:val="single"/>
        </w:rPr>
        <w:t>Спе</w:t>
      </w:r>
      <w:r>
        <w:t>ц</w:t>
      </w:r>
      <w:r>
        <w:rPr>
          <w:u w:val="single"/>
        </w:rPr>
        <w:t>иалист</w:t>
      </w:r>
      <w:r>
        <w:t xml:space="preserve"> ве</w:t>
      </w:r>
      <w:r>
        <w:rPr>
          <w:u w:val="single"/>
        </w:rPr>
        <w:t xml:space="preserve">дущий / / </w:t>
      </w:r>
      <w:r>
        <w:rPr>
          <w:rFonts w:ascii="Arial" w:eastAsia="Arial" w:hAnsi="Arial" w:cs="Arial"/>
          <w:sz w:val="14"/>
          <w:szCs w:val="14"/>
        </w:rPr>
        <w:t>Исполнитель (должность, ФИО)</w:t>
      </w:r>
    </w:p>
    <w:p w:rsidR="00135F0A" w:rsidRDefault="00616053">
      <w:pPr>
        <w:pStyle w:val="a6"/>
        <w:spacing w:after="900" w:line="218" w:lineRule="auto"/>
        <w:ind w:left="2800" w:right="160"/>
        <w:jc w:val="right"/>
        <w:rPr>
          <w:sz w:val="20"/>
          <w:szCs w:val="20"/>
        </w:rPr>
      </w:pPr>
      <w:r>
        <w:rPr>
          <w:sz w:val="19"/>
          <w:szCs w:val="19"/>
        </w:rPr>
        <w:lastRenderedPageBreak/>
        <w:t xml:space="preserve">_ Типовой </w:t>
      </w:r>
      <w:proofErr w:type="spellStart"/>
      <w:r>
        <w:rPr>
          <w:sz w:val="19"/>
          <w:szCs w:val="19"/>
        </w:rPr>
        <w:t>договор_</w:t>
      </w:r>
      <w:proofErr w:type="gramStart"/>
      <w:r>
        <w:rPr>
          <w:sz w:val="19"/>
          <w:szCs w:val="19"/>
        </w:rPr>
        <w:t>лостав</w:t>
      </w:r>
      <w:proofErr w:type="spellEnd"/>
      <w:r>
        <w:rPr>
          <w:sz w:val="19"/>
          <w:szCs w:val="19"/>
        </w:rPr>
        <w:t>]&lt;</w:t>
      </w:r>
      <w:proofErr w:type="gramEnd"/>
      <w:r>
        <w:rPr>
          <w:sz w:val="19"/>
          <w:szCs w:val="19"/>
        </w:rPr>
        <w:t>и сырья утв. распоряжением ФН «</w:t>
      </w:r>
      <w:proofErr w:type="spellStart"/>
      <w:r>
        <w:rPr>
          <w:sz w:val="19"/>
          <w:szCs w:val="19"/>
        </w:rPr>
        <w:t>Сн</w:t>
      </w:r>
      <w:proofErr w:type="spellEnd"/>
      <w:r>
        <w:rPr>
          <w:sz w:val="19"/>
          <w:szCs w:val="19"/>
        </w:rPr>
        <w:t xml:space="preserve"> абжени^р^рйА2/05^М от 2$$2.2018 </w:t>
      </w:r>
      <w:r>
        <w:rPr>
          <w:rFonts w:ascii="Arial" w:eastAsia="Arial" w:hAnsi="Arial" w:cs="Arial"/>
          <w:color w:val="445470"/>
          <w:sz w:val="20"/>
          <w:szCs w:val="20"/>
        </w:rPr>
        <w:t>ЗАРЕГИСТРИРОВАНО</w:t>
      </w:r>
    </w:p>
    <w:p w:rsidR="00135F0A" w:rsidRDefault="00616053">
      <w:pPr>
        <w:pStyle w:val="a6"/>
        <w:spacing w:after="280" w:line="199" w:lineRule="auto"/>
        <w:jc w:val="center"/>
        <w:rPr>
          <w:sz w:val="30"/>
          <w:szCs w:val="30"/>
        </w:rPr>
      </w:pPr>
      <w:bookmarkStart w:id="2" w:name="_GoBack"/>
      <w:bookmarkEnd w:id="2"/>
      <w:r>
        <w:rPr>
          <w:sz w:val="30"/>
          <w:szCs w:val="30"/>
        </w:rPr>
        <w:t xml:space="preserve">ДОГОВОР ПОСТАВКИ № </w:t>
      </w:r>
      <w:r w:rsidR="00A61FAB">
        <w:t>тратата123</w:t>
      </w:r>
    </w:p>
    <w:p w:rsidR="00135F0A" w:rsidRDefault="00616053">
      <w:pPr>
        <w:pStyle w:val="1"/>
        <w:spacing w:after="560" w:line="240" w:lineRule="auto"/>
        <w:ind w:right="160"/>
        <w:jc w:val="right"/>
      </w:pPr>
      <w:r>
        <w:rPr>
          <w:noProof/>
          <w:lang w:bidi="ar-SA"/>
        </w:rPr>
        <mc:AlternateContent>
          <mc:Choice Requires="wps">
            <w:drawing>
              <wp:anchor distT="0" distB="0" distL="114300" distR="114300" simplePos="0" relativeHeight="125829398" behindDoc="0" locked="0" layoutInCell="1" allowOverlap="1">
                <wp:simplePos x="0" y="0"/>
                <wp:positionH relativeFrom="page">
                  <wp:posOffset>841375</wp:posOffset>
                </wp:positionH>
                <wp:positionV relativeFrom="paragraph">
                  <wp:posOffset>12700</wp:posOffset>
                </wp:positionV>
                <wp:extent cx="626110" cy="185420"/>
                <wp:effectExtent l="0" t="0" r="0" b="0"/>
                <wp:wrapSquare wrapText="right"/>
                <wp:docPr id="25" name="Shape 25"/>
                <wp:cNvGraphicFramePr/>
                <a:graphic xmlns:a="http://schemas.openxmlformats.org/drawingml/2006/main">
                  <a:graphicData uri="http://schemas.microsoft.com/office/word/2010/wordprocessingShape">
                    <wps:wsp>
                      <wps:cNvSpPr txBox="1"/>
                      <wps:spPr>
                        <a:xfrm>
                          <a:off x="0" y="0"/>
                          <a:ext cx="626110" cy="185420"/>
                        </a:xfrm>
                        <a:prstGeom prst="rect">
                          <a:avLst/>
                        </a:prstGeom>
                        <a:noFill/>
                      </wps:spPr>
                      <wps:txbx>
                        <w:txbxContent>
                          <w:p w:rsidR="00135F0A" w:rsidRDefault="00616053">
                            <w:pPr>
                              <w:pStyle w:val="1"/>
                              <w:spacing w:line="240" w:lineRule="auto"/>
                              <w:jc w:val="both"/>
                            </w:pPr>
                            <w:r>
                              <w:t>г. Москва</w:t>
                            </w:r>
                          </w:p>
                        </w:txbxContent>
                      </wps:txbx>
                      <wps:bodyPr wrap="none" lIns="0" tIns="0" rIns="0" bIns="0"/>
                    </wps:wsp>
                  </a:graphicData>
                </a:graphic>
              </wp:anchor>
            </w:drawing>
          </mc:Choice>
          <mc:Fallback>
            <w:pict>
              <v:shape id="_x0000_s1051" type="#_x0000_t202" style="position:absolute;margin-left:66.25pt;margin-top:1.pt;width:49.300000000000004pt;height:14.6pt;z-index:-125829355;mso-wrap-distance-left:9.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ru-RU" w:eastAsia="ru-RU" w:bidi="ru-RU"/>
                        </w:rPr>
                        <w:t>г. Москва</w:t>
                      </w:r>
                    </w:p>
                  </w:txbxContent>
                </v:textbox>
                <w10:wrap type="square" side="right" anchorx="page"/>
              </v:shape>
            </w:pict>
          </mc:Fallback>
        </mc:AlternateContent>
      </w:r>
      <w:r>
        <w:t>«</w:t>
      </w:r>
      <w:r w:rsidR="00A61FAB">
        <w:t>01</w:t>
      </w:r>
      <w:r>
        <w:t>» октября 20</w:t>
      </w:r>
      <w:r w:rsidR="00A61FAB">
        <w:t>0</w:t>
      </w:r>
      <w:r>
        <w:t>0 г.</w:t>
      </w:r>
    </w:p>
    <w:p w:rsidR="00135F0A" w:rsidRDefault="00616053">
      <w:pPr>
        <w:pStyle w:val="1"/>
        <w:spacing w:after="280"/>
        <w:ind w:left="700" w:firstLine="40"/>
        <w:jc w:val="both"/>
      </w:pPr>
      <w:r>
        <w:t>Общество с ограниченной ответственностью «</w:t>
      </w:r>
      <w:r w:rsidR="00A61FAB">
        <w:t>стратосфера</w:t>
      </w:r>
      <w:r>
        <w:t>», именуемое в дальнейшем «Поставщик», в лице Генерального директора, действующего на основании Устава, с одной стороны, и Публичное акционерное общество «</w:t>
      </w:r>
      <w:proofErr w:type="spellStart"/>
      <w:r w:rsidR="00A61FAB">
        <w:t>тратата</w:t>
      </w:r>
      <w:proofErr w:type="spellEnd"/>
      <w:r>
        <w:t>» именуемое в дальнейшем «Покупатель», в лице Вице-президента по снабжению с другой стороны, в дальнейшем совместно именуемые «Стороны», заключили настоящий договор о нижеследующем:</w:t>
      </w:r>
    </w:p>
    <w:p w:rsidR="00135F0A" w:rsidRDefault="00616053">
      <w:pPr>
        <w:pStyle w:val="22"/>
        <w:keepNext/>
        <w:keepLines/>
        <w:numPr>
          <w:ilvl w:val="0"/>
          <w:numId w:val="1"/>
        </w:numPr>
        <w:tabs>
          <w:tab w:val="left" w:pos="1152"/>
        </w:tabs>
        <w:ind w:firstLine="700"/>
      </w:pPr>
      <w:bookmarkStart w:id="3" w:name="bookmark6"/>
      <w:r>
        <w:t>ПРЕДМЕТ, СУММА И СРОК ДЕЙСТВИЯ ДОГОВОРА</w:t>
      </w:r>
      <w:bookmarkEnd w:id="3"/>
    </w:p>
    <w:p w:rsidR="00135F0A" w:rsidRDefault="00616053">
      <w:pPr>
        <w:pStyle w:val="1"/>
        <w:numPr>
          <w:ilvl w:val="1"/>
          <w:numId w:val="1"/>
        </w:numPr>
        <w:tabs>
          <w:tab w:val="left" w:pos="1197"/>
        </w:tabs>
        <w:ind w:left="1080" w:hanging="340"/>
        <w:jc w:val="both"/>
      </w:pPr>
      <w:r>
        <w:t>Поставщик обязуется поставить, а Покупатель принять и оплатить товароматериальные ценности (далее «Товар»), на условиях, предусмотренных настоящим договором и приложениями к нему - Спецификациями и Заказами, являющимися неотъемлемой частью настоящего договора.</w:t>
      </w:r>
    </w:p>
    <w:p w:rsidR="00135F0A" w:rsidRDefault="00616053">
      <w:pPr>
        <w:pStyle w:val="1"/>
        <w:numPr>
          <w:ilvl w:val="1"/>
          <w:numId w:val="1"/>
        </w:numPr>
        <w:tabs>
          <w:tab w:val="left" w:pos="1200"/>
        </w:tabs>
        <w:ind w:left="1080" w:hanging="340"/>
        <w:jc w:val="both"/>
      </w:pPr>
      <w:r>
        <w:t>Сумма Договора определяется из стоимости Товара, приобретаемого по настоящему договору на основании согласованных сторонами спецификаций (заказов), и не может превышать ограничений, установленных полномочиями представителей сторон.</w:t>
      </w:r>
    </w:p>
    <w:p w:rsidR="00135F0A" w:rsidRDefault="00616053">
      <w:pPr>
        <w:pStyle w:val="1"/>
        <w:numPr>
          <w:ilvl w:val="1"/>
          <w:numId w:val="1"/>
        </w:numPr>
        <w:tabs>
          <w:tab w:val="left" w:pos="1200"/>
        </w:tabs>
        <w:spacing w:after="280"/>
        <w:ind w:left="1080" w:hanging="340"/>
        <w:jc w:val="both"/>
      </w:pPr>
      <w:r>
        <w:t xml:space="preserve">Настоящий договор вступает в силу с момента подписания его уполномоченными лицами Сторон. При этом подпись уполномоченного лица Покупателя должна быть скреплена печатью. </w:t>
      </w:r>
      <w:r>
        <w:rPr>
          <w:color w:val="352C04"/>
        </w:rPr>
        <w:t xml:space="preserve">Срок действия договора по «31» декабря 2023 г., </w:t>
      </w:r>
      <w:r>
        <w:t>но в любом случае до полного исполнения Сторонами своих обязательств. Срок договора может быть продлен Сторонами путем подписания дополнительного соглашения, либо Спецификации.</w:t>
      </w:r>
    </w:p>
    <w:p w:rsidR="00135F0A" w:rsidRDefault="00616053">
      <w:pPr>
        <w:pStyle w:val="22"/>
        <w:keepNext/>
        <w:keepLines/>
        <w:numPr>
          <w:ilvl w:val="0"/>
          <w:numId w:val="1"/>
        </w:numPr>
        <w:tabs>
          <w:tab w:val="left" w:pos="1152"/>
        </w:tabs>
        <w:ind w:firstLine="700"/>
      </w:pPr>
      <w:bookmarkStart w:id="4" w:name="bookmark8"/>
      <w:r>
        <w:t>ПОРЯДОК ПОСТАВКИ ТОВАРА</w:t>
      </w:r>
      <w:bookmarkEnd w:id="4"/>
    </w:p>
    <w:p w:rsidR="00135F0A" w:rsidRDefault="00616053">
      <w:pPr>
        <w:pStyle w:val="1"/>
        <w:numPr>
          <w:ilvl w:val="1"/>
          <w:numId w:val="1"/>
        </w:numPr>
        <w:tabs>
          <w:tab w:val="left" w:pos="1211"/>
        </w:tabs>
        <w:ind w:left="1080" w:hanging="340"/>
        <w:jc w:val="both"/>
      </w:pPr>
      <w:r>
        <w:t>В Спецификации Стороны согласовывают номенклатуру (ассортимент), цену Товара, условия (базис) поставки в соответствии с Инкотермс-2010</w:t>
      </w:r>
      <w:r>
        <w:rPr>
          <w:vertAlign w:val="superscript"/>
        </w:rPr>
        <w:footnoteReference w:id="1"/>
      </w:r>
      <w:r>
        <w:t>, валюту платежа, условия оплаты. Количество Товара по каждой номенклатуре, подлежащее поставке, срок и график поставки определяется в приложении - Спецификации и/или Заказе.</w:t>
      </w:r>
    </w:p>
    <w:p w:rsidR="00135F0A" w:rsidRDefault="00616053">
      <w:pPr>
        <w:pStyle w:val="1"/>
        <w:numPr>
          <w:ilvl w:val="1"/>
          <w:numId w:val="1"/>
        </w:numPr>
        <w:tabs>
          <w:tab w:val="left" w:pos="1208"/>
        </w:tabs>
        <w:ind w:left="1080" w:hanging="340"/>
        <w:jc w:val="both"/>
      </w:pPr>
      <w:r>
        <w:t>Поставщик обязан поставить Товар в срок, согласованный в Спецификации, если в Спецификации не предусмотрено, что отгрузка Товара возможна только после подписания Заказа на поставку. В случае, когда в Спецификацию включено условие о Заказе, то Покупатель направляет Поставщику подписанный со своей стороны Заказ, в котором указывает точное количество по каждой номенклатуре и требуемую дату/период поставки партии. Ссылка на Спецификацию в Заказе Покупателя обязательна.</w:t>
      </w:r>
    </w:p>
    <w:p w:rsidR="00135F0A" w:rsidRDefault="00616053">
      <w:pPr>
        <w:pStyle w:val="1"/>
        <w:numPr>
          <w:ilvl w:val="1"/>
          <w:numId w:val="1"/>
        </w:numPr>
        <w:tabs>
          <w:tab w:val="left" w:pos="1204"/>
        </w:tabs>
        <w:spacing w:after="280"/>
        <w:ind w:left="1080" w:hanging="340"/>
        <w:jc w:val="both"/>
      </w:pPr>
      <w:r>
        <w:t>Поставщик подписывает Спецификацию и/или Заказ, направленные Покупателем, в течение 3 (трех) дней с момента их получения, что подтверждает его готовность поставить Товар по согласованной в Спецификации цене, к требуемой дате и в количестве, указанном</w:t>
      </w:r>
      <w:r>
        <w:br w:type="page"/>
      </w:r>
    </w:p>
    <w:p w:rsidR="00135F0A" w:rsidRDefault="00616053">
      <w:pPr>
        <w:pStyle w:val="1"/>
        <w:spacing w:line="240" w:lineRule="auto"/>
      </w:pPr>
      <w:r>
        <w:rPr>
          <w:noProof/>
          <w:lang w:bidi="ar-SA"/>
        </w:rPr>
        <w:lastRenderedPageBreak/>
        <mc:AlternateContent>
          <mc:Choice Requires="wps">
            <w:drawing>
              <wp:anchor distT="54610" distB="147320" distL="4327525" distR="113665" simplePos="0" relativeHeight="125829404" behindDoc="0" locked="0" layoutInCell="1" allowOverlap="1">
                <wp:simplePos x="0" y="0"/>
                <wp:positionH relativeFrom="page">
                  <wp:posOffset>5241290</wp:posOffset>
                </wp:positionH>
                <wp:positionV relativeFrom="margin">
                  <wp:posOffset>393065</wp:posOffset>
                </wp:positionV>
                <wp:extent cx="1808480" cy="151130"/>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808480" cy="151130"/>
                        </a:xfrm>
                        <a:prstGeom prst="rect">
                          <a:avLst/>
                        </a:prstGeom>
                        <a:noFill/>
                      </wps:spPr>
                      <wps:txbx>
                        <w:txbxContent>
                          <w:p w:rsidR="00135F0A" w:rsidRDefault="00616053">
                            <w:pPr>
                              <w:pStyle w:val="a6"/>
                              <w:spacing w:line="240" w:lineRule="auto"/>
                              <w:rPr>
                                <w:sz w:val="18"/>
                                <w:szCs w:val="18"/>
                              </w:rPr>
                            </w:pPr>
                            <w:r>
                              <w:rPr>
                                <w:rFonts w:ascii="Arial" w:eastAsia="Arial" w:hAnsi="Arial" w:cs="Arial"/>
                                <w:sz w:val="18"/>
                                <w:szCs w:val="18"/>
                              </w:rPr>
                              <w:t>Типовой договор поставки сырья</w:t>
                            </w:r>
                          </w:p>
                        </w:txbxContent>
                      </wps:txbx>
                      <wps:bodyPr wrap="none" lIns="0" tIns="0" rIns="0" bIns="0"/>
                    </wps:wsp>
                  </a:graphicData>
                </a:graphic>
              </wp:anchor>
            </w:drawing>
          </mc:Choice>
          <mc:Fallback>
            <w:pict>
              <v:shape id="Shape 31" o:spid="_x0000_s1035" type="#_x0000_t202" style="position:absolute;margin-left:412.7pt;margin-top:30.95pt;width:142.4pt;height:11.9pt;z-index:125829404;visibility:visible;mso-wrap-style:none;mso-wrap-distance-left:340.75pt;mso-wrap-distance-top:4.3pt;mso-wrap-distance-right:8.95pt;mso-wrap-distance-bottom:11.6pt;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" filled="f" stroked="f">
                <v:textbox inset="0,0,0,0">
                  <w:txbxContent>
                    <w:p w:rsidR="00135F0A" w:rsidRDefault="00616053">
                      <w:pPr>
                        <w:pStyle w:val="a6"/>
                        <w:spacing w:line="240" w:lineRule="auto"/>
                        <w:rPr>
                          <w:sz w:val="18"/>
                          <w:szCs w:val="18"/>
                        </w:rPr>
                      </w:pPr>
                      <w:r>
                        <w:rPr>
                          <w:rFonts w:ascii="Arial" w:eastAsia="Arial" w:hAnsi="Arial" w:cs="Arial"/>
                          <w:sz w:val="18"/>
                          <w:szCs w:val="18"/>
                        </w:rPr>
                        <w:t>Типовой договор поставки сырья</w:t>
                      </w:r>
                    </w:p>
                  </w:txbxContent>
                </v:textbox>
                <w10:wrap type="topAndBottom" anchorx="page" anchory="margin"/>
              </v:shape>
            </w:pict>
          </mc:Fallback>
        </mc:AlternateContent>
      </w:r>
      <w:r>
        <w:rPr>
          <w:noProof/>
          <w:lang w:bidi="ar-SA"/>
        </w:rPr>
        <mc:AlternateContent>
          <mc:Choice Requires="wps">
            <w:drawing>
              <wp:anchor distT="0" distB="0" distL="0" distR="0" simplePos="0" relativeHeight="125829406" behindDoc="0" locked="0" layoutInCell="1" allowOverlap="1">
                <wp:simplePos x="0" y="0"/>
                <wp:positionH relativeFrom="page">
                  <wp:posOffset>2781300</wp:posOffset>
                </wp:positionH>
                <wp:positionV relativeFrom="margin">
                  <wp:posOffset>628650</wp:posOffset>
                </wp:positionV>
                <wp:extent cx="866140" cy="210185"/>
                <wp:effectExtent l="0" t="0" r="0" b="0"/>
                <wp:wrapSquare wrapText="bothSides"/>
                <wp:docPr id="33" name="Shape 33"/>
                <wp:cNvGraphicFramePr/>
                <a:graphic xmlns:a="http://schemas.openxmlformats.org/drawingml/2006/main">
                  <a:graphicData uri="http://schemas.microsoft.com/office/word/2010/wordprocessingShape">
                    <wps:wsp>
                      <wps:cNvSpPr txBox="1"/>
                      <wps:spPr>
                        <a:xfrm>
                          <a:off x="0" y="0"/>
                          <a:ext cx="866140" cy="210185"/>
                        </a:xfrm>
                        <a:prstGeom prst="rect">
                          <a:avLst/>
                        </a:prstGeom>
                        <a:noFill/>
                      </wps:spPr>
                      <wps:txbx>
                        <w:txbxContent>
                          <w:p w:rsidR="00135F0A" w:rsidRDefault="00616053">
                            <w:pPr>
                              <w:pStyle w:val="a6"/>
                              <w:spacing w:line="240" w:lineRule="auto"/>
                              <w:rPr>
                                <w:sz w:val="20"/>
                                <w:szCs w:val="20"/>
                              </w:rPr>
                            </w:pPr>
                            <w:r>
                              <w:rPr>
                                <w:rFonts w:ascii="Arial" w:eastAsia="Arial" w:hAnsi="Arial" w:cs="Arial"/>
                                <w:color w:val="445470"/>
                                <w:sz w:val="20"/>
                                <w:szCs w:val="20"/>
                              </w:rPr>
                              <w:t>В ДИРЕКЦИИ</w:t>
                            </w:r>
                          </w:p>
                        </w:txbxContent>
                      </wps:txbx>
                      <wps:bodyPr wrap="none" lIns="0" tIns="0" rIns="0" bIns="0"/>
                    </wps:wsp>
                  </a:graphicData>
                </a:graphic>
              </wp:anchor>
            </w:drawing>
          </mc:Choice>
          <mc:Fallback>
            <w:pict>
              <v:shape id="_x0000_s1059" type="#_x0000_t202" style="position:absolute;margin-left:219.pt;margin-top:49.5pt;width:68.200000000000003pt;height:16.550000000000001pt;z-index:-125829347;mso-wrap-distance-left:0;mso-wrap-distance-right:0;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445470"/>
                          <w:spacing w:val="0"/>
                          <w:w w:val="100"/>
                          <w:position w:val="0"/>
                          <w:sz w:val="20"/>
                          <w:szCs w:val="20"/>
                          <w:shd w:val="clear" w:color="auto" w:fill="auto"/>
                          <w:lang w:val="ru-RU" w:eastAsia="ru-RU" w:bidi="ru-RU"/>
                        </w:rPr>
                        <w:t>В ДИРЕКЦИИ</w:t>
                      </w:r>
                    </w:p>
                  </w:txbxContent>
                </v:textbox>
                <w10:wrap type="square" anchorx="page" anchory="margin"/>
              </v:shape>
            </w:pict>
          </mc:Fallback>
        </mc:AlternateContent>
      </w:r>
      <w:r>
        <w:t xml:space="preserve">в </w:t>
      </w:r>
      <w:r>
        <w:rPr>
          <w:color w:val="445470"/>
        </w:rPr>
        <w:t>Спецификации</w:t>
      </w:r>
      <w:r>
        <w:rPr>
          <w:color w:val="445470"/>
          <w:u w:val="single"/>
        </w:rPr>
        <w:t>4ВИХт\8ОВ</w:t>
      </w:r>
      <w:r>
        <w:rPr>
          <w:color w:val="445470"/>
        </w:rPr>
        <w:t>ЫМ ВОПРОСАМ</w:t>
      </w:r>
    </w:p>
    <w:p w:rsidR="00135F0A" w:rsidRDefault="00616053">
      <w:pPr>
        <w:pStyle w:val="1"/>
        <w:numPr>
          <w:ilvl w:val="1"/>
          <w:numId w:val="1"/>
        </w:numPr>
        <w:tabs>
          <w:tab w:val="left" w:pos="1604"/>
        </w:tabs>
        <w:ind w:left="1520" w:hanging="380"/>
        <w:jc w:val="both"/>
      </w:pPr>
      <w:r>
        <w:t xml:space="preserve">Стороны обмениваются </w:t>
      </w:r>
      <w:proofErr w:type="spellStart"/>
      <w:r>
        <w:t>пбдпис^ньтмигдикументами</w:t>
      </w:r>
      <w:proofErr w:type="spellEnd"/>
      <w:r>
        <w:t xml:space="preserve"> в порядке, установленном в </w:t>
      </w:r>
      <w:proofErr w:type="spellStart"/>
      <w:r>
        <w:t>п.п</w:t>
      </w:r>
      <w:proofErr w:type="spellEnd"/>
      <w:r>
        <w:t>. 11.3- 11.4 договора. После обмена документами Поставщик обязан осуществить поставку, а Покупатель обязан принять Товар.</w:t>
      </w:r>
    </w:p>
    <w:p w:rsidR="00135F0A" w:rsidRDefault="00616053">
      <w:pPr>
        <w:pStyle w:val="1"/>
        <w:numPr>
          <w:ilvl w:val="1"/>
          <w:numId w:val="1"/>
        </w:numPr>
        <w:tabs>
          <w:tab w:val="left" w:pos="1604"/>
        </w:tabs>
        <w:ind w:left="1520" w:hanging="380"/>
        <w:jc w:val="both"/>
      </w:pPr>
      <w:r>
        <w:t>При поставке Товара допускается отклонение в пределах ±5% от согласованного количества по каждой позиции Спецификации, Заказа.</w:t>
      </w:r>
    </w:p>
    <w:p w:rsidR="00135F0A" w:rsidRDefault="00616053">
      <w:pPr>
        <w:pStyle w:val="1"/>
        <w:numPr>
          <w:ilvl w:val="1"/>
          <w:numId w:val="1"/>
        </w:numPr>
        <w:tabs>
          <w:tab w:val="left" w:pos="1604"/>
        </w:tabs>
        <w:ind w:left="1520" w:hanging="380"/>
        <w:jc w:val="both"/>
      </w:pPr>
      <w:r>
        <w:t>Поставщик обязан в течение 24 (двадцати четырёх) часов (не считая выходных и праздничных дней) с момента отгрузки Товара направить Покупателю по электронной почте и/или факсом следующую информацию:</w:t>
      </w:r>
    </w:p>
    <w:p w:rsidR="00135F0A" w:rsidRDefault="00616053">
      <w:pPr>
        <w:pStyle w:val="1"/>
        <w:ind w:left="1700"/>
        <w:jc w:val="both"/>
      </w:pPr>
      <w:r>
        <w:t>-дату отгрузки, наименование и количество Товара;</w:t>
      </w:r>
    </w:p>
    <w:p w:rsidR="00135F0A" w:rsidRDefault="00616053">
      <w:pPr>
        <w:pStyle w:val="1"/>
        <w:ind w:left="1700"/>
        <w:jc w:val="both"/>
      </w:pPr>
      <w:r>
        <w:rPr>
          <w:color w:val="445470"/>
        </w:rPr>
        <w:t xml:space="preserve">- </w:t>
      </w:r>
      <w:r>
        <w:t>номер транспортной накладной и транспортного средства (</w:t>
      </w:r>
      <w:proofErr w:type="spellStart"/>
      <w:r>
        <w:t>ж.д</w:t>
      </w:r>
      <w:proofErr w:type="spellEnd"/>
      <w:r>
        <w:t xml:space="preserve">. вагона, </w:t>
      </w:r>
      <w:proofErr w:type="spellStart"/>
      <w:r>
        <w:t>ж.д</w:t>
      </w:r>
      <w:proofErr w:type="spellEnd"/>
      <w:r>
        <w:t>. контейнера, автомобиля).</w:t>
      </w:r>
    </w:p>
    <w:p w:rsidR="00135F0A" w:rsidRDefault="00616053">
      <w:pPr>
        <w:pStyle w:val="1"/>
        <w:numPr>
          <w:ilvl w:val="1"/>
          <w:numId w:val="1"/>
        </w:numPr>
        <w:tabs>
          <w:tab w:val="left" w:pos="1611"/>
        </w:tabs>
        <w:ind w:left="1520" w:hanging="380"/>
        <w:jc w:val="both"/>
      </w:pPr>
      <w:r>
        <w:t>Поставщик вправе осуществить досрочную поставку Товара только при наличии письменного согласия Покупателя.</w:t>
      </w:r>
    </w:p>
    <w:p w:rsidR="00135F0A" w:rsidRDefault="00616053">
      <w:pPr>
        <w:pStyle w:val="1"/>
        <w:numPr>
          <w:ilvl w:val="1"/>
          <w:numId w:val="1"/>
        </w:numPr>
        <w:tabs>
          <w:tab w:val="left" w:pos="1604"/>
        </w:tabs>
        <w:ind w:left="1520" w:hanging="380"/>
        <w:jc w:val="both"/>
      </w:pPr>
      <w:r>
        <w:t xml:space="preserve">Вместе с товаром Поставщик обязан предоставить универсальный передаточный документ (УПД), составленный по форме, рекомендованной ФНС России, или счет-фактуру и товарную накладную, составленную по унифицированной форме (ТОРГ-12, утв. Постановлением Госкомстата РФ от 25.12.1998 </w:t>
      </w:r>
      <w:r>
        <w:rPr>
          <w:lang w:val="en-US" w:eastAsia="en-US" w:bidi="en-US"/>
        </w:rPr>
        <w:t>N</w:t>
      </w:r>
      <w:r w:rsidRPr="00A61FAB">
        <w:rPr>
          <w:lang w:eastAsia="en-US" w:bidi="en-US"/>
        </w:rPr>
        <w:t xml:space="preserve"> </w:t>
      </w:r>
      <w:r>
        <w:t>132). Поставщик обязан указывать номер спецификации и заказа в УПД/товарной накладной.</w:t>
      </w:r>
    </w:p>
    <w:p w:rsidR="00135F0A" w:rsidRDefault="00616053">
      <w:pPr>
        <w:pStyle w:val="1"/>
        <w:ind w:left="1520" w:firstLine="20"/>
        <w:jc w:val="both"/>
      </w:pPr>
      <w:r>
        <w:t>В случае если универсальный передаточный документ или счет-фактура с товарной накладной не следуют с Товаром, то Поставщик в день составления/подписания документов уведомляет об этом Покупателя посредством электронной связи, с приложением сканированных копий документов. При этом, оригиналы документов Поставщик направляет Покупателю в течение 5-ти дней с момента отгрузки по почтовому адресу, указанному в разделе 12 настоящего Договора.</w:t>
      </w:r>
    </w:p>
    <w:p w:rsidR="00135F0A" w:rsidRDefault="00616053">
      <w:pPr>
        <w:pStyle w:val="1"/>
        <w:ind w:left="1520" w:firstLine="20"/>
        <w:jc w:val="both"/>
      </w:pPr>
      <w:r>
        <w:t>Если цена Товара выражена в иностранной валюте (условных единицах), то Поставщик обязан предоставить на Товар счет, в котором сумма платежа выражена в той же валюте, что и цена Товара.</w:t>
      </w:r>
    </w:p>
    <w:p w:rsidR="00135F0A" w:rsidRDefault="00616053">
      <w:pPr>
        <w:pStyle w:val="1"/>
        <w:numPr>
          <w:ilvl w:val="1"/>
          <w:numId w:val="1"/>
        </w:numPr>
        <w:tabs>
          <w:tab w:val="left" w:pos="1597"/>
        </w:tabs>
        <w:ind w:left="1520" w:hanging="380"/>
        <w:jc w:val="both"/>
      </w:pPr>
      <w:r>
        <w:t xml:space="preserve">Отсутствие хотя бы одного из документов, перечисленных в </w:t>
      </w:r>
      <w:proofErr w:type="spellStart"/>
      <w:r>
        <w:t>п.п</w:t>
      </w:r>
      <w:proofErr w:type="spellEnd"/>
      <w:r>
        <w:t xml:space="preserve">. 2.6, 2.8 и 3.1-3.3 либо содержание в них сведений, несоответствующих требованиям настоящего Договора, может служить основанием для отказа в приёмке Товара и/или его оплаты. Покупатель извещает Поставщика об отказе принять Товар в связи с отсутствием договора, документов, перечисленных в </w:t>
      </w:r>
      <w:proofErr w:type="spellStart"/>
      <w:r>
        <w:t>п.п</w:t>
      </w:r>
      <w:proofErr w:type="spellEnd"/>
      <w:r>
        <w:t>. 2.3, 2.8 и 3.1-3.3 или их неправильным оформлением. В случае, если указанные документы не поступят в течение 10 (десяти) дней с даты извещения Поставщика, Покупатель вправе не принять Товар и применить к Поставщику санкции как за просрочку в поставке Товара.</w:t>
      </w:r>
    </w:p>
    <w:p w:rsidR="00135F0A" w:rsidRDefault="00616053">
      <w:pPr>
        <w:pStyle w:val="1"/>
        <w:numPr>
          <w:ilvl w:val="1"/>
          <w:numId w:val="1"/>
        </w:numPr>
        <w:tabs>
          <w:tab w:val="left" w:pos="1723"/>
        </w:tabs>
        <w:ind w:left="1520" w:hanging="380"/>
        <w:jc w:val="both"/>
      </w:pPr>
      <w:r>
        <w:t xml:space="preserve">При доставке автомобильным транспортом возможность верхней выгрузки Товара обязательна. Грузоподъемность транспортного средства не превышает 22 тонн. Въезд автотранспорта на территорию Покупателя осуществляется с 08:00 в следующем порядке: </w:t>
      </w:r>
      <w:r>
        <w:rPr>
          <w:color w:val="445470"/>
        </w:rPr>
        <w:t xml:space="preserve">- </w:t>
      </w:r>
      <w:r>
        <w:t>до 17:00 с понедельника по четверг;</w:t>
      </w:r>
    </w:p>
    <w:p w:rsidR="00135F0A" w:rsidRDefault="00616053">
      <w:pPr>
        <w:pStyle w:val="1"/>
        <w:ind w:left="1520"/>
      </w:pPr>
      <w:r>
        <w:rPr>
          <w:color w:val="445470"/>
        </w:rPr>
        <w:t xml:space="preserve">- </w:t>
      </w:r>
      <w:r>
        <w:t>до 16:00 в пятницу;</w:t>
      </w:r>
    </w:p>
    <w:p w:rsidR="00135F0A" w:rsidRDefault="00616053">
      <w:pPr>
        <w:pStyle w:val="1"/>
        <w:ind w:left="1520" w:firstLine="20"/>
        <w:jc w:val="both"/>
      </w:pPr>
      <w:r>
        <w:t xml:space="preserve">-до 16:00 в выходные и праздничные дни, при условии согласования доставки с Покупателем и предоставления Поставщиком информации о транспортном средстве (марка, </w:t>
      </w:r>
      <w:proofErr w:type="spellStart"/>
      <w:proofErr w:type="gramStart"/>
      <w:r>
        <w:t>гос.номер</w:t>
      </w:r>
      <w:proofErr w:type="spellEnd"/>
      <w:proofErr w:type="gramEnd"/>
      <w:r>
        <w:t>) и водителе (ФИО) не позднее 11:00 часов по московскому времени рабочего дня, предшествующего выходному и праздничному дню.</w:t>
      </w:r>
    </w:p>
    <w:p w:rsidR="00135F0A" w:rsidRDefault="00616053">
      <w:pPr>
        <w:pStyle w:val="1"/>
        <w:numPr>
          <w:ilvl w:val="1"/>
          <w:numId w:val="1"/>
        </w:numPr>
        <w:tabs>
          <w:tab w:val="left" w:pos="1719"/>
        </w:tabs>
        <w:ind w:left="1520" w:hanging="380"/>
        <w:jc w:val="both"/>
      </w:pPr>
      <w:r>
        <w:t>При доставке железнодорожным транспортом погрузка Товара в вагоны производится Поставщиком только после проверки массы порожнего вагона. В железнодорожной накладной в графе «Тара вагона» строка «</w:t>
      </w:r>
      <w:proofErr w:type="spellStart"/>
      <w:r>
        <w:t>пров</w:t>
      </w:r>
      <w:proofErr w:type="spellEnd"/>
      <w:r>
        <w:t xml:space="preserve">.» заполняется по результатам </w:t>
      </w:r>
      <w:proofErr w:type="spellStart"/>
      <w:r>
        <w:t>провески</w:t>
      </w:r>
      <w:proofErr w:type="spellEnd"/>
      <w:r>
        <w:t xml:space="preserve"> порожнего вагона.</w:t>
      </w:r>
    </w:p>
    <w:p w:rsidR="00135F0A" w:rsidRDefault="00616053">
      <w:pPr>
        <w:pStyle w:val="1"/>
        <w:numPr>
          <w:ilvl w:val="1"/>
          <w:numId w:val="1"/>
        </w:numPr>
        <w:tabs>
          <w:tab w:val="left" w:pos="1777"/>
        </w:tabs>
        <w:ind w:left="1520" w:hanging="380"/>
        <w:jc w:val="both"/>
        <w:sectPr w:rsidR="00135F0A">
          <w:footerReference w:type="even" r:id="rId7"/>
          <w:footerReference w:type="default" r:id="rId8"/>
          <w:pgSz w:w="11900" w:h="16840"/>
          <w:pgMar w:top="228" w:right="446" w:bottom="550" w:left="377" w:header="0" w:footer="3" w:gutter="0"/>
          <w:pgNumType w:start="1"/>
          <w:cols w:space="720"/>
          <w:noEndnote/>
          <w:docGrid w:linePitch="360"/>
          <w15:footnoteColumns w:val="1"/>
        </w:sectPr>
      </w:pPr>
      <w:r>
        <w:t>В случае поставки Товара с использованием подвижного состава, привлечённого Поставщиком, Поставщик обязан обеспечить наличие заготовок перевозочных документов</w:t>
      </w:r>
    </w:p>
    <w:p w:rsidR="00135F0A" w:rsidRDefault="00616053">
      <w:pPr>
        <w:pStyle w:val="a6"/>
        <w:spacing w:after="100" w:line="240" w:lineRule="auto"/>
        <w:ind w:left="5380"/>
        <w:jc w:val="both"/>
        <w:rPr>
          <w:sz w:val="26"/>
          <w:szCs w:val="26"/>
        </w:rPr>
      </w:pPr>
      <w:r>
        <w:rPr>
          <w:rFonts w:ascii="Arial" w:eastAsia="Arial" w:hAnsi="Arial" w:cs="Arial"/>
          <w:smallCaps/>
          <w:color w:val="64768D"/>
          <w:sz w:val="26"/>
          <w:szCs w:val="26"/>
        </w:rPr>
        <w:t>|</w:t>
      </w:r>
      <w:r>
        <w:rPr>
          <w:rFonts w:ascii="Arial" w:eastAsia="Arial" w:hAnsi="Arial" w:cs="Arial"/>
          <w:smallCaps/>
          <w:color w:val="64768D"/>
          <w:sz w:val="26"/>
          <w:szCs w:val="26"/>
          <w:vertAlign w:val="subscript"/>
        </w:rPr>
        <w:t>г</w:t>
      </w:r>
      <w:r>
        <w:rPr>
          <w:rFonts w:ascii="Arial" w:eastAsia="Arial" w:hAnsi="Arial" w:cs="Arial"/>
          <w:smallCaps/>
          <w:color w:val="64768D"/>
          <w:sz w:val="26"/>
          <w:szCs w:val="26"/>
        </w:rPr>
        <w:t>2^</w:t>
      </w:r>
      <w:r>
        <w:rPr>
          <w:rFonts w:ascii="Arial" w:eastAsia="Arial" w:hAnsi="Arial" w:cs="Arial"/>
          <w:smallCaps/>
          <w:color w:val="64768D"/>
          <w:sz w:val="26"/>
          <w:szCs w:val="26"/>
          <w:vertAlign w:val="superscript"/>
        </w:rPr>
        <w:t>р</w:t>
      </w:r>
      <w:r>
        <w:rPr>
          <w:rFonts w:ascii="Arial" w:eastAsia="Arial" w:hAnsi="Arial" w:cs="Arial"/>
          <w:smallCaps/>
          <w:color w:val="64768D"/>
          <w:sz w:val="26"/>
          <w:szCs w:val="26"/>
          <w:u w:val="single"/>
        </w:rPr>
        <w:t>^</w:t>
      </w:r>
      <w:proofErr w:type="gramStart"/>
      <w:r>
        <w:rPr>
          <w:rFonts w:ascii="Arial" w:eastAsia="Arial" w:hAnsi="Arial" w:cs="Arial"/>
          <w:smallCaps/>
          <w:color w:val="64768D"/>
          <w:sz w:val="26"/>
          <w:szCs w:val="26"/>
          <w:u w:val="single"/>
        </w:rPr>
        <w:t>йс:трирсвано</w:t>
      </w:r>
      <w:proofErr w:type="gramEnd"/>
      <w:r>
        <w:rPr>
          <w:rFonts w:ascii="Arial" w:eastAsia="Arial" w:hAnsi="Arial" w:cs="Arial"/>
          <w:smallCaps/>
          <w:color w:val="64768D"/>
          <w:sz w:val="26"/>
          <w:szCs w:val="26"/>
          <w:u w:val="single"/>
          <w:vertAlign w:val="superscript"/>
        </w:rPr>
        <w:t>?</w:t>
      </w:r>
    </w:p>
    <w:p w:rsidR="00135F0A" w:rsidRDefault="00616053">
      <w:pPr>
        <w:pStyle w:val="a6"/>
        <w:spacing w:after="160" w:line="240" w:lineRule="auto"/>
        <w:ind w:left="3160"/>
        <w:jc w:val="both"/>
        <w:rPr>
          <w:sz w:val="28"/>
          <w:szCs w:val="28"/>
        </w:rPr>
      </w:pPr>
      <w:r>
        <w:rPr>
          <w:rFonts w:ascii="Arial Narrow" w:eastAsia="Arial Narrow" w:hAnsi="Arial Narrow" w:cs="Arial Narrow"/>
          <w:sz w:val="28"/>
          <w:szCs w:val="28"/>
        </w:rPr>
        <w:t>'</w:t>
      </w:r>
    </w:p>
    <w:p w:rsidR="00135F0A" w:rsidRDefault="00616053">
      <w:pPr>
        <w:pStyle w:val="a6"/>
        <w:tabs>
          <w:tab w:val="left" w:pos="4284"/>
        </w:tabs>
        <w:spacing w:line="240" w:lineRule="auto"/>
        <w:ind w:right="520"/>
        <w:jc w:val="right"/>
        <w:rPr>
          <w:sz w:val="20"/>
          <w:szCs w:val="20"/>
        </w:rPr>
      </w:pPr>
      <w:r>
        <w:rPr>
          <w:rFonts w:ascii="Arial" w:eastAsia="Arial" w:hAnsi="Arial" w:cs="Arial"/>
          <w:color w:val="445470"/>
          <w:sz w:val="20"/>
          <w:szCs w:val="20"/>
        </w:rPr>
        <w:t>В ДИРЕКЦИИ^</w:t>
      </w:r>
      <w:r>
        <w:rPr>
          <w:rFonts w:ascii="Arial" w:eastAsia="Arial" w:hAnsi="Arial" w:cs="Arial"/>
          <w:color w:val="445470"/>
          <w:sz w:val="20"/>
          <w:szCs w:val="20"/>
        </w:rPr>
        <w:tab/>
      </w:r>
      <w:r>
        <w:rPr>
          <w:rFonts w:ascii="Arial" w:eastAsia="Arial" w:hAnsi="Arial" w:cs="Arial"/>
          <w:sz w:val="20"/>
          <w:szCs w:val="20"/>
          <w:vertAlign w:val="subscript"/>
        </w:rPr>
        <w:t>с</w:t>
      </w:r>
    </w:p>
    <w:p w:rsidR="00135F0A" w:rsidRDefault="00616053">
      <w:pPr>
        <w:pStyle w:val="1"/>
        <w:tabs>
          <w:tab w:val="left" w:pos="8150"/>
        </w:tabs>
        <w:ind w:left="1680" w:firstLine="40"/>
        <w:jc w:val="both"/>
      </w:pPr>
      <w:r>
        <w:t xml:space="preserve">на возврат порожнего </w:t>
      </w:r>
      <w:proofErr w:type="spellStart"/>
      <w:r>
        <w:t>подвижногс</w:t>
      </w:r>
      <w:proofErr w:type="spellEnd"/>
      <w:r>
        <w:tab/>
        <w:t>не позднее даты прибытия</w:t>
      </w:r>
    </w:p>
    <w:p w:rsidR="00135F0A" w:rsidRDefault="00616053">
      <w:pPr>
        <w:pStyle w:val="1"/>
        <w:ind w:left="1680" w:firstLine="40"/>
        <w:jc w:val="both"/>
      </w:pPr>
      <w:r>
        <w:t xml:space="preserve">вагонов к Покупателю. Если </w:t>
      </w:r>
      <w:proofErr w:type="spellStart"/>
      <w:r>
        <w:t>заготовкаПперевозочн</w:t>
      </w:r>
      <w:proofErr w:type="spellEnd"/>
      <w:r>
        <w:t xml:space="preserve"> </w:t>
      </w:r>
      <w:proofErr w:type="spellStart"/>
      <w:r>
        <w:t>сУГСГ'Тщкумента</w:t>
      </w:r>
      <w:proofErr w:type="spellEnd"/>
      <w:r>
        <w:t xml:space="preserve"> не предоставлена по причине </w:t>
      </w:r>
      <w:r>
        <w:lastRenderedPageBreak/>
        <w:t>отсутствия у Поставщика (владельца подвижного состава, грузоотправителя, иного полномочного лица) договора об электронном обмене документами, Поставщик к указанному сроку обязан направить Покупателю письменные инструкции по отправке</w:t>
      </w:r>
    </w:p>
    <w:p w:rsidR="00135F0A" w:rsidRDefault="00616053">
      <w:pPr>
        <w:pStyle w:val="1"/>
        <w:ind w:left="1680" w:firstLine="40"/>
        <w:jc w:val="both"/>
      </w:pPr>
      <w:r>
        <w:t>порожних вагонов и заполнению перевозочных документов, с указанием реквизитов грузополучателя и плательщика железнодорожного тарифа, после чего Покупатель производит оформление возврата порожних вагонов в соответствии с инструкцией, направленной Поставщиком.</w:t>
      </w:r>
    </w:p>
    <w:p w:rsidR="00135F0A" w:rsidRDefault="00616053">
      <w:pPr>
        <w:pStyle w:val="1"/>
        <w:numPr>
          <w:ilvl w:val="1"/>
          <w:numId w:val="1"/>
        </w:numPr>
        <w:tabs>
          <w:tab w:val="left" w:pos="1901"/>
        </w:tabs>
        <w:ind w:left="1680" w:hanging="380"/>
        <w:jc w:val="both"/>
      </w:pPr>
      <w:r>
        <w:t>Норматив на общий простой вагона на станции Покупателя и железнодорожном пути необщего пользования Покупателя устанавливается 3 (трое) суток.</w:t>
      </w:r>
    </w:p>
    <w:p w:rsidR="00135F0A" w:rsidRDefault="00616053">
      <w:pPr>
        <w:pStyle w:val="1"/>
        <w:ind w:left="1680" w:firstLine="40"/>
        <w:jc w:val="both"/>
      </w:pPr>
      <w:r>
        <w:t xml:space="preserve">Общий срок нахождения вагона на станции Покупателя (ст. </w:t>
      </w:r>
      <w:proofErr w:type="spellStart"/>
      <w:r w:rsidR="00A61FAB">
        <w:t>тратата</w:t>
      </w:r>
      <w:proofErr w:type="spellEnd"/>
      <w:r>
        <w:t xml:space="preserve">) и железнодорожном пути необщего пользования Покупателя (далее - общий срок нахождения вагона) исчислять с 00 ч. 00 мин дня, следующего за датой прибытия вагонов на станцию, до 24 ч 00 мин даты отправления вагонов со станции. Общий срок нахождения вагонов выше установленного срока исчислять сторонами в сутках, при этом время до 12 часов в расчет не принимается, время от 12 часов и выше принимается за полные сутки В целях достоверного определения общего срока нахождения вагона при поставке Товара дата прибытия (дат календарного штемпеля в графе «Прибытие на станцию назначения») вагона на станцию </w:t>
      </w:r>
      <w:proofErr w:type="spellStart"/>
      <w:r w:rsidR="00A61FAB">
        <w:t>тратата</w:t>
      </w:r>
      <w:proofErr w:type="spellEnd"/>
      <w:r>
        <w:t xml:space="preserve"> и дата отправления (дата календарного штемпеля в графе «Оформление приема груза к перевозке») со станции </w:t>
      </w:r>
      <w:proofErr w:type="spellStart"/>
      <w:r w:rsidR="00A61FAB">
        <w:t>тратата</w:t>
      </w:r>
      <w:proofErr w:type="spellEnd"/>
      <w:r>
        <w:t xml:space="preserve"> и</w:t>
      </w:r>
    </w:p>
    <w:p w:rsidR="00135F0A" w:rsidRDefault="00616053">
      <w:pPr>
        <w:pStyle w:val="1"/>
        <w:ind w:left="1680" w:firstLine="40"/>
        <w:jc w:val="both"/>
      </w:pPr>
      <w:r>
        <w:t xml:space="preserve">определяется по данным, указанным в электронном комплекте документов в системе «ЭТРАН» </w:t>
      </w:r>
      <w:proofErr w:type="spellStart"/>
      <w:r w:rsidR="00A61FAB">
        <w:t>опа</w:t>
      </w:r>
      <w:proofErr w:type="spellEnd"/>
      <w:r>
        <w:t xml:space="preserve"> </w:t>
      </w:r>
      <w:proofErr w:type="gramStart"/>
      <w:r>
        <w:t>В</w:t>
      </w:r>
      <w:proofErr w:type="gramEnd"/>
      <w:r>
        <w:t xml:space="preserve"> случае допущения общего срока нахождения вагонов сверх сроков Поставщик вправе потребовать от Покупателя уплаты неустойки (штрафа) за сверхнормативное пользование вагонами в размере 1500 (одна тысяча пятьсот) рублей за каждые сутки за каждый вагон с даты окончания нормативного простоя до даты отправления вагонов.</w:t>
      </w:r>
    </w:p>
    <w:p w:rsidR="00135F0A" w:rsidRDefault="00616053">
      <w:pPr>
        <w:pStyle w:val="1"/>
        <w:numPr>
          <w:ilvl w:val="1"/>
          <w:numId w:val="1"/>
        </w:numPr>
        <w:tabs>
          <w:tab w:val="left" w:pos="1901"/>
        </w:tabs>
        <w:ind w:left="1680" w:hanging="380"/>
        <w:jc w:val="both"/>
      </w:pPr>
      <w:r>
        <w:t xml:space="preserve">В случае поставки Товара с использованием подвижного состава, привлеченного Покупателем Поставщик обязуется обеспечить соблюдение нормативного времени нахождения вагонов Покупателя под погрузкой, установленного Единым Технологическим процессом работы станции отправления, но не более 24 часов (при условии, если вагоны Покупателя прибыли под погрузку согласно графику, установленного по форме ГУ-12). Исчисление фактического времени нахождения вагонов Покупателя под погрузкой начинается с момента передачи вагонов Покупателя от перевозчика грузоотправителю и заканчивается моментом сдачи вагонов Покупателя грузоотправителем перевозчику на основании данных </w:t>
      </w:r>
      <w:proofErr w:type="spellStart"/>
      <w:r w:rsidR="00A61FAB">
        <w:t>опа</w:t>
      </w:r>
      <w:proofErr w:type="spellEnd"/>
      <w:r>
        <w:t xml:space="preserve"> или памятки приемосдатчика (формы ГУ-46), заверенной надлежащим образом.</w:t>
      </w:r>
    </w:p>
    <w:p w:rsidR="00135F0A" w:rsidRDefault="00616053">
      <w:pPr>
        <w:pStyle w:val="1"/>
        <w:numPr>
          <w:ilvl w:val="1"/>
          <w:numId w:val="1"/>
        </w:numPr>
        <w:tabs>
          <w:tab w:val="left" w:pos="1901"/>
        </w:tabs>
        <w:ind w:left="1680" w:hanging="380"/>
        <w:jc w:val="both"/>
      </w:pPr>
      <w:r>
        <w:t>Упаковка, в которой отгружается Товар, должна соответствовать установленным стандартам или техническим условиям и обеспечивать сохранность Товара во время транспортировки с учётом перевалок, безопасной разгрузки, позволяющей выгрузку материалов механизированным способом, хранения в складируемом виде, а также предохранение Товара от атмосферного воздействия.</w:t>
      </w:r>
    </w:p>
    <w:p w:rsidR="00135F0A" w:rsidRDefault="00616053">
      <w:pPr>
        <w:pStyle w:val="1"/>
        <w:ind w:left="1680" w:firstLine="40"/>
        <w:jc w:val="both"/>
      </w:pPr>
      <w:r>
        <w:t>В случае нарушения требования к упаковке Покупатель имеет право не принимать Товар или выставить Поставщику счет на оплату дополнительных услуг, связанных с выгрузкой Товара.</w:t>
      </w:r>
    </w:p>
    <w:p w:rsidR="00135F0A" w:rsidRDefault="00616053">
      <w:pPr>
        <w:pStyle w:val="1"/>
        <w:numPr>
          <w:ilvl w:val="1"/>
          <w:numId w:val="1"/>
        </w:numPr>
        <w:tabs>
          <w:tab w:val="left" w:pos="1901"/>
        </w:tabs>
        <w:spacing w:after="40"/>
        <w:ind w:left="1680" w:hanging="380"/>
        <w:jc w:val="both"/>
        <w:sectPr w:rsidR="00135F0A">
          <w:headerReference w:type="even" r:id="rId9"/>
          <w:headerReference w:type="default" r:id="rId10"/>
          <w:footerReference w:type="even" r:id="rId11"/>
          <w:footerReference w:type="default" r:id="rId12"/>
          <w:type w:val="continuous"/>
          <w:pgSz w:w="11900" w:h="16840"/>
          <w:pgMar w:top="228" w:right="446" w:bottom="550" w:left="377" w:header="0" w:footer="3" w:gutter="0"/>
          <w:cols w:space="720"/>
          <w:noEndnote/>
          <w:docGrid w:linePitch="360"/>
          <w15:footnoteColumns w:val="1"/>
        </w:sectPr>
      </w:pPr>
      <w:r>
        <w:t xml:space="preserve">При отгрузке Товара в упакованных или </w:t>
      </w:r>
      <w:proofErr w:type="spellStart"/>
      <w:r>
        <w:t>затаренных</w:t>
      </w:r>
      <w:proofErr w:type="spellEnd"/>
      <w:r>
        <w:t xml:space="preserve"> местах Поставщик обеспечивает надлежащую маркировку, соответствующую действующим стандартам, техническим условиям (ТУ) и иным обязательным правилам, вложение в каждое тарное место документа, предусмотренного стандартами, техническими условиями, иными обязательными правилами. Маркировка каждого тарного места должна содержать наименование и количество Товара, его физический состав (фракция и т.д.), если он</w:t>
      </w:r>
    </w:p>
    <w:p w:rsidR="00135F0A" w:rsidRDefault="00616053">
      <w:pPr>
        <w:pStyle w:val="1"/>
        <w:ind w:left="1680" w:firstLine="40"/>
        <w:jc w:val="both"/>
      </w:pPr>
      <w:r>
        <w:lastRenderedPageBreak/>
        <w:t>предусмотрен условиями Спецификации, дату изготовления и предприятие-изготовителя, номер партии Товара, иные условия, предусмотренные в Спецификации/Заказе.</w:t>
      </w:r>
    </w:p>
    <w:p w:rsidR="00135F0A" w:rsidRDefault="00616053">
      <w:pPr>
        <w:pStyle w:val="1"/>
        <w:numPr>
          <w:ilvl w:val="1"/>
          <w:numId w:val="1"/>
        </w:numPr>
        <w:tabs>
          <w:tab w:val="left" w:pos="1879"/>
        </w:tabs>
        <w:ind w:left="1680" w:hanging="380"/>
        <w:jc w:val="both"/>
      </w:pPr>
      <w:r>
        <w:t>Тара Поставщика - невозвратная, если иное не предусмотрено в Спецификациях к настоящему Договору.</w:t>
      </w:r>
    </w:p>
    <w:p w:rsidR="00135F0A" w:rsidRDefault="00616053">
      <w:pPr>
        <w:pStyle w:val="1"/>
        <w:numPr>
          <w:ilvl w:val="1"/>
          <w:numId w:val="1"/>
        </w:numPr>
        <w:tabs>
          <w:tab w:val="left" w:pos="1883"/>
        </w:tabs>
        <w:ind w:left="1680" w:hanging="380"/>
        <w:jc w:val="both"/>
      </w:pPr>
      <w:r>
        <w:t>При отгрузке в зимнее время Товара, подверженного смерзанию, Поставщик обязан в соответствии со стандартами и правилами перевозок смерзающихся грузов применять профилактические меры против смерзания Товара. Поставщик возмещает Покупателю дополнительные расходы по разгрузке смерзшегося Товара в случае, если им не были приняты профилактические меры против смерзания, предусмотренные стандартами и правилами перевозки грузов.</w:t>
      </w:r>
    </w:p>
    <w:p w:rsidR="00135F0A" w:rsidRDefault="00616053">
      <w:pPr>
        <w:pStyle w:val="1"/>
        <w:tabs>
          <w:tab w:val="left" w:pos="1190"/>
        </w:tabs>
        <w:ind w:left="340" w:firstLine="3000"/>
        <w:jc w:val="both"/>
      </w:pPr>
      <w:r>
        <w:t xml:space="preserve">Поставщика по передаче Товара Покупателю считается исполненной в </w:t>
      </w:r>
      <w:proofErr w:type="spellStart"/>
      <w:r>
        <w:t>м^лент</w:t>
      </w:r>
      <w:proofErr w:type="spellEnd"/>
      <w:r>
        <w:t xml:space="preserve"> вручения Товара перевозчиком Покупателю, если Спецификацией не </w:t>
      </w:r>
      <w:r>
        <w:rPr>
          <w:color w:val="64768D"/>
        </w:rPr>
        <w:t xml:space="preserve">• «о </w:t>
      </w:r>
      <w:r>
        <w:t>/ /</w:t>
      </w:r>
      <w:proofErr w:type="spellStart"/>
      <w:r>
        <w:t>Ф'едусмотрена</w:t>
      </w:r>
      <w:proofErr w:type="spellEnd"/>
      <w:r>
        <w:t xml:space="preserve"> выборка Товара Покупателем. Риск случайной гибели или случайного </w:t>
      </w:r>
      <w:r>
        <w:rPr>
          <w:color w:val="64768D"/>
        </w:rPr>
        <w:t xml:space="preserve">з.'/ </w:t>
      </w:r>
      <w:r>
        <w:t>/^-^</w:t>
      </w:r>
      <w:proofErr w:type="spellStart"/>
      <w:r>
        <w:t>бвреждения</w:t>
      </w:r>
      <w:proofErr w:type="spellEnd"/>
      <w:r>
        <w:t xml:space="preserve"> Товара переходит к Покупателю в момент исполнения обязательства </w:t>
      </w:r>
      <w:r>
        <w:rPr>
          <w:i/>
          <w:iCs/>
          <w:color w:val="64768D"/>
        </w:rPr>
        <w:t xml:space="preserve">'; </w:t>
      </w:r>
      <w:r>
        <w:rPr>
          <w:i/>
          <w:iCs/>
        </w:rPr>
        <w:t>/</w:t>
      </w:r>
      <w:r>
        <w:rPr>
          <w:i/>
          <w:iCs/>
        </w:rPr>
        <w:tab/>
      </w:r>
      <w:r>
        <w:rPr>
          <w:i/>
          <w:iCs/>
          <w:color w:val="64768D"/>
        </w:rPr>
        <w:t>1~т</w:t>
      </w:r>
      <w:r>
        <w:t>^поставщика по передаче Товара.</w:t>
      </w:r>
    </w:p>
    <w:p w:rsidR="00135F0A" w:rsidRDefault="00616053">
      <w:pPr>
        <w:pStyle w:val="a6"/>
        <w:tabs>
          <w:tab w:val="left" w:pos="1190"/>
        </w:tabs>
        <w:spacing w:line="180" w:lineRule="auto"/>
        <w:ind w:firstLine="200"/>
        <w:jc w:val="both"/>
        <w:rPr>
          <w:sz w:val="40"/>
          <w:szCs w:val="40"/>
        </w:rPr>
      </w:pPr>
      <w:r>
        <w:rPr>
          <w:sz w:val="40"/>
          <w:szCs w:val="40"/>
        </w:rPr>
        <w:t xml:space="preserve">. </w:t>
      </w:r>
      <w:r>
        <w:rPr>
          <w:color w:val="64768D"/>
          <w:sz w:val="40"/>
          <w:szCs w:val="40"/>
        </w:rPr>
        <w:t>А/</w:t>
      </w:r>
      <w:r>
        <w:rPr>
          <w:color w:val="64768D"/>
          <w:sz w:val="40"/>
          <w:szCs w:val="40"/>
        </w:rPr>
        <w:tab/>
        <w:t>Аи</w:t>
      </w:r>
      <w:proofErr w:type="gramStart"/>
      <w:r>
        <w:rPr>
          <w:color w:val="64768D"/>
          <w:sz w:val="40"/>
          <w:szCs w:val="40"/>
        </w:rPr>
        <w:t>:§/</w:t>
      </w:r>
      <w:proofErr w:type="gramEnd"/>
    </w:p>
    <w:p w:rsidR="00135F0A" w:rsidRDefault="00616053">
      <w:pPr>
        <w:pStyle w:val="22"/>
        <w:keepNext/>
        <w:keepLines/>
        <w:tabs>
          <w:tab w:val="left" w:pos="1190"/>
        </w:tabs>
        <w:spacing w:line="142" w:lineRule="auto"/>
      </w:pPr>
      <w:bookmarkStart w:id="5" w:name="bookmark10"/>
      <w:proofErr w:type="spellStart"/>
      <w:proofErr w:type="gramStart"/>
      <w:r>
        <w:rPr>
          <w:b w:val="0"/>
          <w:bCs w:val="0"/>
          <w:sz w:val="40"/>
          <w:szCs w:val="40"/>
          <w:lang w:val="en-US" w:eastAsia="en-US" w:bidi="en-US"/>
        </w:rPr>
        <w:t>i</w:t>
      </w:r>
      <w:proofErr w:type="spellEnd"/>
      <w:proofErr w:type="gramEnd"/>
      <w:r w:rsidRPr="00616053">
        <w:rPr>
          <w:b w:val="0"/>
          <w:bCs w:val="0"/>
          <w:sz w:val="40"/>
          <w:szCs w:val="40"/>
          <w:lang w:eastAsia="en-US" w:bidi="en-US"/>
        </w:rPr>
        <w:tab/>
      </w:r>
      <w:r>
        <w:rPr>
          <w:color w:val="352C04"/>
        </w:rPr>
        <w:t>/^.</w:t>
      </w:r>
      <w:proofErr w:type="spellStart"/>
      <w:r>
        <w:rPr>
          <w:color w:val="352C04"/>
        </w:rPr>
        <w:t>буКАЧЕСТВО</w:t>
      </w:r>
      <w:proofErr w:type="spellEnd"/>
      <w:r>
        <w:rPr>
          <w:color w:val="352C04"/>
        </w:rPr>
        <w:t xml:space="preserve"> </w:t>
      </w:r>
      <w:r>
        <w:t>ТОВАРА</w:t>
      </w:r>
      <w:bookmarkEnd w:id="5"/>
    </w:p>
    <w:p w:rsidR="00135F0A" w:rsidRDefault="00616053" w:rsidP="00A61FAB">
      <w:pPr>
        <w:pStyle w:val="1"/>
        <w:ind w:firstLine="708"/>
        <w:jc w:val="both"/>
      </w:pPr>
      <w:r>
        <w:t xml:space="preserve">Качество поставляемого Товара должно соответствовать действующим стандартам и техническим условиям и </w:t>
      </w:r>
      <w:r w:rsidR="00A61FAB">
        <w:t xml:space="preserve">   </w:t>
      </w:r>
      <w:r>
        <w:t xml:space="preserve">удостоверяться сертификатом (паспортом) качества предприятия- изготовителя, либо международной независимой инспектирующей компанией </w:t>
      </w:r>
      <w:r w:rsidRPr="00616053">
        <w:rPr>
          <w:lang w:eastAsia="en-US" w:bidi="en-US"/>
        </w:rPr>
        <w:t>(</w:t>
      </w:r>
      <w:r>
        <w:rPr>
          <w:lang w:val="en-US" w:eastAsia="en-US" w:bidi="en-US"/>
        </w:rPr>
        <w:t>Alex</w:t>
      </w:r>
      <w:r w:rsidRPr="00616053">
        <w:rPr>
          <w:lang w:eastAsia="en-US" w:bidi="en-US"/>
        </w:rPr>
        <w:t xml:space="preserve"> </w:t>
      </w:r>
      <w:r>
        <w:rPr>
          <w:lang w:val="en-US" w:eastAsia="en-US" w:bidi="en-US"/>
        </w:rPr>
        <w:t>Stewart</w:t>
      </w:r>
      <w:r w:rsidRPr="00616053">
        <w:rPr>
          <w:lang w:eastAsia="en-US" w:bidi="en-US"/>
        </w:rPr>
        <w:t xml:space="preserve">, </w:t>
      </w:r>
      <w:r>
        <w:rPr>
          <w:lang w:val="en-US" w:eastAsia="en-US" w:bidi="en-US"/>
        </w:rPr>
        <w:t>SGS</w:t>
      </w:r>
      <w:r w:rsidRPr="00616053">
        <w:rPr>
          <w:lang w:eastAsia="en-US" w:bidi="en-US"/>
        </w:rPr>
        <w:t xml:space="preserve">, </w:t>
      </w:r>
      <w:r>
        <w:rPr>
          <w:lang w:val="en-US" w:eastAsia="en-US" w:bidi="en-US"/>
        </w:rPr>
        <w:t>Alfred</w:t>
      </w:r>
      <w:r w:rsidRPr="00616053">
        <w:rPr>
          <w:lang w:eastAsia="en-US" w:bidi="en-US"/>
        </w:rPr>
        <w:t xml:space="preserve"> </w:t>
      </w:r>
      <w:r>
        <w:rPr>
          <w:lang w:val="en-US" w:eastAsia="en-US" w:bidi="en-US"/>
        </w:rPr>
        <w:t>H</w:t>
      </w:r>
      <w:r w:rsidRPr="00616053">
        <w:rPr>
          <w:lang w:eastAsia="en-US" w:bidi="en-US"/>
        </w:rPr>
        <w:t xml:space="preserve"> </w:t>
      </w:r>
      <w:r>
        <w:rPr>
          <w:lang w:val="en-US" w:eastAsia="en-US" w:bidi="en-US"/>
        </w:rPr>
        <w:t>Knight</w:t>
      </w:r>
      <w:r w:rsidRPr="00616053">
        <w:rPr>
          <w:lang w:eastAsia="en-US" w:bidi="en-US"/>
        </w:rPr>
        <w:t xml:space="preserve"> </w:t>
      </w:r>
      <w:r>
        <w:t>и т.п.), а также соответствовать нормам безопасности и экологии.</w:t>
      </w:r>
    </w:p>
    <w:p w:rsidR="00135F0A" w:rsidRDefault="00616053">
      <w:pPr>
        <w:pStyle w:val="1"/>
        <w:numPr>
          <w:ilvl w:val="1"/>
          <w:numId w:val="2"/>
        </w:numPr>
        <w:tabs>
          <w:tab w:val="left" w:pos="1764"/>
        </w:tabs>
        <w:ind w:left="1680" w:hanging="380"/>
        <w:jc w:val="both"/>
      </w:pPr>
      <w:r>
        <w:t>Поставщик передает вместе с Товаром сертификат (паспорт) качества. На импортный Товар и/или в случае, когда количество Товара, указанное в сертификате качества, не соответствует количеству Товара, поставляемому в одном транспортном средстве, Поставщик обязан предоставить копию сертификата качества и выписку из него, составленную на русском языке (перевод из сертификата).</w:t>
      </w:r>
    </w:p>
    <w:p w:rsidR="00135F0A" w:rsidRDefault="00616053">
      <w:pPr>
        <w:pStyle w:val="1"/>
        <w:ind w:left="1680" w:firstLine="40"/>
        <w:jc w:val="both"/>
      </w:pPr>
      <w:r>
        <w:t>Выписка из сертификата качества предоставляется Поставщиком по форме, утвержденной в Приложении № 2 к настоящему договору.</w:t>
      </w:r>
    </w:p>
    <w:p w:rsidR="00135F0A" w:rsidRDefault="00616053">
      <w:pPr>
        <w:pStyle w:val="1"/>
        <w:ind w:left="1680" w:firstLine="40"/>
        <w:jc w:val="both"/>
      </w:pPr>
      <w:r>
        <w:t>Сканированную копию документа о качестве Поставщик предоставляет Покупателю посредством электронной связи, не позднее следующего рабочего дня после отгрузки Товара.</w:t>
      </w:r>
    </w:p>
    <w:p w:rsidR="00135F0A" w:rsidRDefault="00616053">
      <w:pPr>
        <w:pStyle w:val="1"/>
        <w:numPr>
          <w:ilvl w:val="1"/>
          <w:numId w:val="2"/>
        </w:numPr>
        <w:tabs>
          <w:tab w:val="left" w:pos="1764"/>
        </w:tabs>
        <w:ind w:left="1680" w:hanging="380"/>
        <w:jc w:val="both"/>
      </w:pPr>
      <w:r>
        <w:t>Поставщик обязан по требованию Покупателя представить санитарно-эпидемиологическое заключение на Товар, в том числе на наличие или отсутствие в Товаре радиоактивных веществ, паспорт безопасности, сертификат пожарной безопасности, когда наличие таких документов обязательно по действующим государственным стандартам, правилам и нормам.</w:t>
      </w:r>
    </w:p>
    <w:p w:rsidR="00135F0A" w:rsidRDefault="00616053">
      <w:pPr>
        <w:pStyle w:val="1"/>
        <w:numPr>
          <w:ilvl w:val="1"/>
          <w:numId w:val="2"/>
        </w:numPr>
        <w:tabs>
          <w:tab w:val="left" w:pos="1768"/>
        </w:tabs>
        <w:spacing w:after="280"/>
        <w:ind w:left="1680" w:hanging="380"/>
        <w:jc w:val="both"/>
      </w:pPr>
      <w:r>
        <w:t>Поставляемый Товар должен быть изготовлен в полном соответствии с описанием, техническими характеристиками, паспортными данными, условиями Спецификации и настоящего Договора.</w:t>
      </w:r>
    </w:p>
    <w:p w:rsidR="00135F0A" w:rsidRDefault="00616053">
      <w:pPr>
        <w:pStyle w:val="22"/>
        <w:keepNext/>
        <w:keepLines/>
        <w:numPr>
          <w:ilvl w:val="0"/>
          <w:numId w:val="3"/>
        </w:numPr>
        <w:tabs>
          <w:tab w:val="left" w:pos="1595"/>
        </w:tabs>
        <w:spacing w:line="259" w:lineRule="auto"/>
        <w:ind w:left="1300"/>
        <w:jc w:val="both"/>
      </w:pPr>
      <w:bookmarkStart w:id="6" w:name="bookmark12"/>
      <w:r>
        <w:t>ПРИЕМКА ТОВАРА</w:t>
      </w:r>
      <w:bookmarkEnd w:id="6"/>
    </w:p>
    <w:p w:rsidR="00135F0A" w:rsidRDefault="00616053">
      <w:pPr>
        <w:pStyle w:val="1"/>
        <w:numPr>
          <w:ilvl w:val="1"/>
          <w:numId w:val="3"/>
        </w:numPr>
        <w:tabs>
          <w:tab w:val="left" w:pos="1775"/>
        </w:tabs>
        <w:spacing w:line="259" w:lineRule="auto"/>
        <w:ind w:left="1680" w:hanging="380"/>
        <w:jc w:val="both"/>
      </w:pPr>
      <w:r>
        <w:t>Право собственности на Товар переходит к Покупателю при приемке Товара Покупателем от перевозчика (транспортной организации) или непосредственно от Поставщика. Момент перехода права собственности определяется как дата поставки.</w:t>
      </w:r>
    </w:p>
    <w:p w:rsidR="00135F0A" w:rsidRDefault="00616053">
      <w:pPr>
        <w:pStyle w:val="1"/>
        <w:numPr>
          <w:ilvl w:val="1"/>
          <w:numId w:val="3"/>
        </w:numPr>
        <w:tabs>
          <w:tab w:val="left" w:pos="1768"/>
        </w:tabs>
        <w:spacing w:line="259" w:lineRule="auto"/>
        <w:ind w:left="1680" w:hanging="380"/>
        <w:jc w:val="both"/>
      </w:pPr>
      <w:r>
        <w:t>Приемка Товара по массе брутто и количеству мест осуществляется Покупателем в течение 5-ти рабочих дней с даты прибытия Товара на станцию/склад грузополучателя с соблюдением правил, установленных для перевозки грузов.</w:t>
      </w:r>
    </w:p>
    <w:p w:rsidR="00135F0A" w:rsidRDefault="00616053">
      <w:pPr>
        <w:pStyle w:val="1"/>
        <w:numPr>
          <w:ilvl w:val="1"/>
          <w:numId w:val="3"/>
        </w:numPr>
        <w:tabs>
          <w:tab w:val="left" w:pos="1768"/>
        </w:tabs>
        <w:spacing w:line="259" w:lineRule="auto"/>
        <w:ind w:left="1680" w:hanging="380"/>
        <w:jc w:val="both"/>
        <w:sectPr w:rsidR="00135F0A">
          <w:headerReference w:type="even" r:id="rId13"/>
          <w:headerReference w:type="default" r:id="rId14"/>
          <w:footerReference w:type="even" r:id="rId15"/>
          <w:footerReference w:type="default" r:id="rId16"/>
          <w:pgSz w:w="11900" w:h="16840"/>
          <w:pgMar w:top="1344" w:right="823" w:bottom="620" w:left="0" w:header="0" w:footer="3" w:gutter="0"/>
          <w:cols w:space="720"/>
          <w:noEndnote/>
          <w:docGrid w:linePitch="360"/>
          <w15:footnoteColumns w:val="1"/>
        </w:sectPr>
      </w:pPr>
      <w:r>
        <w:t xml:space="preserve">При поставках железнодорожным транспортом приемка Товара по количеству осуществляется Покупателем путем </w:t>
      </w:r>
      <w:proofErr w:type="spellStart"/>
      <w:r>
        <w:t>провески</w:t>
      </w:r>
      <w:proofErr w:type="spellEnd"/>
      <w:r>
        <w:t xml:space="preserve"> каждого вагона на весах, поверенных в установленном порядке органом Госстандарта РФ. Итоги провешивания фиксируются</w:t>
      </w:r>
    </w:p>
    <w:p w:rsidR="00A61FAB" w:rsidRDefault="00A61FAB">
      <w:pPr>
        <w:pStyle w:val="1"/>
        <w:tabs>
          <w:tab w:val="left" w:pos="7846"/>
        </w:tabs>
        <w:spacing w:after="40" w:line="122" w:lineRule="exact"/>
        <w:ind w:left="1600" w:firstLine="4440"/>
        <w:jc w:val="both"/>
        <w:rPr>
          <w:color w:val="445470"/>
        </w:rPr>
      </w:pPr>
    </w:p>
    <w:p w:rsidR="00A61FAB" w:rsidRDefault="00A61FAB">
      <w:pPr>
        <w:pStyle w:val="1"/>
        <w:tabs>
          <w:tab w:val="left" w:pos="7846"/>
        </w:tabs>
        <w:spacing w:after="40" w:line="122" w:lineRule="exact"/>
        <w:ind w:left="1600" w:firstLine="4440"/>
        <w:jc w:val="both"/>
        <w:rPr>
          <w:color w:val="445470"/>
        </w:rPr>
      </w:pPr>
    </w:p>
    <w:p w:rsidR="00A61FAB" w:rsidRDefault="00A61FAB">
      <w:pPr>
        <w:pStyle w:val="1"/>
        <w:tabs>
          <w:tab w:val="left" w:pos="7846"/>
        </w:tabs>
        <w:spacing w:after="40" w:line="122" w:lineRule="exact"/>
        <w:ind w:left="1600" w:firstLine="4440"/>
        <w:jc w:val="both"/>
        <w:rPr>
          <w:color w:val="445470"/>
        </w:rPr>
      </w:pPr>
    </w:p>
    <w:p w:rsidR="00A61FAB" w:rsidRDefault="00A61FAB">
      <w:pPr>
        <w:pStyle w:val="1"/>
        <w:tabs>
          <w:tab w:val="left" w:pos="7846"/>
        </w:tabs>
        <w:spacing w:after="40" w:line="122" w:lineRule="exact"/>
        <w:ind w:left="1600" w:firstLine="4440"/>
        <w:jc w:val="both"/>
        <w:rPr>
          <w:color w:val="445470"/>
        </w:rPr>
      </w:pPr>
    </w:p>
    <w:p w:rsidR="00135F0A" w:rsidRDefault="00616053">
      <w:pPr>
        <w:pStyle w:val="1"/>
        <w:tabs>
          <w:tab w:val="left" w:pos="7846"/>
        </w:tabs>
        <w:spacing w:after="40" w:line="122" w:lineRule="exact"/>
        <w:ind w:left="1600" w:firstLine="4440"/>
        <w:jc w:val="both"/>
      </w:pPr>
      <w:r>
        <w:rPr>
          <w:color w:val="64768D"/>
        </w:rPr>
        <w:t xml:space="preserve">В ДИРЕКЦИИ </w:t>
      </w:r>
      <w:r>
        <w:t xml:space="preserve">автоматизированной системой </w:t>
      </w:r>
      <w:proofErr w:type="spellStart"/>
      <w:r>
        <w:t>взве</w:t>
      </w:r>
      <w:proofErr w:type="spellEnd"/>
      <w:r>
        <w:tab/>
        <w:t>актами:</w:t>
      </w:r>
    </w:p>
    <w:p w:rsidR="00135F0A" w:rsidRDefault="00616053">
      <w:pPr>
        <w:pStyle w:val="1"/>
        <w:numPr>
          <w:ilvl w:val="2"/>
          <w:numId w:val="3"/>
        </w:numPr>
        <w:tabs>
          <w:tab w:val="left" w:pos="1790"/>
          <w:tab w:val="left" w:pos="7349"/>
        </w:tabs>
        <w:spacing w:after="40" w:line="122" w:lineRule="exact"/>
        <w:ind w:left="1600"/>
        <w:jc w:val="both"/>
      </w:pPr>
      <w:proofErr w:type="spellStart"/>
      <w:r>
        <w:t>провески</w:t>
      </w:r>
      <w:proofErr w:type="spellEnd"/>
      <w:r>
        <w:t xml:space="preserve"> вагонов с Товаром.</w:t>
      </w:r>
      <w:r>
        <w:tab/>
      </w:r>
      <w:r>
        <w:rPr>
          <w:color w:val="64768D"/>
        </w:rPr>
        <w:t>—’—'</w:t>
      </w:r>
    </w:p>
    <w:p w:rsidR="00135F0A" w:rsidRDefault="00616053">
      <w:pPr>
        <w:pStyle w:val="1"/>
        <w:numPr>
          <w:ilvl w:val="2"/>
          <w:numId w:val="3"/>
        </w:numPr>
        <w:tabs>
          <w:tab w:val="left" w:pos="2248"/>
        </w:tabs>
        <w:spacing w:line="122" w:lineRule="exact"/>
        <w:ind w:left="1600"/>
        <w:jc w:val="both"/>
      </w:pPr>
      <w:r>
        <w:t>Количество Товара, прибывшего на станцию назначения, считается соответствующим</w:t>
      </w:r>
    </w:p>
    <w:p w:rsidR="00135F0A" w:rsidRDefault="00616053">
      <w:pPr>
        <w:pStyle w:val="1"/>
        <w:ind w:left="2220" w:firstLine="20"/>
        <w:jc w:val="both"/>
      </w:pPr>
      <w:r>
        <w:t>сопроводительным документам, если разница в весе не превышает предельного расхождения в определении массы нетто Товара в размере ± 0,5 % от фактической массы нетто Товара в каждом вагоне. При этом величина недостачи по партии Товара, отгруженного по одному сертификату (удостоверению) о качестве и прибывшего в</w:t>
      </w:r>
    </w:p>
    <w:p w:rsidR="00135F0A" w:rsidRDefault="00616053">
      <w:pPr>
        <w:pStyle w:val="1"/>
        <w:ind w:left="2220" w:firstLine="20"/>
        <w:jc w:val="both"/>
      </w:pPr>
      <w:r>
        <w:t>адрес покупателя единовременно, определяется с учетом недостач и излишков Товара, обнаруженных в каждом из вагонов.</w:t>
      </w:r>
    </w:p>
    <w:p w:rsidR="00135F0A" w:rsidRDefault="00616053">
      <w:pPr>
        <w:pStyle w:val="1"/>
        <w:numPr>
          <w:ilvl w:val="2"/>
          <w:numId w:val="3"/>
        </w:numPr>
        <w:tabs>
          <w:tab w:val="left" w:pos="2288"/>
        </w:tabs>
        <w:ind w:left="2220" w:hanging="580"/>
        <w:jc w:val="both"/>
      </w:pPr>
      <w:r>
        <w:t xml:space="preserve">Определение количества (массы нетто) Товара, поступившего к Покупателю по настоящему договору, производится вычитанием из массы брутто, определенной при </w:t>
      </w:r>
      <w:proofErr w:type="spellStart"/>
      <w:r>
        <w:t>провеске</w:t>
      </w:r>
      <w:proofErr w:type="spellEnd"/>
      <w:r>
        <w:t xml:space="preserve"> вагона с Товаром, массы порожнего вагона определенной по ж/д накладной. При отсутствии информации о массе вагона </w:t>
      </w:r>
      <w:proofErr w:type="gramStart"/>
      <w:r>
        <w:t>в ж</w:t>
      </w:r>
      <w:proofErr w:type="gramEnd"/>
      <w:r>
        <w:t>/д накладной масса порожнего вагона определяется по трафарету на этом вагоне.</w:t>
      </w:r>
    </w:p>
    <w:p w:rsidR="00135F0A" w:rsidRDefault="00616053">
      <w:pPr>
        <w:pStyle w:val="1"/>
        <w:numPr>
          <w:ilvl w:val="1"/>
          <w:numId w:val="3"/>
        </w:numPr>
        <w:tabs>
          <w:tab w:val="left" w:pos="1711"/>
        </w:tabs>
        <w:ind w:left="1600" w:hanging="360"/>
        <w:jc w:val="both"/>
      </w:pPr>
      <w:r>
        <w:t>При поставке Товара автотранспортом определение количества (массы нетто) Товара производится вычитанием из массы брутто, определенной при провесе автомобиля с Товаром, массы порожнего автомобиля. Если в сопроводительных документах отправитель указал вес Товара и количество мест, то Покупатель при приемке обязан проверить его вес и количество мест. Определение массы Товара производится Покупателем с учетом значения предельного расхождения, равного 0,1% от массы нетто Товара.</w:t>
      </w:r>
    </w:p>
    <w:p w:rsidR="00135F0A" w:rsidRDefault="00616053">
      <w:pPr>
        <w:pStyle w:val="1"/>
        <w:numPr>
          <w:ilvl w:val="1"/>
          <w:numId w:val="3"/>
        </w:numPr>
        <w:tabs>
          <w:tab w:val="left" w:pos="1708"/>
        </w:tabs>
        <w:ind w:left="1600" w:hanging="360"/>
        <w:jc w:val="both"/>
      </w:pPr>
      <w:r>
        <w:t>При выборке Товара Покупатель (перевозчик Покупателя) принимает Товар после проверки Товара, не требующей специальных знаний и навыков, на соответствие сопроводительным документам.</w:t>
      </w:r>
    </w:p>
    <w:p w:rsidR="00135F0A" w:rsidRDefault="00616053">
      <w:pPr>
        <w:pStyle w:val="1"/>
        <w:numPr>
          <w:ilvl w:val="1"/>
          <w:numId w:val="3"/>
        </w:numPr>
        <w:tabs>
          <w:tab w:val="left" w:pos="1715"/>
        </w:tabs>
        <w:ind w:left="1600" w:hanging="360"/>
        <w:jc w:val="both"/>
      </w:pPr>
      <w:r>
        <w:t>Приемка Товара по массе нетто и количеству тарных единиц в каждом месте производится в одностороннем порядке в течение 10 (Десяти) дней с момента поступления Товара на склад Покупателя.</w:t>
      </w:r>
    </w:p>
    <w:p w:rsidR="00135F0A" w:rsidRDefault="00616053">
      <w:pPr>
        <w:pStyle w:val="1"/>
        <w:numPr>
          <w:ilvl w:val="1"/>
          <w:numId w:val="3"/>
        </w:numPr>
        <w:tabs>
          <w:tab w:val="left" w:pos="1711"/>
        </w:tabs>
        <w:ind w:left="1600" w:hanging="360"/>
        <w:jc w:val="both"/>
      </w:pPr>
      <w:r>
        <w:t>Приемка Товара по качеству производится Покупателем в течение 20 (Двадцати) дней со дня поступления Товара на станцию/склад Покупателя (грузополучателя). Приемка производится с учетом действующих стандартов, технических условий и условий, предусмотренных настоящим договором.</w:t>
      </w:r>
    </w:p>
    <w:p w:rsidR="00135F0A" w:rsidRDefault="00616053">
      <w:pPr>
        <w:pStyle w:val="1"/>
        <w:numPr>
          <w:ilvl w:val="1"/>
          <w:numId w:val="3"/>
        </w:numPr>
        <w:tabs>
          <w:tab w:val="left" w:pos="1711"/>
        </w:tabs>
        <w:ind w:left="1600" w:hanging="360"/>
        <w:jc w:val="both"/>
      </w:pPr>
      <w:r>
        <w:t>При обнаружении недостачи, несоответствия полученного Товара уведомление Поставщика является обязательным и осуществляется Покупателем электронным видом связи или телеграфом.</w:t>
      </w:r>
    </w:p>
    <w:p w:rsidR="00135F0A" w:rsidRDefault="00616053">
      <w:pPr>
        <w:pStyle w:val="1"/>
        <w:ind w:left="1600" w:firstLine="40"/>
        <w:jc w:val="both"/>
      </w:pPr>
      <w:r>
        <w:t>При обнаружении несоответствия полученного Товара по качеству и/или несоответствия тары, маркировки, упаковки действующим стандартам и/или условиям договора (Спецификации), вызов представителя Поставщика является обязательным и осуществляется Покупателем электронным видом связи или телеграфом.</w:t>
      </w:r>
    </w:p>
    <w:p w:rsidR="00135F0A" w:rsidRDefault="00616053">
      <w:pPr>
        <w:pStyle w:val="1"/>
        <w:ind w:left="1600" w:firstLine="40"/>
        <w:jc w:val="both"/>
      </w:pPr>
      <w:r>
        <w:t>Покупатель обязан обеспечить сохранность выгруженного из транспортного средства Товара, в котором выявлены несоответствия/недостатки, а также принять меры к предотвращению его смешения с другим однородным Товаром в течение срока, установленного для замены (п. 6.3) или возврата Товара (п. 6.5), в зависимости от требования Покупателя. Покупатель вправе принять Товар ненадлежащего качества с предъявлением Поставщику требования о соразмерном уменьшении его стоимости.</w:t>
      </w:r>
    </w:p>
    <w:p w:rsidR="00135F0A" w:rsidRDefault="00616053">
      <w:pPr>
        <w:pStyle w:val="1"/>
        <w:ind w:left="1600" w:firstLine="40"/>
        <w:jc w:val="both"/>
      </w:pPr>
      <w:r>
        <w:t>Поставщик сообщает о направлении представителя для участия в приемке Товара или ином решении не позднее следующего рабочего дня после получения вызова.</w:t>
      </w:r>
    </w:p>
    <w:p w:rsidR="00135F0A" w:rsidRDefault="00616053">
      <w:pPr>
        <w:pStyle w:val="1"/>
        <w:numPr>
          <w:ilvl w:val="1"/>
          <w:numId w:val="3"/>
        </w:numPr>
        <w:tabs>
          <w:tab w:val="left" w:pos="1711"/>
        </w:tabs>
        <w:ind w:left="1600" w:hanging="360"/>
        <w:jc w:val="both"/>
      </w:pPr>
      <w:r>
        <w:t>Представитель Поставщика обязан прибыть к месту приемки Товара в течение 2 (Двух) рабочих дней (не считая времени на дорогу) с момента получения сообщения Покупателя, если иной срок не будет согласован сторонами дополнительно. Неявка представителя Поставщика в установленный срок дает право Покупателю на составление акта о недостатках Товара в одностороннем порядке.</w:t>
      </w:r>
    </w:p>
    <w:p w:rsidR="00135F0A" w:rsidRDefault="00616053">
      <w:pPr>
        <w:pStyle w:val="1"/>
        <w:numPr>
          <w:ilvl w:val="1"/>
          <w:numId w:val="3"/>
        </w:numPr>
        <w:tabs>
          <w:tab w:val="left" w:pos="1810"/>
        </w:tabs>
        <w:ind w:left="1220"/>
        <w:jc w:val="both"/>
        <w:sectPr w:rsidR="00135F0A">
          <w:headerReference w:type="even" r:id="rId17"/>
          <w:headerReference w:type="default" r:id="rId18"/>
          <w:footerReference w:type="even" r:id="rId19"/>
          <w:footerReference w:type="default" r:id="rId20"/>
          <w:pgSz w:w="11900" w:h="16840"/>
          <w:pgMar w:top="277" w:right="590" w:bottom="345" w:left="232" w:header="0" w:footer="3" w:gutter="0"/>
          <w:cols w:space="720"/>
          <w:noEndnote/>
          <w:docGrid w:linePitch="360"/>
          <w15:footnoteColumns w:val="1"/>
        </w:sectPr>
      </w:pPr>
      <w:r>
        <w:t>Приемка Товара по качеству осуществляется в следующем порядке:</w:t>
      </w:r>
    </w:p>
    <w:p w:rsidR="00135F0A" w:rsidRDefault="00616053">
      <w:pPr>
        <w:pStyle w:val="1"/>
        <w:numPr>
          <w:ilvl w:val="2"/>
          <w:numId w:val="3"/>
        </w:numPr>
        <w:tabs>
          <w:tab w:val="left" w:pos="2210"/>
        </w:tabs>
        <w:ind w:left="2160" w:hanging="720"/>
        <w:jc w:val="both"/>
      </w:pPr>
      <w:r>
        <w:lastRenderedPageBreak/>
        <w:t>Первичный отбор проб производится Покупателем при участии представителя Поставщика, если Поставщик обеспечит присутствие своего полномочного представителя в момент приемки Товара по качеству. В иных случаях первичный отбор проб производится Покупателем в одностороннем порядке.</w:t>
      </w:r>
    </w:p>
    <w:p w:rsidR="00135F0A" w:rsidRDefault="00616053">
      <w:pPr>
        <w:pStyle w:val="1"/>
        <w:numPr>
          <w:ilvl w:val="2"/>
          <w:numId w:val="3"/>
        </w:numPr>
        <w:tabs>
          <w:tab w:val="left" w:pos="970"/>
        </w:tabs>
        <w:ind w:left="200" w:firstLine="1240"/>
        <w:jc w:val="both"/>
      </w:pPr>
      <w:r>
        <w:t>Отбор проб Товара и их исследование производится Покупателем в соответствии с действующими стандартами для каждого вида поставленного Товара. Из отобранной объединенной пробы приготавливают три экземпляра лабораторной пробы, один из которых немедленно, в установленном ГОСТами порядке, исследуется в аккредитованной испытательной лаборатории Покупателя, а оставшиеся два экземпляра пробы хранятся и Покупателя. Полученные в испытательной лаборатории Покупателя результаты исследования оформляются протоколом химического анализа.</w:t>
      </w:r>
    </w:p>
    <w:p w:rsidR="00135F0A" w:rsidRDefault="00616053">
      <w:pPr>
        <w:pStyle w:val="1"/>
        <w:ind w:left="200" w:hanging="200"/>
        <w:jc w:val="both"/>
      </w:pPr>
      <w:proofErr w:type="spellStart"/>
      <w:r>
        <w:t>З.При</w:t>
      </w:r>
      <w:proofErr w:type="spellEnd"/>
      <w:r>
        <w:t xml:space="preserve"> явке представителя Поставщика на приемку Товара по вызову Покупателя, повторное исследование отобранных Покупателем проб производится с участием представителя Поставщика и Покупателя.</w:t>
      </w:r>
    </w:p>
    <w:p w:rsidR="00135F0A" w:rsidRDefault="00616053">
      <w:pPr>
        <w:pStyle w:val="1"/>
        <w:numPr>
          <w:ilvl w:val="2"/>
          <w:numId w:val="3"/>
        </w:numPr>
        <w:tabs>
          <w:tab w:val="left" w:pos="706"/>
        </w:tabs>
        <w:jc w:val="both"/>
      </w:pPr>
      <w:r>
        <w:t>В случае несогласия Поставщика с результатами приемки у Покупателя, Поставщик имеет право обратиться за экспертизой Товара в независимую лабораторию не позднее 20-ти дней с момента получения Поставщиком уведомления о несоответствии Товара качественным характеристикам. По истечении указанного срока Покупатель прекращает хранение отобранных лабораторных проб и споры о качестве Товара рассматриваются в соответствии с протоколом химического анализа, составленным по результатам исследования отобранных проб в аккредитованной испытательной лаборатории Покупателя.</w:t>
      </w:r>
    </w:p>
    <w:p w:rsidR="00135F0A" w:rsidRDefault="00616053">
      <w:pPr>
        <w:pStyle w:val="1"/>
        <w:numPr>
          <w:ilvl w:val="2"/>
          <w:numId w:val="4"/>
        </w:numPr>
        <w:tabs>
          <w:tab w:val="left" w:pos="2206"/>
        </w:tabs>
        <w:spacing w:after="280"/>
        <w:ind w:left="2160" w:hanging="720"/>
        <w:jc w:val="both"/>
      </w:pPr>
      <w:r>
        <w:t xml:space="preserve">Результаты следующих независимых лабораторий принимаются в качестве окончательных и не оспариваются Сторонами: </w:t>
      </w:r>
      <w:r>
        <w:rPr>
          <w:lang w:val="en-US" w:eastAsia="en-US" w:bidi="en-US"/>
        </w:rPr>
        <w:t>Alex</w:t>
      </w:r>
      <w:r w:rsidRPr="00616053">
        <w:rPr>
          <w:lang w:eastAsia="en-US" w:bidi="en-US"/>
        </w:rPr>
        <w:t xml:space="preserve"> </w:t>
      </w:r>
      <w:r>
        <w:rPr>
          <w:lang w:val="en-US" w:eastAsia="en-US" w:bidi="en-US"/>
        </w:rPr>
        <w:t>Stewart</w:t>
      </w:r>
      <w:r w:rsidRPr="00616053">
        <w:rPr>
          <w:lang w:eastAsia="en-US" w:bidi="en-US"/>
        </w:rPr>
        <w:t xml:space="preserve">, </w:t>
      </w:r>
      <w:r>
        <w:rPr>
          <w:lang w:val="en-US" w:eastAsia="en-US" w:bidi="en-US"/>
        </w:rPr>
        <w:t>SGS</w:t>
      </w:r>
      <w:r w:rsidRPr="00616053">
        <w:rPr>
          <w:lang w:eastAsia="en-US" w:bidi="en-US"/>
        </w:rPr>
        <w:t xml:space="preserve">, </w:t>
      </w:r>
      <w:r>
        <w:rPr>
          <w:lang w:val="en-US" w:eastAsia="en-US" w:bidi="en-US"/>
        </w:rPr>
        <w:t>Alfred</w:t>
      </w:r>
      <w:r w:rsidRPr="00616053">
        <w:rPr>
          <w:lang w:eastAsia="en-US" w:bidi="en-US"/>
        </w:rPr>
        <w:t xml:space="preserve"> </w:t>
      </w:r>
      <w:r>
        <w:rPr>
          <w:lang w:val="en-US" w:eastAsia="en-US" w:bidi="en-US"/>
        </w:rPr>
        <w:t>H</w:t>
      </w:r>
      <w:r w:rsidRPr="00616053">
        <w:rPr>
          <w:lang w:eastAsia="en-US" w:bidi="en-US"/>
        </w:rPr>
        <w:t>.</w:t>
      </w:r>
      <w:r>
        <w:rPr>
          <w:lang w:val="en-US" w:eastAsia="en-US" w:bidi="en-US"/>
        </w:rPr>
        <w:t>Knight</w:t>
      </w:r>
      <w:r w:rsidRPr="00616053">
        <w:rPr>
          <w:lang w:eastAsia="en-US" w:bidi="en-US"/>
        </w:rPr>
        <w:t xml:space="preserve">, </w:t>
      </w:r>
      <w:r>
        <w:t>ЗАО «Инспекторат Р», при этом, анализ не проводится в лаборатории, выдавшей предоставленный Поставщиком сертификат качества Товара.</w:t>
      </w:r>
    </w:p>
    <w:p w:rsidR="00135F0A" w:rsidRDefault="00616053">
      <w:pPr>
        <w:pStyle w:val="22"/>
        <w:keepNext/>
        <w:keepLines/>
        <w:numPr>
          <w:ilvl w:val="0"/>
          <w:numId w:val="4"/>
        </w:numPr>
        <w:tabs>
          <w:tab w:val="left" w:pos="1308"/>
        </w:tabs>
        <w:spacing w:line="259" w:lineRule="auto"/>
        <w:ind w:left="1020"/>
      </w:pPr>
      <w:bookmarkStart w:id="7" w:name="bookmark14"/>
      <w:r>
        <w:t>ПОРЯДОК РАСЧЕТОВ</w:t>
      </w:r>
      <w:bookmarkEnd w:id="7"/>
    </w:p>
    <w:p w:rsidR="00135F0A" w:rsidRDefault="00616053">
      <w:pPr>
        <w:pStyle w:val="1"/>
        <w:numPr>
          <w:ilvl w:val="1"/>
          <w:numId w:val="4"/>
        </w:numPr>
        <w:tabs>
          <w:tab w:val="left" w:pos="1508"/>
        </w:tabs>
        <w:spacing w:line="259" w:lineRule="auto"/>
        <w:ind w:left="1420" w:hanging="380"/>
        <w:jc w:val="both"/>
      </w:pPr>
      <w:r>
        <w:t>Оплата за фактически поставленный товар производится в сроки, указанные в Спецификациях.</w:t>
      </w:r>
    </w:p>
    <w:p w:rsidR="00135F0A" w:rsidRDefault="00616053">
      <w:pPr>
        <w:pStyle w:val="1"/>
        <w:numPr>
          <w:ilvl w:val="1"/>
          <w:numId w:val="4"/>
        </w:numPr>
        <w:tabs>
          <w:tab w:val="left" w:pos="1504"/>
        </w:tabs>
        <w:spacing w:line="259" w:lineRule="auto"/>
        <w:ind w:left="1420" w:hanging="380"/>
        <w:jc w:val="both"/>
      </w:pPr>
      <w:r>
        <w:t xml:space="preserve">Оплата производится Покупателем только при наличии у Покупателя оригинала настоящего договора и документов, перечисленных в </w:t>
      </w:r>
      <w:proofErr w:type="spellStart"/>
      <w:r>
        <w:t>п.п</w:t>
      </w:r>
      <w:proofErr w:type="spellEnd"/>
      <w:r>
        <w:t>. 2.4, 2.8 и 3.1-3.3 настоящего Договора.</w:t>
      </w:r>
    </w:p>
    <w:p w:rsidR="00135F0A" w:rsidRDefault="00616053">
      <w:pPr>
        <w:pStyle w:val="1"/>
        <w:numPr>
          <w:ilvl w:val="1"/>
          <w:numId w:val="4"/>
        </w:numPr>
        <w:tabs>
          <w:tab w:val="left" w:pos="1504"/>
        </w:tabs>
        <w:spacing w:line="259" w:lineRule="auto"/>
        <w:ind w:left="1420" w:hanging="380"/>
        <w:jc w:val="both"/>
      </w:pPr>
      <w:r>
        <w:t xml:space="preserve">В случае </w:t>
      </w:r>
      <w:proofErr w:type="spellStart"/>
      <w:r>
        <w:t>непредоставления</w:t>
      </w:r>
      <w:proofErr w:type="spellEnd"/>
      <w:r>
        <w:t xml:space="preserve"> (несвоевременного предоставления) Поставщиком надлежаще оформленных документов Покупатель вправе перенести срок оплаты Товара на количество дней задержки их предоставления. При этом, Покупатель освобождается от ответственности за нарушение срока оплаты Товара.</w:t>
      </w:r>
    </w:p>
    <w:p w:rsidR="00135F0A" w:rsidRDefault="00616053">
      <w:pPr>
        <w:pStyle w:val="1"/>
        <w:numPr>
          <w:ilvl w:val="1"/>
          <w:numId w:val="4"/>
        </w:numPr>
        <w:tabs>
          <w:tab w:val="left" w:pos="1508"/>
        </w:tabs>
        <w:spacing w:line="259" w:lineRule="auto"/>
        <w:ind w:left="1420" w:hanging="380"/>
        <w:jc w:val="both"/>
      </w:pPr>
      <w:r>
        <w:t>В случае обнаружения несоответствий неоплаченного Товара согласованным Сторонами условиям, Покупатель вправе не оплачивать такой Товар до момента согласования между Сторонами последствий передачи Товара несоответствующего условиям договора и/или сопроводительным документам.</w:t>
      </w:r>
    </w:p>
    <w:p w:rsidR="00135F0A" w:rsidRDefault="00616053">
      <w:pPr>
        <w:pStyle w:val="1"/>
        <w:numPr>
          <w:ilvl w:val="1"/>
          <w:numId w:val="4"/>
        </w:numPr>
        <w:tabs>
          <w:tab w:val="left" w:pos="1500"/>
        </w:tabs>
        <w:spacing w:line="259" w:lineRule="auto"/>
        <w:ind w:left="1420" w:hanging="380"/>
        <w:jc w:val="both"/>
      </w:pPr>
      <w:r>
        <w:t>Датой исполнения обязательств по оплате Товара считается дата списания денежных средств с расчетного счета Покупателя (плательщика, если оплату за Покупателя производит третье лицо). Оплата производится по реквизитам Поставщика, указанным в настоящем Договоре. С момента передачи Товара Покупателю и до оплаты Товара переданный Товар не признается в залоге у Поставщика.</w:t>
      </w:r>
    </w:p>
    <w:p w:rsidR="00135F0A" w:rsidRDefault="00616053">
      <w:pPr>
        <w:pStyle w:val="1"/>
        <w:numPr>
          <w:ilvl w:val="1"/>
          <w:numId w:val="4"/>
        </w:numPr>
        <w:tabs>
          <w:tab w:val="left" w:pos="1504"/>
        </w:tabs>
        <w:spacing w:line="259" w:lineRule="auto"/>
        <w:ind w:left="1420" w:hanging="380"/>
        <w:jc w:val="both"/>
      </w:pPr>
      <w:r>
        <w:t>Транспортные расходы по доставке Товара осуществляются за счет Поставщика, если иное не указано в Спецификациях.</w:t>
      </w:r>
    </w:p>
    <w:p w:rsidR="00135F0A" w:rsidRDefault="00616053">
      <w:pPr>
        <w:pStyle w:val="1"/>
        <w:numPr>
          <w:ilvl w:val="1"/>
          <w:numId w:val="4"/>
        </w:numPr>
        <w:tabs>
          <w:tab w:val="left" w:pos="1504"/>
        </w:tabs>
        <w:spacing w:after="140" w:line="259" w:lineRule="auto"/>
        <w:ind w:left="1420" w:hanging="380"/>
        <w:jc w:val="both"/>
      </w:pPr>
      <w:r>
        <w:t>При согласовании сторонами в Спецификации иного порядка оплаты транспортных расходов, их возмещение Покупателем Поставщику осуществляется при условии передачи</w:t>
      </w:r>
      <w:r>
        <w:br w:type="page"/>
      </w:r>
    </w:p>
    <w:p w:rsidR="00135F0A" w:rsidRDefault="00616053">
      <w:pPr>
        <w:pStyle w:val="1"/>
        <w:spacing w:after="300" w:line="240" w:lineRule="auto"/>
        <w:ind w:left="1660" w:hanging="1660"/>
        <w:jc w:val="both"/>
      </w:pPr>
      <w:r>
        <w:rPr>
          <w:noProof/>
          <w:lang w:bidi="ar-SA"/>
        </w:rPr>
        <w:lastRenderedPageBreak/>
        <mc:AlternateContent>
          <mc:Choice Requires="wps">
            <w:drawing>
              <wp:anchor distT="0" distB="0" distL="0" distR="0" simplePos="0" relativeHeight="125829412" behindDoc="0" locked="0" layoutInCell="1" allowOverlap="1">
                <wp:simplePos x="0" y="0"/>
                <wp:positionH relativeFrom="page">
                  <wp:posOffset>3887470</wp:posOffset>
                </wp:positionH>
                <wp:positionV relativeFrom="margin">
                  <wp:posOffset>-194310</wp:posOffset>
                </wp:positionV>
                <wp:extent cx="1238885" cy="258445"/>
                <wp:effectExtent l="0" t="0" r="0" b="0"/>
                <wp:wrapSquare wrapText="bothSides"/>
                <wp:docPr id="69" name="Shape 69"/>
                <wp:cNvGraphicFramePr/>
                <a:graphic xmlns:a="http://schemas.openxmlformats.org/drawingml/2006/main">
                  <a:graphicData uri="http://schemas.microsoft.com/office/word/2010/wordprocessingShape">
                    <wps:wsp>
                      <wps:cNvSpPr txBox="1"/>
                      <wps:spPr>
                        <a:xfrm>
                          <a:off x="0" y="0"/>
                          <a:ext cx="1238885" cy="258445"/>
                        </a:xfrm>
                        <a:prstGeom prst="rect">
                          <a:avLst/>
                        </a:prstGeom>
                        <a:noFill/>
                      </wps:spPr>
                      <wps:txbx>
                        <w:txbxContent>
                          <w:p w:rsidR="00135F0A" w:rsidRDefault="00616053">
                            <w:pPr>
                              <w:pStyle w:val="1"/>
                              <w:spacing w:line="240" w:lineRule="auto"/>
                            </w:pPr>
                            <w:r>
                              <w:rPr>
                                <w:i/>
                                <w:iCs/>
                                <w:color w:val="64768D"/>
                                <w:vertAlign w:val="superscript"/>
                              </w:rPr>
                              <w:t>8</w:t>
                            </w:r>
                            <w:r>
                              <w:rPr>
                                <w:i/>
                                <w:iCs/>
                                <w:color w:val="64768D"/>
                              </w:rPr>
                              <w:t xml:space="preserve"> ДИРЕКЦИИ~~~~~'</w:t>
                            </w:r>
                          </w:p>
                        </w:txbxContent>
                      </wps:txbx>
                      <wps:bodyPr wrap="none" lIns="0" tIns="0" rIns="0" bIns="0"/>
                    </wps:wsp>
                  </a:graphicData>
                </a:graphic>
              </wp:anchor>
            </w:drawing>
          </mc:Choice>
          <mc:Fallback>
            <w:pict>
              <v:shape id="_x0000_s1095" type="#_x0000_t202" style="position:absolute;margin-left:306.10000000000002pt;margin-top:-15.300000000000001pt;width:97.549999999999997pt;height:20.350000000000001pt;z-index:-125829341;mso-wrap-distance-left:0;mso-wrap-distance-right:0;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i/>
                          <w:iCs/>
                          <w:color w:val="64768D"/>
                          <w:spacing w:val="0"/>
                          <w:w w:val="100"/>
                          <w:position w:val="0"/>
                          <w:shd w:val="clear" w:color="auto" w:fill="auto"/>
                          <w:vertAlign w:val="superscript"/>
                          <w:lang w:val="ru-RU" w:eastAsia="ru-RU" w:bidi="ru-RU"/>
                        </w:rPr>
                        <w:t>8</w:t>
                      </w:r>
                      <w:r>
                        <w:rPr>
                          <w:i/>
                          <w:iCs/>
                          <w:color w:val="64768D"/>
                          <w:spacing w:val="0"/>
                          <w:w w:val="100"/>
                          <w:position w:val="0"/>
                          <w:shd w:val="clear" w:color="auto" w:fill="auto"/>
                          <w:lang w:val="ru-RU" w:eastAsia="ru-RU" w:bidi="ru-RU"/>
                        </w:rPr>
                        <w:t xml:space="preserve"> ДИРЕКЦИИ~~~~~'</w:t>
                      </w:r>
                    </w:p>
                  </w:txbxContent>
                </v:textbox>
                <w10:wrap type="square" anchorx="page" anchory="margin"/>
              </v:shape>
            </w:pict>
          </mc:Fallback>
        </mc:AlternateContent>
      </w:r>
      <w:r>
        <w:t xml:space="preserve">Товара по транспортной </w:t>
      </w:r>
      <w:proofErr w:type="spellStart"/>
      <w:r>
        <w:t>нак</w:t>
      </w:r>
      <w:proofErr w:type="spellEnd"/>
      <w:r>
        <w:t>/</w:t>
      </w:r>
      <w:proofErr w:type="spellStart"/>
      <w:r>
        <w:t>идшйУ</w:t>
      </w:r>
      <w:proofErr w:type="spellEnd"/>
      <w:r>
        <w:t xml:space="preserve">^. </w:t>
      </w:r>
      <w:proofErr w:type="gramStart"/>
      <w:r>
        <w:t>!</w:t>
      </w:r>
      <w:proofErr w:type="spellStart"/>
      <w:r>
        <w:t>Юпр</w:t>
      </w:r>
      <w:proofErr w:type="spellEnd"/>
      <w:proofErr w:type="gramEnd"/>
      <w:r>
        <w:t>©^</w:t>
      </w:r>
      <w:proofErr w:type="spellStart"/>
      <w:r>
        <w:t>р^ременного</w:t>
      </w:r>
      <w:proofErr w:type="spellEnd"/>
      <w:r>
        <w:t xml:space="preserve"> предоставления Поставщиком прочих документов, подтверждающих состав и размер понесенных затрат.</w:t>
      </w:r>
    </w:p>
    <w:p w:rsidR="00135F0A" w:rsidRDefault="00616053">
      <w:pPr>
        <w:pStyle w:val="22"/>
        <w:keepNext/>
        <w:keepLines/>
        <w:numPr>
          <w:ilvl w:val="0"/>
          <w:numId w:val="4"/>
        </w:numPr>
        <w:pBdr>
          <w:top w:val="single" w:sz="4" w:space="0" w:color="auto"/>
          <w:bottom w:val="single" w:sz="4" w:space="0" w:color="auto"/>
        </w:pBdr>
        <w:tabs>
          <w:tab w:val="left" w:pos="1555"/>
        </w:tabs>
        <w:ind w:left="1260"/>
        <w:jc w:val="both"/>
      </w:pPr>
      <w:bookmarkStart w:id="8" w:name="bookmark16"/>
      <w:r>
        <w:rPr>
          <w:color w:val="352C04"/>
        </w:rPr>
        <w:t>ОТВЕТСТВЕННОСТЬ СТОРОН</w:t>
      </w:r>
      <w:bookmarkEnd w:id="8"/>
    </w:p>
    <w:p w:rsidR="00135F0A" w:rsidRDefault="00616053">
      <w:pPr>
        <w:pStyle w:val="1"/>
        <w:numPr>
          <w:ilvl w:val="1"/>
          <w:numId w:val="4"/>
        </w:numPr>
        <w:tabs>
          <w:tab w:val="left" w:pos="1760"/>
        </w:tabs>
        <w:ind w:left="1660" w:hanging="360"/>
        <w:jc w:val="both"/>
      </w:pPr>
      <w:r>
        <w:t xml:space="preserve">За просрочку поставки Товара, недопоставку, </w:t>
      </w:r>
      <w:proofErr w:type="spellStart"/>
      <w:r>
        <w:t>непоставку</w:t>
      </w:r>
      <w:proofErr w:type="spellEnd"/>
      <w:r>
        <w:t xml:space="preserve"> Товара в согласованный срок Покупатель вправе взыскать с Поставщика неустойку в размере 0,1% стоимости просроченного или недопоставленного (</w:t>
      </w:r>
      <w:proofErr w:type="spellStart"/>
      <w:r>
        <w:t>непоставленного</w:t>
      </w:r>
      <w:proofErr w:type="spellEnd"/>
      <w:r>
        <w:t xml:space="preserve">) Товара за каждый день просрочки, но не более 10% от стоимости просроченного, недопоставленного, </w:t>
      </w:r>
      <w:proofErr w:type="spellStart"/>
      <w:r>
        <w:rPr>
          <w:color w:val="352C04"/>
        </w:rPr>
        <w:t>непоставленного</w:t>
      </w:r>
      <w:proofErr w:type="spellEnd"/>
      <w:r>
        <w:rPr>
          <w:color w:val="352C04"/>
        </w:rPr>
        <w:t xml:space="preserve"> товара.</w:t>
      </w:r>
    </w:p>
    <w:p w:rsidR="00135F0A" w:rsidRDefault="00616053">
      <w:pPr>
        <w:pStyle w:val="1"/>
        <w:numPr>
          <w:ilvl w:val="1"/>
          <w:numId w:val="4"/>
        </w:numPr>
        <w:tabs>
          <w:tab w:val="left" w:pos="1764"/>
        </w:tabs>
        <w:ind w:left="1660" w:hanging="360"/>
        <w:jc w:val="both"/>
      </w:pPr>
      <w:r>
        <w:rPr>
          <w:color w:val="352C04"/>
        </w:rPr>
        <w:t xml:space="preserve">В случае </w:t>
      </w:r>
      <w:r>
        <w:t xml:space="preserve">поставки </w:t>
      </w:r>
      <w:r>
        <w:rPr>
          <w:color w:val="352C04"/>
        </w:rPr>
        <w:t xml:space="preserve">некачественного Товара, </w:t>
      </w:r>
      <w:r>
        <w:t xml:space="preserve">поставки Товара сверх согласованного объема, и/или поставки Товара без согласования с Покупателем, последний вправе взыскать с </w:t>
      </w:r>
      <w:r>
        <w:rPr>
          <w:color w:val="352C04"/>
        </w:rPr>
        <w:t>Поставщика штраф в размере 10% стоимости Товара по ненадлежащей поставке.</w:t>
      </w:r>
    </w:p>
    <w:p w:rsidR="00135F0A" w:rsidRDefault="00616053">
      <w:pPr>
        <w:pStyle w:val="1"/>
        <w:numPr>
          <w:ilvl w:val="1"/>
          <w:numId w:val="4"/>
        </w:numPr>
        <w:tabs>
          <w:tab w:val="left" w:pos="1757"/>
        </w:tabs>
        <w:ind w:left="1660" w:hanging="360"/>
        <w:jc w:val="both"/>
      </w:pPr>
      <w:r>
        <w:t>Поставщик обязан заменить Товар ненадлежащего качества, в том числе несоответствующий санитарно-эпидемиологическим правилам/нормам Российской Федерации в течение 10 (десяти) дней с момента получения требования Покупателя.</w:t>
      </w:r>
    </w:p>
    <w:p w:rsidR="00135F0A" w:rsidRDefault="00616053">
      <w:pPr>
        <w:pStyle w:val="1"/>
        <w:numPr>
          <w:ilvl w:val="1"/>
          <w:numId w:val="4"/>
        </w:numPr>
        <w:tabs>
          <w:tab w:val="left" w:pos="1720"/>
        </w:tabs>
        <w:ind w:left="1260"/>
        <w:jc w:val="both"/>
      </w:pPr>
      <w:r>
        <w:t>При замене Товара по обоснованному требованию Покупателя:</w:t>
      </w:r>
    </w:p>
    <w:p w:rsidR="00135F0A" w:rsidRDefault="00616053">
      <w:pPr>
        <w:pStyle w:val="1"/>
        <w:numPr>
          <w:ilvl w:val="0"/>
          <w:numId w:val="5"/>
        </w:numPr>
        <w:tabs>
          <w:tab w:val="left" w:pos="2295"/>
        </w:tabs>
        <w:ind w:left="1980" w:firstLine="20"/>
        <w:jc w:val="both"/>
      </w:pPr>
      <w:r>
        <w:t xml:space="preserve">все расходы, в </w:t>
      </w:r>
      <w:proofErr w:type="spellStart"/>
      <w:r>
        <w:t>т.ч</w:t>
      </w:r>
      <w:proofErr w:type="spellEnd"/>
      <w:r>
        <w:t>. транспортные, связанные с заменой Товара, несет Поставщик;</w:t>
      </w:r>
    </w:p>
    <w:p w:rsidR="00135F0A" w:rsidRDefault="00616053">
      <w:pPr>
        <w:pStyle w:val="1"/>
        <w:numPr>
          <w:ilvl w:val="0"/>
          <w:numId w:val="5"/>
        </w:numPr>
        <w:tabs>
          <w:tab w:val="left" w:pos="2289"/>
        </w:tabs>
        <w:ind w:left="1980" w:firstLine="20"/>
        <w:jc w:val="both"/>
      </w:pPr>
      <w:r>
        <w:t>в случае несоблюдении срока замены Товара к Поставщику применяются санкции как за просрочку поставки Товара;</w:t>
      </w:r>
    </w:p>
    <w:p w:rsidR="00135F0A" w:rsidRDefault="00616053">
      <w:pPr>
        <w:pStyle w:val="1"/>
        <w:numPr>
          <w:ilvl w:val="0"/>
          <w:numId w:val="5"/>
        </w:numPr>
        <w:tabs>
          <w:tab w:val="left" w:pos="2289"/>
        </w:tabs>
        <w:ind w:left="1980" w:firstLine="20"/>
        <w:jc w:val="both"/>
      </w:pPr>
      <w:r>
        <w:t>если Поставщик не произвел замену Товара в срок, указанный в п. 6.3 Договора, Покупатель вправе в одностороннем порядке отказаться от исполнения настоящего договора и вернуть несоответствующий Товар Поставщику.</w:t>
      </w:r>
    </w:p>
    <w:p w:rsidR="00135F0A" w:rsidRDefault="00616053">
      <w:pPr>
        <w:pStyle w:val="1"/>
        <w:numPr>
          <w:ilvl w:val="1"/>
          <w:numId w:val="4"/>
        </w:numPr>
        <w:tabs>
          <w:tab w:val="left" w:pos="1760"/>
        </w:tabs>
        <w:ind w:left="1660" w:hanging="360"/>
        <w:jc w:val="both"/>
      </w:pPr>
      <w:r>
        <w:t>При возврате Товара ненадлежащего качества, иного Товара, не принятого Покупателем, Поставщик обязан вывезти Товар или распорядиться им в течение 10 (десяти) дней с момента заявления соответствующего требования Покупателем, а также вернуть Покупателю полученные за Товар денежные средства.</w:t>
      </w:r>
    </w:p>
    <w:p w:rsidR="00135F0A" w:rsidRDefault="00616053">
      <w:pPr>
        <w:pStyle w:val="1"/>
        <w:ind w:left="1660" w:firstLine="20"/>
        <w:jc w:val="both"/>
      </w:pPr>
      <w:r>
        <w:t>Если Поставщик не вывезет Товар или не распорядится Товаром в этот срок, Покупатель вправе реализовать или утилизировать Товар. Необходимые расходы, понесенные Покупателем в связи с принятием Товара на ответственное хранение, реализацией или утилизацией Товара подлежат возмещению Поставщиком. При этом вырученное от реализации Товара передается Поставщику за вычетом причитающегося Покупателю.</w:t>
      </w:r>
    </w:p>
    <w:p w:rsidR="00135F0A" w:rsidRDefault="00616053">
      <w:pPr>
        <w:pStyle w:val="1"/>
        <w:numPr>
          <w:ilvl w:val="1"/>
          <w:numId w:val="4"/>
        </w:numPr>
        <w:tabs>
          <w:tab w:val="left" w:pos="1764"/>
        </w:tabs>
        <w:ind w:left="1660" w:hanging="360"/>
        <w:jc w:val="both"/>
      </w:pPr>
      <w:r>
        <w:t xml:space="preserve">В случае неоплаты (несвоевременной оплаты) поставленного Товара, Поставщик вправе предъявить Покупателю неустойку в размере 0,1% от несвоевременно уплаченной суммы за каждый день просрочки, </w:t>
      </w:r>
      <w:r>
        <w:rPr>
          <w:color w:val="352C04"/>
        </w:rPr>
        <w:t xml:space="preserve">но </w:t>
      </w:r>
      <w:r>
        <w:t xml:space="preserve">не более 10% стоимости неоплаченного Товара. В случае просрочки исполнения обязательств Поставщиком, предусмотренных </w:t>
      </w:r>
      <w:proofErr w:type="spellStart"/>
      <w:r>
        <w:t>п.п</w:t>
      </w:r>
      <w:proofErr w:type="spellEnd"/>
      <w:r>
        <w:t>. 2.4, 2.8 и 3.1-3.3, 5.4, 9.8 настоящего Договора, Покупатель освобождается от ответственности за задержку оплаты Товара на период просрочки исполнения обязательств со стороны Поставщика.</w:t>
      </w:r>
    </w:p>
    <w:p w:rsidR="00135F0A" w:rsidRDefault="00616053">
      <w:pPr>
        <w:pStyle w:val="1"/>
        <w:numPr>
          <w:ilvl w:val="1"/>
          <w:numId w:val="4"/>
        </w:numPr>
        <w:tabs>
          <w:tab w:val="left" w:pos="1764"/>
        </w:tabs>
        <w:ind w:left="1660" w:hanging="360"/>
        <w:jc w:val="both"/>
      </w:pPr>
      <w:r>
        <w:t>В случае поставки железнодорожным транспортом и при отсутствии на момент выгрузки вагонов, привлеченных Поставщиком, инструкций Поставщика по отправке порожних вагонов и заполнению перевозочных документов или заготовок перевозочных документов, сформированных в системе ЭТРАН (п. 2.12), или их неправильного оформления, Поставщик уплачивает Покупателю штраф за непроизводительное занятие порожним подвижным составом железнодорожных путей Покупателя (простой порожних вагонов) в размере 200 (двести) рублей за каждый час нахождения вагона на путях Покупателя с момента выгрузки до момента приёма порожнего вагона к перевозке.</w:t>
      </w:r>
    </w:p>
    <w:p w:rsidR="00135F0A" w:rsidRDefault="00616053">
      <w:pPr>
        <w:pStyle w:val="1"/>
        <w:numPr>
          <w:ilvl w:val="1"/>
          <w:numId w:val="4"/>
        </w:numPr>
        <w:tabs>
          <w:tab w:val="left" w:pos="1764"/>
        </w:tabs>
        <w:ind w:left="1660" w:hanging="360"/>
        <w:jc w:val="both"/>
      </w:pPr>
      <w:r>
        <w:t>Уплата неустойки (пени, штрафа) не освобождает Поставщика от возмещения убытков Покупателю, вызванных несоблюдением Поставщиком условий настоящего договора. Покупатель вправе взыскать с Поставщика убытки в полном размере сверх суммы начисленной неустойки.</w:t>
      </w:r>
    </w:p>
    <w:p w:rsidR="00135F0A" w:rsidRDefault="00616053">
      <w:pPr>
        <w:pStyle w:val="1"/>
        <w:numPr>
          <w:ilvl w:val="1"/>
          <w:numId w:val="4"/>
        </w:numPr>
        <w:tabs>
          <w:tab w:val="left" w:pos="1768"/>
        </w:tabs>
        <w:ind w:left="1660" w:hanging="360"/>
        <w:jc w:val="both"/>
        <w:sectPr w:rsidR="00135F0A">
          <w:headerReference w:type="even" r:id="rId21"/>
          <w:headerReference w:type="default" r:id="rId22"/>
          <w:footerReference w:type="even" r:id="rId23"/>
          <w:footerReference w:type="default" r:id="rId24"/>
          <w:headerReference w:type="first" r:id="rId25"/>
          <w:footerReference w:type="first" r:id="rId26"/>
          <w:pgSz w:w="11900" w:h="16840"/>
          <w:pgMar w:top="1333" w:right="577" w:bottom="607" w:left="247" w:header="0" w:footer="3" w:gutter="0"/>
          <w:cols w:space="720"/>
          <w:noEndnote/>
          <w:titlePg/>
          <w:docGrid w:linePitch="360"/>
          <w15:footnoteColumns w:val="1"/>
        </w:sectPr>
      </w:pPr>
      <w:r>
        <w:t xml:space="preserve">В случае поставки товара автотранспортом, представители Поставщика, либо привлеченные Поставщиком представители организаций-перевозчиков, обязуются </w:t>
      </w:r>
    </w:p>
    <w:p w:rsidR="00135F0A" w:rsidRDefault="00616053">
      <w:pPr>
        <w:pStyle w:val="1"/>
        <w:tabs>
          <w:tab w:val="left" w:pos="1768"/>
        </w:tabs>
        <w:ind w:left="1660"/>
        <w:jc w:val="both"/>
      </w:pPr>
      <w:r>
        <w:lastRenderedPageBreak/>
        <w:t xml:space="preserve">соблюдать требования нормативных документов по охране труда, окружающей среды, промышленной и пожарной безопасности, пропускного и </w:t>
      </w:r>
      <w:proofErr w:type="spellStart"/>
      <w:r>
        <w:t>внутриобъектового</w:t>
      </w:r>
      <w:proofErr w:type="spellEnd"/>
      <w:r>
        <w:t xml:space="preserve"> режимов Покупателя и могут быть оштрафованы в случае их нарушения (Приложение № 1).</w:t>
      </w:r>
    </w:p>
    <w:p w:rsidR="00135F0A" w:rsidRDefault="00616053">
      <w:pPr>
        <w:pStyle w:val="1"/>
        <w:numPr>
          <w:ilvl w:val="1"/>
          <w:numId w:val="4"/>
        </w:numPr>
        <w:tabs>
          <w:tab w:val="left" w:pos="1686"/>
        </w:tabs>
        <w:ind w:left="1480" w:hanging="380"/>
        <w:jc w:val="both"/>
      </w:pPr>
      <w:r>
        <w:t xml:space="preserve">При предъявлении штрафов по п. 6.9 Покупатель обязуется представить материалы, подтверждающие факт нарушения (данные </w:t>
      </w:r>
      <w:proofErr w:type="spellStart"/>
      <w:r>
        <w:t>видеофиксации</w:t>
      </w:r>
      <w:proofErr w:type="spellEnd"/>
      <w:r>
        <w:t>, акты, протоколы, документы правоохранительных органов и пр.).</w:t>
      </w:r>
    </w:p>
    <w:p w:rsidR="00135F0A" w:rsidRDefault="00616053">
      <w:pPr>
        <w:pStyle w:val="1"/>
        <w:numPr>
          <w:ilvl w:val="1"/>
          <w:numId w:val="4"/>
        </w:numPr>
        <w:tabs>
          <w:tab w:val="left" w:pos="1686"/>
        </w:tabs>
        <w:ind w:left="1480" w:hanging="380"/>
        <w:jc w:val="both"/>
      </w:pPr>
      <w:r>
        <w:t>В случае нахождения вагонов Покупателя под погрузкой сверх нормативного времени, указанного в п. 2.13 настоящего Договора (при условии, если собственные/арендованные вагоны Покупателя прибыли под погрузку согласно графика, согласованного по форме ГУ- 12), Поставщик оплачивает Покупателю плату за пользование собственными/арендованными вагонами в размере 200 (двести) рублей за каждый вагон в час (без НДС).</w:t>
      </w:r>
    </w:p>
    <w:p w:rsidR="00135F0A" w:rsidRDefault="00616053">
      <w:pPr>
        <w:pStyle w:val="1"/>
        <w:spacing w:after="280"/>
        <w:jc w:val="both"/>
      </w:pPr>
      <w:r>
        <w:t>В случае нарушения графика отгрузки/поставки Товара, указанного в 1ложениях/Спецификациях и др. к настоящему Договору, по вине Поставщика грузоотправителя), Поставщик оплачивает Покупателю штраф в размере 300 (трехсот) блей за каждую недогруженную тонну или отгруженную сверх количества, ^Определенного согласно графика отгрузки/поставки.</w:t>
      </w:r>
    </w:p>
    <w:p w:rsidR="00135F0A" w:rsidRDefault="00616053">
      <w:pPr>
        <w:pStyle w:val="22"/>
        <w:keepNext/>
        <w:keepLines/>
      </w:pPr>
      <w:bookmarkStart w:id="9" w:name="bookmark18"/>
      <w:r>
        <w:t>^/СЛУЧАИ ОСВОБОЖДЕНИЯ ОТ ОТВЕТСТВЕННОСТИ (ФОРС-МАЖОР)</w:t>
      </w:r>
      <w:bookmarkEnd w:id="9"/>
    </w:p>
    <w:p w:rsidR="00135F0A" w:rsidRDefault="00616053">
      <w:pPr>
        <w:pStyle w:val="1"/>
        <w:jc w:val="both"/>
      </w:pPr>
      <w:proofErr w:type="gramStart"/>
      <w:r>
        <w:t>./</w:t>
      </w:r>
      <w:proofErr w:type="gramEnd"/>
      <w:r>
        <w:t>Стороны не несут ответственности за неисполнение (ненадлежащее исполнение) обязательств, предусмотренных настоящим Договором, если данное неисполнение (ненадлежащее исполнение) произошло вследствие стихийных явлений природы и запретительных мер государственных органов, наступивших после заключения настоящего Договора и препятствующих его полному или частичному исполнению. В обоснование наступления и окончания обстоятельств форс-мажора Сторона, которая на них ссылается, обязана предоставить заключение (справку) Торгово-промышленной палаты.</w:t>
      </w:r>
    </w:p>
    <w:p w:rsidR="00135F0A" w:rsidRDefault="00616053">
      <w:pPr>
        <w:pStyle w:val="1"/>
        <w:numPr>
          <w:ilvl w:val="1"/>
          <w:numId w:val="6"/>
        </w:numPr>
        <w:tabs>
          <w:tab w:val="left" w:pos="1564"/>
        </w:tabs>
        <w:ind w:left="1480" w:hanging="380"/>
        <w:jc w:val="both"/>
      </w:pPr>
      <w:r>
        <w:t>Сторона, которая ссылается на какое-либо из обстоятельств, указанных в п. 7.1 настоящего Договора, обязана немедленно известить другую сторону о наступлении и прекращении действия этого обстоятельства. Сторона, затронутая этим обстоятельством, если своевременно не объявит о его наступлении, не может ссылаться на него, кроме случаев, когда само это обстоятельство препятствовало отправлению такого сообщения. Факты наличия обстоятельств непреодолимой силы и их продолжительность должны иметь надлежащее документальное подтверждение.</w:t>
      </w:r>
    </w:p>
    <w:p w:rsidR="00135F0A" w:rsidRDefault="00616053">
      <w:pPr>
        <w:pStyle w:val="1"/>
        <w:numPr>
          <w:ilvl w:val="1"/>
          <w:numId w:val="6"/>
        </w:numPr>
        <w:tabs>
          <w:tab w:val="left" w:pos="1564"/>
        </w:tabs>
        <w:ind w:left="1480" w:hanging="380"/>
        <w:jc w:val="both"/>
      </w:pPr>
      <w:r>
        <w:t>Наступление обстоятельств, предусмотренных в п. 7.1 при условии надлежащего поведения, описанного в п. 7.2 продлевает срок исполнения обязательств по Договору на период, продолжительность которого соответствует продолжительности действия наступившего обстоятельства, не обязывая сторону, потерпевшую от обстоятельства, возместить убытки.</w:t>
      </w:r>
    </w:p>
    <w:p w:rsidR="00135F0A" w:rsidRDefault="00616053">
      <w:pPr>
        <w:pStyle w:val="1"/>
        <w:numPr>
          <w:ilvl w:val="1"/>
          <w:numId w:val="6"/>
        </w:numPr>
        <w:tabs>
          <w:tab w:val="left" w:pos="1568"/>
        </w:tabs>
        <w:ind w:left="1480" w:hanging="380"/>
        <w:jc w:val="both"/>
      </w:pPr>
      <w:r>
        <w:t>Если обстоятельства, предусмотренные в п. 7.1, продолжаются более 1 (одного) месяца, то каждая из сторон вправе расторгнуть Договор без возмещения убытков.</w:t>
      </w:r>
    </w:p>
    <w:p w:rsidR="00135F0A" w:rsidRDefault="00616053">
      <w:pPr>
        <w:pStyle w:val="1"/>
        <w:numPr>
          <w:ilvl w:val="1"/>
          <w:numId w:val="6"/>
        </w:numPr>
        <w:tabs>
          <w:tab w:val="left" w:pos="1568"/>
        </w:tabs>
        <w:spacing w:after="280"/>
        <w:ind w:left="1480" w:hanging="380"/>
        <w:jc w:val="both"/>
      </w:pPr>
      <w:r>
        <w:t>Если прекратится действие обстоятельств, которые препятствовали исполнению договорных обязательств, а Договор расторгнут согласно п.7.4, Покупатель имеет право преимущественной покупки Товара. При этом Поставщик обязан в трехдневный срок, с момента окончания действия обстоятельств, предложить Покупателю приобрести Товар. Если Покупатель в течение 7 (семи) дней не примет это предложение Поставщик вправе продать Товар третьему лицу.</w:t>
      </w:r>
    </w:p>
    <w:p w:rsidR="00135F0A" w:rsidRDefault="00616053">
      <w:pPr>
        <w:pStyle w:val="22"/>
        <w:keepNext/>
        <w:keepLines/>
        <w:numPr>
          <w:ilvl w:val="0"/>
          <w:numId w:val="7"/>
        </w:numPr>
        <w:tabs>
          <w:tab w:val="left" w:pos="1368"/>
        </w:tabs>
        <w:spacing w:line="269" w:lineRule="auto"/>
        <w:ind w:left="1080"/>
        <w:jc w:val="both"/>
      </w:pPr>
      <w:bookmarkStart w:id="10" w:name="bookmark20"/>
      <w:r>
        <w:t>АНТИКОРРУПЦИОННАЯ ОГОВОРКА</w:t>
      </w:r>
      <w:bookmarkEnd w:id="10"/>
    </w:p>
    <w:p w:rsidR="00135F0A" w:rsidRDefault="00616053">
      <w:pPr>
        <w:pStyle w:val="1"/>
        <w:numPr>
          <w:ilvl w:val="1"/>
          <w:numId w:val="7"/>
        </w:numPr>
        <w:tabs>
          <w:tab w:val="left" w:pos="1568"/>
        </w:tabs>
        <w:spacing w:after="280" w:line="269" w:lineRule="auto"/>
        <w:ind w:left="1480" w:hanging="380"/>
        <w:jc w:val="both"/>
        <w:sectPr w:rsidR="00135F0A">
          <w:headerReference w:type="even" r:id="rId27"/>
          <w:headerReference w:type="default" r:id="rId28"/>
          <w:footerReference w:type="even" r:id="rId29"/>
          <w:footerReference w:type="default" r:id="rId30"/>
          <w:pgSz w:w="11900" w:h="16840"/>
          <w:pgMar w:top="1333" w:right="577" w:bottom="607" w:left="247" w:header="0" w:footer="3" w:gutter="0"/>
          <w:cols w:space="720"/>
          <w:noEndnote/>
          <w:docGrid w:linePitch="360"/>
          <w15:footnoteColumns w:val="1"/>
        </w:sectPr>
      </w:pPr>
      <w:r>
        <w:t>Каждая Сторона принимает на себя обязательство перед другой Стороной основываться на положениях лучших международных антикоррупционных практик во всех сферах своей</w:t>
      </w:r>
    </w:p>
    <w:p w:rsidR="00135F0A" w:rsidRDefault="00616053">
      <w:pPr>
        <w:spacing w:line="1" w:lineRule="exact"/>
        <w:sectPr w:rsidR="00135F0A">
          <w:pgSz w:w="11900" w:h="16840"/>
          <w:pgMar w:top="353" w:right="560" w:bottom="863" w:left="264" w:header="0" w:footer="3" w:gutter="0"/>
          <w:cols w:space="720"/>
          <w:noEndnote/>
          <w:docGrid w:linePitch="360"/>
          <w15:footnoteColumns w:val="1"/>
        </w:sectPr>
      </w:pPr>
      <w:r>
        <w:rPr>
          <w:noProof/>
          <w:lang w:bidi="ar-SA"/>
        </w:rPr>
        <w:lastRenderedPageBreak/>
        <mc:AlternateContent>
          <mc:Choice Requires="wps">
            <w:drawing>
              <wp:anchor distT="619125" distB="0" distL="0" distR="0" simplePos="0" relativeHeight="125829415" behindDoc="0" locked="0" layoutInCell="1" allowOverlap="1">
                <wp:simplePos x="0" y="0"/>
                <wp:positionH relativeFrom="page">
                  <wp:posOffset>922020</wp:posOffset>
                </wp:positionH>
                <wp:positionV relativeFrom="paragraph">
                  <wp:posOffset>619125</wp:posOffset>
                </wp:positionV>
                <wp:extent cx="2125980" cy="327025"/>
                <wp:effectExtent l="0" t="0" r="0" b="0"/>
                <wp:wrapTopAndBottom/>
                <wp:docPr id="93" name="Shape 93"/>
                <wp:cNvGraphicFramePr/>
                <a:graphic xmlns:a="http://schemas.openxmlformats.org/drawingml/2006/main">
                  <a:graphicData uri="http://schemas.microsoft.com/office/word/2010/wordprocessingShape">
                    <wps:wsp>
                      <wps:cNvSpPr txBox="1"/>
                      <wps:spPr>
                        <a:xfrm>
                          <a:off x="0" y="0"/>
                          <a:ext cx="2125980" cy="327025"/>
                        </a:xfrm>
                        <a:prstGeom prst="rect">
                          <a:avLst/>
                        </a:prstGeom>
                        <a:noFill/>
                      </wps:spPr>
                      <wps:txbx>
                        <w:txbxContent>
                          <w:p w:rsidR="00135F0A" w:rsidRDefault="00616053">
                            <w:pPr>
                              <w:pStyle w:val="1"/>
                              <w:ind w:left="400"/>
                              <w:jc w:val="both"/>
                            </w:pPr>
                            <w:r>
                              <w:t xml:space="preserve">деятельности, в том числе </w:t>
                            </w:r>
                            <w:proofErr w:type="gramStart"/>
                            <w:r>
                              <w:t>в лицами</w:t>
                            </w:r>
                            <w:proofErr w:type="gramEnd"/>
                            <w:r>
                              <w:t>.</w:t>
                            </w:r>
                          </w:p>
                        </w:txbxContent>
                      </wps:txbx>
                      <wps:bodyPr lIns="0" tIns="0" rIns="0" bIns="0"/>
                    </wps:wsp>
                  </a:graphicData>
                </a:graphic>
              </wp:anchor>
            </w:drawing>
          </mc:Choice>
          <mc:Fallback>
            <w:pict>
              <v:shape id="_x0000_s1119" type="#_x0000_t202" style="position:absolute;margin-left:72.600000000000009pt;margin-top:48.75pt;width:167.40000000000001pt;height:25.75pt;z-index:-125829338;mso-wrap-distance-left:0;mso-wrap-distance-top:48.75pt;mso-wrap-distance-right:0;mso-position-horizontal-relative:page" filled="f" stroked="f">
                <v:textbox inset="0,0,0,0">
                  <w:txbxContent>
                    <w:p>
                      <w:pPr>
                        <w:pStyle w:val="Style25"/>
                        <w:keepNext w:val="0"/>
                        <w:keepLines w:val="0"/>
                        <w:widowControl w:val="0"/>
                        <w:shd w:val="clear" w:color="auto" w:fill="auto"/>
                        <w:bidi w:val="0"/>
                        <w:spacing w:before="0" w:after="0"/>
                        <w:ind w:left="400" w:right="0" w:firstLine="0"/>
                        <w:jc w:val="both"/>
                      </w:pPr>
                      <w:r>
                        <w:rPr>
                          <w:color w:val="000000"/>
                          <w:spacing w:val="0"/>
                          <w:w w:val="100"/>
                          <w:position w:val="0"/>
                          <w:shd w:val="clear" w:color="auto" w:fill="auto"/>
                          <w:lang w:val="ru-RU" w:eastAsia="ru-RU" w:bidi="ru-RU"/>
                        </w:rPr>
                        <w:t>деятельности, в том числе в лицами.</w:t>
                      </w:r>
                    </w:p>
                  </w:txbxContent>
                </v:textbox>
                <w10:wrap type="topAndBottom" anchorx="page"/>
              </v:shape>
            </w:pict>
          </mc:Fallback>
        </mc:AlternateContent>
      </w:r>
      <w:r>
        <w:rPr>
          <w:noProof/>
          <w:lang w:bidi="ar-SA"/>
        </w:rPr>
        <mc:AlternateContent>
          <mc:Choice Requires="wps">
            <w:drawing>
              <wp:anchor distT="520700" distB="201295" distL="0" distR="0" simplePos="0" relativeHeight="125829417" behindDoc="0" locked="0" layoutInCell="1" allowOverlap="1">
                <wp:simplePos x="0" y="0"/>
                <wp:positionH relativeFrom="page">
                  <wp:posOffset>3068320</wp:posOffset>
                </wp:positionH>
                <wp:positionV relativeFrom="paragraph">
                  <wp:posOffset>520700</wp:posOffset>
                </wp:positionV>
                <wp:extent cx="761365" cy="224155"/>
                <wp:effectExtent l="0" t="0" r="0" b="0"/>
                <wp:wrapTopAndBottom/>
                <wp:docPr id="95" name="Shape 95"/>
                <wp:cNvGraphicFramePr/>
                <a:graphic xmlns:a="http://schemas.openxmlformats.org/drawingml/2006/main">
                  <a:graphicData uri="http://schemas.microsoft.com/office/word/2010/wordprocessingShape">
                    <wps:wsp>
                      <wps:cNvSpPr txBox="1"/>
                      <wps:spPr>
                        <a:xfrm>
                          <a:off x="0" y="0"/>
                          <a:ext cx="761365" cy="224155"/>
                        </a:xfrm>
                        <a:prstGeom prst="rect">
                          <a:avLst/>
                        </a:prstGeom>
                        <a:noFill/>
                      </wps:spPr>
                      <wps:txbx>
                        <w:txbxContent>
                          <w:p w:rsidR="00135F0A" w:rsidRDefault="00616053">
                            <w:pPr>
                              <w:pStyle w:val="1"/>
                              <w:spacing w:line="240" w:lineRule="auto"/>
                            </w:pPr>
                            <w:proofErr w:type="spellStart"/>
                            <w:r>
                              <w:t>отМоШёнии</w:t>
                            </w:r>
                            <w:proofErr w:type="spellEnd"/>
                          </w:p>
                        </w:txbxContent>
                      </wps:txbx>
                      <wps:bodyPr wrap="none" lIns="0" tIns="0" rIns="0" bIns="0"/>
                    </wps:wsp>
                  </a:graphicData>
                </a:graphic>
              </wp:anchor>
            </w:drawing>
          </mc:Choice>
          <mc:Fallback>
            <w:pict>
              <v:shape id="_x0000_s1121" type="#_x0000_t202" style="position:absolute;margin-left:241.59999999999999pt;margin-top:41.pt;width:59.950000000000003pt;height:17.650000000000002pt;z-index:-125829336;mso-wrap-distance-left:0;mso-wrap-distance-top:41.pt;mso-wrap-distance-right:0;mso-wrap-distance-bottom:15.8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отМоШёнии</w:t>
                      </w:r>
                    </w:p>
                  </w:txbxContent>
                </v:textbox>
                <w10:wrap type="topAndBottom" anchorx="page"/>
              </v:shape>
            </w:pict>
          </mc:Fallback>
        </mc:AlternateContent>
      </w:r>
      <w:r>
        <w:rPr>
          <w:noProof/>
          <w:lang w:bidi="ar-SA"/>
        </w:rPr>
        <mc:AlternateContent>
          <mc:Choice Requires="wps">
            <w:drawing>
              <wp:anchor distT="552450" distB="208280" distL="0" distR="0" simplePos="0" relativeHeight="125829419" behindDoc="0" locked="0" layoutInCell="1" allowOverlap="1">
                <wp:simplePos x="0" y="0"/>
                <wp:positionH relativeFrom="page">
                  <wp:posOffset>5002530</wp:posOffset>
                </wp:positionH>
                <wp:positionV relativeFrom="paragraph">
                  <wp:posOffset>552450</wp:posOffset>
                </wp:positionV>
                <wp:extent cx="2098675" cy="185420"/>
                <wp:effectExtent l="0" t="0" r="0" b="0"/>
                <wp:wrapTopAndBottom/>
                <wp:docPr id="97" name="Shape 97"/>
                <wp:cNvGraphicFramePr/>
                <a:graphic xmlns:a="http://schemas.openxmlformats.org/drawingml/2006/main">
                  <a:graphicData uri="http://schemas.microsoft.com/office/word/2010/wordprocessingShape">
                    <wps:wsp>
                      <wps:cNvSpPr txBox="1"/>
                      <wps:spPr>
                        <a:xfrm>
                          <a:off x="0" y="0"/>
                          <a:ext cx="2098675" cy="185420"/>
                        </a:xfrm>
                        <a:prstGeom prst="rect">
                          <a:avLst/>
                        </a:prstGeom>
                        <a:noFill/>
                      </wps:spPr>
                      <wps:txbx>
                        <w:txbxContent>
                          <w:p w:rsidR="00135F0A" w:rsidRDefault="00616053">
                            <w:pPr>
                              <w:pStyle w:val="1"/>
                              <w:spacing w:line="240" w:lineRule="auto"/>
                            </w:pPr>
                            <w:proofErr w:type="spellStart"/>
                            <w:r>
                              <w:t>ываемых</w:t>
                            </w:r>
                            <w:proofErr w:type="spellEnd"/>
                            <w:r>
                              <w:t xml:space="preserve"> от ее имени третьими</w:t>
                            </w:r>
                          </w:p>
                        </w:txbxContent>
                      </wps:txbx>
                      <wps:bodyPr wrap="none" lIns="0" tIns="0" rIns="0" bIns="0"/>
                    </wps:wsp>
                  </a:graphicData>
                </a:graphic>
              </wp:anchor>
            </w:drawing>
          </mc:Choice>
          <mc:Fallback>
            <w:pict>
              <v:shape id="_x0000_s1123" type="#_x0000_t202" style="position:absolute;margin-left:393.90000000000003pt;margin-top:43.5pt;width:165.25pt;height:14.6pt;z-index:-125829334;mso-wrap-distance-left:0;mso-wrap-distance-top:43.5pt;mso-wrap-distance-right:0;mso-wrap-distance-bottom:16.39999999999999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ываемых от ее имени третьими</w:t>
                      </w:r>
                    </w:p>
                  </w:txbxContent>
                </v:textbox>
                <w10:wrap type="topAndBottom" anchorx="page"/>
              </v:shape>
            </w:pict>
          </mc:Fallback>
        </mc:AlternateContent>
      </w:r>
    </w:p>
    <w:p w:rsidR="00135F0A" w:rsidRDefault="00616053">
      <w:pPr>
        <w:pStyle w:val="1"/>
        <w:numPr>
          <w:ilvl w:val="1"/>
          <w:numId w:val="7"/>
        </w:numPr>
        <w:tabs>
          <w:tab w:val="left" w:pos="468"/>
        </w:tabs>
        <w:ind w:left="360" w:hanging="360"/>
        <w:jc w:val="both"/>
      </w:pPr>
      <w:r>
        <w:t>При исполнении договора каждая Сторона гарантирует принятие мер, направленных на предотвращение нарушения применимого антикоррупционного законодательства.</w:t>
      </w:r>
    </w:p>
    <w:p w:rsidR="00135F0A" w:rsidRDefault="00616053">
      <w:pPr>
        <w:pStyle w:val="1"/>
        <w:numPr>
          <w:ilvl w:val="1"/>
          <w:numId w:val="7"/>
        </w:numPr>
        <w:tabs>
          <w:tab w:val="left" w:pos="468"/>
        </w:tabs>
        <w:ind w:left="360" w:hanging="360"/>
        <w:jc w:val="both"/>
      </w:pPr>
      <w:r>
        <w:t>Каждая Сторона (включая руководителей, служащих, сотрудников) обязуется не выплачивать, не предлагать выплатить и не разрешать выплату каких-либо денежных средств или передачу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на иные неправомерные цели.</w:t>
      </w:r>
    </w:p>
    <w:p w:rsidR="00135F0A" w:rsidRDefault="00616053">
      <w:pPr>
        <w:pStyle w:val="1"/>
        <w:numPr>
          <w:ilvl w:val="1"/>
          <w:numId w:val="7"/>
        </w:numPr>
        <w:tabs>
          <w:tab w:val="left" w:pos="468"/>
        </w:tabs>
        <w:spacing w:after="280"/>
        <w:ind w:left="360" w:hanging="360"/>
        <w:jc w:val="both"/>
      </w:pPr>
      <w:r>
        <w:t>Стороны (включая руководителей, служащих, сотрудников) обязуются не осуществлять действия, квалифицируемые как дача или получение взятки, посредничество во взяточничестве, принятие незаконного вознаграждения,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rsidR="00135F0A" w:rsidRDefault="00616053">
      <w:pPr>
        <w:pStyle w:val="22"/>
        <w:keepNext/>
        <w:keepLines/>
        <w:numPr>
          <w:ilvl w:val="0"/>
          <w:numId w:val="7"/>
        </w:numPr>
        <w:tabs>
          <w:tab w:val="left" w:pos="298"/>
        </w:tabs>
        <w:jc w:val="both"/>
      </w:pPr>
      <w:bookmarkStart w:id="11" w:name="bookmark22"/>
      <w:r>
        <w:t>ЗАВЕРЕНИЯ ОБ ОБСТОЯТЕЛЬСТВАХ</w:t>
      </w:r>
      <w:bookmarkEnd w:id="11"/>
    </w:p>
    <w:p w:rsidR="00135F0A" w:rsidRDefault="00616053">
      <w:pPr>
        <w:pStyle w:val="1"/>
        <w:numPr>
          <w:ilvl w:val="1"/>
          <w:numId w:val="7"/>
        </w:numPr>
        <w:tabs>
          <w:tab w:val="left" w:pos="475"/>
        </w:tabs>
        <w:jc w:val="both"/>
      </w:pPr>
      <w:r>
        <w:t>Стороны настоящим заверяют друг друга в том, что:</w:t>
      </w:r>
    </w:p>
    <w:p w:rsidR="00135F0A" w:rsidRDefault="00616053">
      <w:pPr>
        <w:pStyle w:val="1"/>
        <w:numPr>
          <w:ilvl w:val="0"/>
          <w:numId w:val="8"/>
        </w:numPr>
        <w:tabs>
          <w:tab w:val="left" w:pos="644"/>
        </w:tabs>
        <w:ind w:left="360" w:firstLine="20"/>
        <w:jc w:val="both"/>
      </w:pPr>
      <w:r>
        <w:t>лицо, заключающее (подписывающее) договор действует в пределах полномочий определенных действующим к дате заключения договора Уставом/Доверенностью.</w:t>
      </w:r>
    </w:p>
    <w:p w:rsidR="00135F0A" w:rsidRDefault="00616053">
      <w:pPr>
        <w:pStyle w:val="1"/>
        <w:numPr>
          <w:ilvl w:val="0"/>
          <w:numId w:val="8"/>
        </w:numPr>
        <w:tabs>
          <w:tab w:val="left" w:pos="644"/>
        </w:tabs>
        <w:ind w:left="360" w:firstLine="20"/>
        <w:jc w:val="both"/>
      </w:pPr>
      <w:r>
        <w:t>получены все необходимые корпоративные одобрения Договора, в том числе, если Договор является для него крупной сделкой или сделкой с заинтересованностью;</w:t>
      </w:r>
    </w:p>
    <w:p w:rsidR="00135F0A" w:rsidRDefault="00616053">
      <w:pPr>
        <w:pStyle w:val="1"/>
        <w:numPr>
          <w:ilvl w:val="0"/>
          <w:numId w:val="8"/>
        </w:numPr>
        <w:tabs>
          <w:tab w:val="left" w:pos="644"/>
        </w:tabs>
        <w:ind w:left="360" w:firstLine="20"/>
        <w:jc w:val="both"/>
      </w:pPr>
      <w:r>
        <w:t>стороны имеют соответствующие лицензии (разрешения) для выполнения договора (если требуется лицензия) и нет никаких обстоятельств, которые могут повлиять на действительность лицензии (разрешения) в течение всего срока действия договора;</w:t>
      </w:r>
    </w:p>
    <w:p w:rsidR="00135F0A" w:rsidRDefault="00616053">
      <w:pPr>
        <w:pStyle w:val="1"/>
        <w:numPr>
          <w:ilvl w:val="0"/>
          <w:numId w:val="8"/>
        </w:numPr>
        <w:tabs>
          <w:tab w:val="left" w:pos="644"/>
        </w:tabs>
        <w:ind w:left="360" w:firstLine="20"/>
        <w:jc w:val="both"/>
      </w:pPr>
      <w:r>
        <w:t>стороны обладают и будут обладать в течение срока действия договора достаточными техническими и финансовыми возможностями для своевременного и полного (надлежащего) исполнения своих обязательств по договору;</w:t>
      </w:r>
    </w:p>
    <w:p w:rsidR="00135F0A" w:rsidRDefault="00616053">
      <w:pPr>
        <w:pStyle w:val="1"/>
        <w:numPr>
          <w:ilvl w:val="0"/>
          <w:numId w:val="8"/>
        </w:numPr>
        <w:tabs>
          <w:tab w:val="left" w:pos="644"/>
        </w:tabs>
        <w:ind w:left="360" w:firstLine="20"/>
        <w:jc w:val="both"/>
      </w:pPr>
      <w:r>
        <w:t>стороны не находятся в процессе реорганизации или ликвидации;</w:t>
      </w:r>
    </w:p>
    <w:p w:rsidR="00135F0A" w:rsidRDefault="00616053">
      <w:pPr>
        <w:pStyle w:val="1"/>
        <w:numPr>
          <w:ilvl w:val="0"/>
          <w:numId w:val="8"/>
        </w:numPr>
        <w:tabs>
          <w:tab w:val="left" w:pos="644"/>
        </w:tabs>
        <w:ind w:left="360" w:firstLine="20"/>
        <w:jc w:val="both"/>
      </w:pPr>
      <w:r>
        <w:t>в отношении сторон не возбуждались и не осуществляются процедуры банкротства;</w:t>
      </w:r>
    </w:p>
    <w:p w:rsidR="00135F0A" w:rsidRDefault="00616053">
      <w:pPr>
        <w:pStyle w:val="1"/>
        <w:numPr>
          <w:ilvl w:val="0"/>
          <w:numId w:val="8"/>
        </w:numPr>
        <w:tabs>
          <w:tab w:val="left" w:pos="644"/>
        </w:tabs>
        <w:ind w:left="360" w:firstLine="20"/>
        <w:jc w:val="both"/>
      </w:pPr>
      <w:r>
        <w:t>стороны не являются участниками (сторонами) исполнительного, административного, гражданского, уголовного, налогового и т.д. производства (дела), которое бы повлияло на их способность исполнить свои обязательства по настоящему договору.</w:t>
      </w:r>
    </w:p>
    <w:p w:rsidR="00135F0A" w:rsidRDefault="00616053">
      <w:pPr>
        <w:pStyle w:val="1"/>
        <w:ind w:left="360" w:firstLine="20"/>
        <w:jc w:val="both"/>
      </w:pPr>
      <w:r>
        <w:t>Кроме этого, Поставщик заверяет об обстоятельствах, имеющих значение для заключения, исполнения и/или прекращения Договора с Покупателем, а именно в том, что:</w:t>
      </w:r>
    </w:p>
    <w:p w:rsidR="00135F0A" w:rsidRDefault="00616053">
      <w:pPr>
        <w:pStyle w:val="1"/>
        <w:numPr>
          <w:ilvl w:val="0"/>
          <w:numId w:val="8"/>
        </w:numPr>
        <w:tabs>
          <w:tab w:val="left" w:pos="644"/>
        </w:tabs>
        <w:ind w:left="360" w:firstLine="20"/>
        <w:jc w:val="both"/>
      </w:pPr>
      <w:r>
        <w:t>Поставщиком уплачиваются все налоги и сборы в соответствии с действующим законодательством, а также ведётся и своевременно подаётся в налоговые и иные государственные органы налоговая, статистическая и иная государственная отчетность.</w:t>
      </w:r>
    </w:p>
    <w:p w:rsidR="00135F0A" w:rsidRDefault="00616053">
      <w:pPr>
        <w:pStyle w:val="1"/>
        <w:numPr>
          <w:ilvl w:val="0"/>
          <w:numId w:val="8"/>
        </w:numPr>
        <w:tabs>
          <w:tab w:val="left" w:pos="644"/>
        </w:tabs>
        <w:ind w:left="360" w:firstLine="20"/>
        <w:jc w:val="both"/>
      </w:pPr>
      <w:r>
        <w:t>Все операции Поставщика по покупке товаров (работ, услуг) у своих контрагентов и последующей продаже товара (выполнения работ, услуг) Покупателю полностью отражены в первичной документации Поставщика, а также в бухгалтерской, налоговой, статистической и любой иной отчетности, обязанность по ведению которой возлагается на Поставщика.</w:t>
      </w:r>
    </w:p>
    <w:p w:rsidR="00135F0A" w:rsidRDefault="00616053">
      <w:pPr>
        <w:pStyle w:val="1"/>
        <w:numPr>
          <w:ilvl w:val="0"/>
          <w:numId w:val="8"/>
        </w:numPr>
        <w:tabs>
          <w:tab w:val="left" w:pos="644"/>
        </w:tabs>
        <w:ind w:left="360" w:firstLine="20"/>
        <w:jc w:val="both"/>
      </w:pPr>
      <w:r>
        <w:t>Поставщиком будет своевременно отражаться в налоговой отчетности НДС, уплачиваемый Покупателем Поставщику, в составе цены товара (работ, услуг).</w:t>
      </w:r>
    </w:p>
    <w:p w:rsidR="00135F0A" w:rsidRDefault="00616053">
      <w:pPr>
        <w:pStyle w:val="1"/>
        <w:numPr>
          <w:ilvl w:val="0"/>
          <w:numId w:val="8"/>
        </w:numPr>
        <w:tabs>
          <w:tab w:val="left" w:pos="644"/>
        </w:tabs>
        <w:ind w:left="360" w:firstLine="20"/>
        <w:jc w:val="both"/>
      </w:pPr>
      <w:r>
        <w:t>Поставщиком будут предоставляться Покупателю полностью соответствующие действующему законодательству Российской Федерации первичные документы, которыми оформляется продажа товара (работ, услуг) по Договору.</w:t>
      </w:r>
    </w:p>
    <w:p w:rsidR="00135F0A" w:rsidRDefault="00616053">
      <w:pPr>
        <w:pStyle w:val="1"/>
        <w:numPr>
          <w:ilvl w:val="0"/>
          <w:numId w:val="8"/>
        </w:numPr>
        <w:tabs>
          <w:tab w:val="left" w:pos="644"/>
        </w:tabs>
        <w:ind w:left="360" w:firstLine="20"/>
        <w:jc w:val="both"/>
      </w:pPr>
      <w:r>
        <w:t>Поставщиком осуществляется предпринимательская (хозяйственная) деятельность в соответствии с требованиями действующего законодательства и отсутствуют факты, которые прямо или косвенно могут повлиять на исполнение договорных (налоговых) обязательств. При этом Поставщик заверят Покупателя:</w:t>
      </w:r>
      <w:r>
        <w:br w:type="page"/>
      </w:r>
    </w:p>
    <w:p w:rsidR="00135F0A" w:rsidRDefault="00616053">
      <w:pPr>
        <w:pStyle w:val="1"/>
        <w:numPr>
          <w:ilvl w:val="0"/>
          <w:numId w:val="8"/>
        </w:numPr>
        <w:tabs>
          <w:tab w:val="left" w:pos="944"/>
        </w:tabs>
        <w:spacing w:line="259" w:lineRule="auto"/>
        <w:ind w:left="680" w:firstLine="20"/>
        <w:jc w:val="both"/>
      </w:pPr>
      <w:r>
        <w:lastRenderedPageBreak/>
        <w:t>о наличии руководителя и достоверного юридического адреса у Поставщика согласно действующему Уставу и учредительным документам.</w:t>
      </w:r>
    </w:p>
    <w:p w:rsidR="00135F0A" w:rsidRDefault="00616053">
      <w:pPr>
        <w:pStyle w:val="1"/>
        <w:numPr>
          <w:ilvl w:val="0"/>
          <w:numId w:val="8"/>
        </w:numPr>
        <w:tabs>
          <w:tab w:val="left" w:pos="944"/>
        </w:tabs>
        <w:spacing w:line="259" w:lineRule="auto"/>
        <w:ind w:left="680" w:firstLine="20"/>
        <w:jc w:val="both"/>
      </w:pPr>
      <w:r>
        <w:t>о наличии свидетельства о государственной регистрации, свидетельства о постановке на налоговый учёт.</w:t>
      </w:r>
    </w:p>
    <w:p w:rsidR="00135F0A" w:rsidRDefault="00616053">
      <w:pPr>
        <w:pStyle w:val="1"/>
        <w:numPr>
          <w:ilvl w:val="0"/>
          <w:numId w:val="8"/>
        </w:numPr>
        <w:tabs>
          <w:tab w:val="left" w:pos="944"/>
        </w:tabs>
        <w:spacing w:line="259" w:lineRule="auto"/>
        <w:ind w:left="680" w:firstLine="20"/>
        <w:jc w:val="both"/>
      </w:pPr>
      <w:r>
        <w:t>об отсутствии фактов предоставления документов в налоговый орган с заведомо</w:t>
      </w:r>
    </w:p>
    <w:p w:rsidR="00135F0A" w:rsidRDefault="00616053">
      <w:pPr>
        <w:pStyle w:val="1"/>
        <w:spacing w:line="240" w:lineRule="auto"/>
        <w:ind w:left="680" w:firstLine="20"/>
        <w:jc w:val="both"/>
      </w:pPr>
      <w:r>
        <w:t>недостоверными сведениями.</w:t>
      </w:r>
    </w:p>
    <w:p w:rsidR="00135F0A" w:rsidRDefault="00616053">
      <w:pPr>
        <w:pStyle w:val="1"/>
        <w:numPr>
          <w:ilvl w:val="0"/>
          <w:numId w:val="8"/>
        </w:numPr>
        <w:tabs>
          <w:tab w:val="left" w:pos="944"/>
        </w:tabs>
        <w:spacing w:line="240" w:lineRule="auto"/>
        <w:ind w:left="680" w:firstLine="20"/>
        <w:jc w:val="both"/>
      </w:pPr>
      <w:r>
        <w:t>об отсутствии ведения деятельности, не направленной на получение прибыли. Исключение</w:t>
      </w:r>
    </w:p>
    <w:p w:rsidR="00135F0A" w:rsidRDefault="00616053">
      <w:pPr>
        <w:pStyle w:val="1"/>
        <w:spacing w:line="259" w:lineRule="auto"/>
        <w:ind w:left="680" w:firstLine="20"/>
        <w:jc w:val="both"/>
      </w:pPr>
      <w:r>
        <w:rPr>
          <w:noProof/>
          <w:lang w:bidi="ar-SA"/>
        </w:rPr>
        <mc:AlternateContent>
          <mc:Choice Requires="wps">
            <w:drawing>
              <wp:anchor distT="0" distB="0" distL="38100" distR="38100" simplePos="0" relativeHeight="125829421" behindDoc="0" locked="0" layoutInCell="1" allowOverlap="1">
                <wp:simplePos x="0" y="0"/>
                <wp:positionH relativeFrom="page">
                  <wp:posOffset>6033135</wp:posOffset>
                </wp:positionH>
                <wp:positionV relativeFrom="paragraph">
                  <wp:posOffset>381000</wp:posOffset>
                </wp:positionV>
                <wp:extent cx="1170305" cy="185420"/>
                <wp:effectExtent l="0" t="0" r="0" b="0"/>
                <wp:wrapSquare wrapText="left"/>
                <wp:docPr id="99" name="Shape 99"/>
                <wp:cNvGraphicFramePr/>
                <a:graphic xmlns:a="http://schemas.openxmlformats.org/drawingml/2006/main">
                  <a:graphicData uri="http://schemas.microsoft.com/office/word/2010/wordprocessingShape">
                    <wps:wsp>
                      <wps:cNvSpPr txBox="1"/>
                      <wps:spPr>
                        <a:xfrm>
                          <a:off x="0" y="0"/>
                          <a:ext cx="1170305" cy="185420"/>
                        </a:xfrm>
                        <a:prstGeom prst="rect">
                          <a:avLst/>
                        </a:prstGeom>
                        <a:noFill/>
                      </wps:spPr>
                      <wps:txbx>
                        <w:txbxContent>
                          <w:p w:rsidR="00135F0A" w:rsidRDefault="00616053">
                            <w:pPr>
                              <w:pStyle w:val="1"/>
                              <w:spacing w:line="240" w:lineRule="auto"/>
                              <w:jc w:val="right"/>
                            </w:pPr>
                            <w:r>
                              <w:t>со сведениями о</w:t>
                            </w:r>
                          </w:p>
                        </w:txbxContent>
                      </wps:txbx>
                      <wps:bodyPr wrap="none" lIns="0" tIns="0" rIns="0" bIns="0"/>
                    </wps:wsp>
                  </a:graphicData>
                </a:graphic>
              </wp:anchor>
            </w:drawing>
          </mc:Choice>
          <mc:Fallback>
            <w:pict>
              <v:shape id="_x0000_s1125" type="#_x0000_t202" style="position:absolute;margin-left:475.05000000000001pt;margin-top:30.pt;width:92.150000000000006pt;height:14.6pt;z-index:-125829332;mso-wrap-distance-left:3.pt;mso-wrap-distance-right:3.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со сведениями о</w:t>
                      </w:r>
                    </w:p>
                  </w:txbxContent>
                </v:textbox>
                <w10:wrap type="square" side="left" anchorx="page"/>
              </v:shape>
            </w:pict>
          </mc:Fallback>
        </mc:AlternateContent>
      </w:r>
      <w:r>
        <w:t>составляют юридические лица, основная деятельность которых согласно учредительным документам не направлена на извлечение прибыли.</w:t>
      </w:r>
    </w:p>
    <w:p w:rsidR="00135F0A" w:rsidRDefault="00616053">
      <w:pPr>
        <w:pStyle w:val="1"/>
        <w:numPr>
          <w:ilvl w:val="0"/>
          <w:numId w:val="8"/>
        </w:numPr>
        <w:tabs>
          <w:tab w:val="left" w:pos="281"/>
        </w:tabs>
        <w:spacing w:after="60" w:line="259" w:lineRule="auto"/>
        <w:jc w:val="both"/>
      </w:pPr>
      <w:proofErr w:type="spellStart"/>
      <w:proofErr w:type="gramStart"/>
      <w:r>
        <w:t>д?б</w:t>
      </w:r>
      <w:proofErr w:type="spellEnd"/>
      <w:proofErr w:type="gramEnd"/>
      <w:r>
        <w:t xml:space="preserve"> отсутствии несоответствий показателей отчетности по сравнению</w:t>
      </w:r>
    </w:p>
    <w:p w:rsidR="00135F0A" w:rsidRDefault="00616053">
      <w:pPr>
        <w:pStyle w:val="1"/>
        <w:spacing w:after="60" w:line="259" w:lineRule="auto"/>
        <w:jc w:val="both"/>
      </w:pPr>
      <w:r>
        <w:rPr>
          <w:noProof/>
          <w:lang w:bidi="ar-SA"/>
        </w:rPr>
        <mc:AlternateContent>
          <mc:Choice Requires="wps">
            <w:drawing>
              <wp:anchor distT="0" distB="0" distL="25400" distR="25400" simplePos="0" relativeHeight="125829424" behindDoc="0" locked="0" layoutInCell="1" allowOverlap="1">
                <wp:simplePos x="0" y="0"/>
                <wp:positionH relativeFrom="page">
                  <wp:posOffset>6010275</wp:posOffset>
                </wp:positionH>
                <wp:positionV relativeFrom="paragraph">
                  <wp:posOffset>190500</wp:posOffset>
                </wp:positionV>
                <wp:extent cx="1202690" cy="185420"/>
                <wp:effectExtent l="0" t="0" r="0" b="0"/>
                <wp:wrapSquare wrapText="bothSides"/>
                <wp:docPr id="103" name="Shape 103"/>
                <wp:cNvGraphicFramePr/>
                <a:graphic xmlns:a="http://schemas.openxmlformats.org/drawingml/2006/main">
                  <a:graphicData uri="http://schemas.microsoft.com/office/word/2010/wordprocessingShape">
                    <wps:wsp>
                      <wps:cNvSpPr txBox="1"/>
                      <wps:spPr>
                        <a:xfrm>
                          <a:off x="0" y="0"/>
                          <a:ext cx="1202690" cy="185420"/>
                        </a:xfrm>
                        <a:prstGeom prst="rect">
                          <a:avLst/>
                        </a:prstGeom>
                        <a:noFill/>
                      </wps:spPr>
                      <wps:txbx>
                        <w:txbxContent>
                          <w:p w:rsidR="00135F0A" w:rsidRDefault="00616053">
                            <w:pPr>
                              <w:pStyle w:val="1"/>
                              <w:spacing w:line="240" w:lineRule="auto"/>
                              <w:jc w:val="right"/>
                            </w:pPr>
                            <w:r>
                              <w:t>производственно-</w:t>
                            </w:r>
                          </w:p>
                        </w:txbxContent>
                      </wps:txbx>
                      <wps:bodyPr wrap="none" lIns="0" tIns="0" rIns="0" bIns="0"/>
                    </wps:wsp>
                  </a:graphicData>
                </a:graphic>
              </wp:anchor>
            </w:drawing>
          </mc:Choice>
          <mc:Fallback>
            <w:pict>
              <v:shape id="_x0000_s1129" type="#_x0000_t202" style="position:absolute;margin-left:473.25pt;margin-top:15.pt;width:94.700000000000003pt;height:14.6pt;z-index:-125829329;mso-wrap-distance-left:2.pt;mso-wrap-distance-right:2.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производственно-</w:t>
                      </w:r>
                    </w:p>
                  </w:txbxContent>
                </v:textbox>
                <w10:wrap type="square" anchorx="page"/>
              </v:shape>
            </w:pict>
          </mc:Fallback>
        </mc:AlternateContent>
      </w:r>
      <w:r>
        <w:t>Движении денежных средств на расчетных счетах.</w:t>
      </w:r>
    </w:p>
    <w:p w:rsidR="00135F0A" w:rsidRDefault="00616053">
      <w:pPr>
        <w:pStyle w:val="1"/>
        <w:spacing w:line="259" w:lineRule="auto"/>
        <w:jc w:val="both"/>
      </w:pPr>
      <w:r>
        <w:t>/о наличии основных средств и трудовых ресурсов для целей ведения ^хозяйственной деятельности.</w:t>
      </w:r>
    </w:p>
    <w:p w:rsidR="00135F0A" w:rsidRDefault="00616053">
      <w:pPr>
        <w:pStyle w:val="1"/>
        <w:spacing w:line="259" w:lineRule="auto"/>
        <w:jc w:val="both"/>
      </w:pPr>
      <w:r>
        <w:rPr>
          <w:noProof/>
          <w:lang w:bidi="ar-SA"/>
        </w:rPr>
        <mc:AlternateContent>
          <mc:Choice Requires="wps">
            <w:drawing>
              <wp:anchor distT="0" distB="0" distL="76200" distR="76200" simplePos="0" relativeHeight="125829426" behindDoc="0" locked="0" layoutInCell="1" allowOverlap="1">
                <wp:simplePos x="0" y="0"/>
                <wp:positionH relativeFrom="page">
                  <wp:posOffset>6003290</wp:posOffset>
                </wp:positionH>
                <wp:positionV relativeFrom="paragraph">
                  <wp:posOffset>12700</wp:posOffset>
                </wp:positionV>
                <wp:extent cx="1202690" cy="185420"/>
                <wp:effectExtent l="0" t="0" r="0" b="0"/>
                <wp:wrapSquare wrapText="left"/>
                <wp:docPr id="105" name="Shape 105"/>
                <wp:cNvGraphicFramePr/>
                <a:graphic xmlns:a="http://schemas.openxmlformats.org/drawingml/2006/main">
                  <a:graphicData uri="http://schemas.microsoft.com/office/word/2010/wordprocessingShape">
                    <wps:wsp>
                      <wps:cNvSpPr txBox="1"/>
                      <wps:spPr>
                        <a:xfrm>
                          <a:off x="0" y="0"/>
                          <a:ext cx="1202690" cy="185420"/>
                        </a:xfrm>
                        <a:prstGeom prst="rect">
                          <a:avLst/>
                        </a:prstGeom>
                        <a:noFill/>
                      </wps:spPr>
                      <wps:txbx>
                        <w:txbxContent>
                          <w:p w:rsidR="00135F0A" w:rsidRDefault="00616053">
                            <w:pPr>
                              <w:pStyle w:val="1"/>
                              <w:spacing w:line="240" w:lineRule="auto"/>
                              <w:jc w:val="right"/>
                            </w:pPr>
                            <w:r>
                              <w:t>отчетности через</w:t>
                            </w:r>
                          </w:p>
                        </w:txbxContent>
                      </wps:txbx>
                      <wps:bodyPr wrap="none" lIns="0" tIns="0" rIns="0" bIns="0"/>
                    </wps:wsp>
                  </a:graphicData>
                </a:graphic>
              </wp:anchor>
            </w:drawing>
          </mc:Choice>
          <mc:Fallback>
            <w:pict>
              <v:shape id="_x0000_s1131" type="#_x0000_t202" style="position:absolute;margin-left:472.69999999999999pt;margin-top:1.pt;width:94.700000000000003pt;height:14.6pt;z-index:-125829327;mso-wrap-distance-left:6.pt;mso-wrap-distance-right:6.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ru-RU" w:eastAsia="ru-RU" w:bidi="ru-RU"/>
                        </w:rPr>
                        <w:t>отчетности через</w:t>
                      </w:r>
                    </w:p>
                  </w:txbxContent>
                </v:textbox>
                <w10:wrap type="square" side="left" anchorx="page"/>
              </v:shape>
            </w:pict>
          </mc:Fallback>
        </mc:AlternateContent>
      </w:r>
      <w:r>
        <w:rPr>
          <w:color w:val="445470"/>
        </w:rPr>
        <w:t xml:space="preserve">5 </w:t>
      </w:r>
      <w:r>
        <w:rPr>
          <w:color w:val="445470"/>
          <w:vertAlign w:val="superscript"/>
        </w:rPr>
        <w:t>е0</w:t>
      </w:r>
      <w:r>
        <w:rPr>
          <w:color w:val="445470"/>
        </w:rPr>
        <w:t xml:space="preserve">/ </w:t>
      </w:r>
      <w:r>
        <w:t>об отсутствии факта регистрации организации и представления</w:t>
      </w:r>
    </w:p>
    <w:p w:rsidR="00135F0A" w:rsidRDefault="00616053">
      <w:pPr>
        <w:pStyle w:val="1"/>
        <w:spacing w:line="259" w:lineRule="auto"/>
        <w:jc w:val="both"/>
      </w:pPr>
      <w:r>
        <w:rPr>
          <w:color w:val="445470"/>
        </w:rPr>
        <w:t xml:space="preserve">\ </w:t>
      </w:r>
      <w:r>
        <w:t>^/представителя по доверенности. Если названные действия осуществлялись/осуществляются / представителем Поставщика по доверенности, то Поставщик заверяет, что такой представитель действительно уполномочен Поставщиком.</w:t>
      </w:r>
    </w:p>
    <w:p w:rsidR="00135F0A" w:rsidRDefault="00616053">
      <w:pPr>
        <w:pStyle w:val="1"/>
        <w:spacing w:line="259" w:lineRule="auto"/>
        <w:jc w:val="both"/>
      </w:pPr>
      <w:r>
        <w:rPr>
          <w:color w:val="445470"/>
        </w:rPr>
        <w:t xml:space="preserve">С/ - </w:t>
      </w:r>
      <w:r>
        <w:t xml:space="preserve">об отсутствии фактов неуплаты/неполной уплаты налогов и/или таможенных платежей по </w:t>
      </w:r>
      <w:r>
        <w:rPr>
          <w:i/>
          <w:iCs/>
          <w:color w:val="445470"/>
        </w:rPr>
        <w:t>с=~</w:t>
      </w:r>
      <w:r>
        <w:rPr>
          <w:color w:val="445470"/>
        </w:rPr>
        <w:t xml:space="preserve"> </w:t>
      </w:r>
      <w:r>
        <w:t>всей цепочке взаимозависимых лиц с Поставщиком. Для целей исполнения настоящего пункта взаимозависимыми лицами являются лица, способные оказывать влияние на условия и (или) результаты сделок, совершаемых Поставщиком и /или экономические результаты</w:t>
      </w:r>
    </w:p>
    <w:p w:rsidR="00135F0A" w:rsidRDefault="00616053">
      <w:pPr>
        <w:pStyle w:val="1"/>
        <w:ind w:firstLine="680"/>
        <w:jc w:val="both"/>
      </w:pPr>
      <w:r>
        <w:t>деятельности указанных лиц.</w:t>
      </w:r>
    </w:p>
    <w:p w:rsidR="00135F0A" w:rsidRDefault="00616053">
      <w:pPr>
        <w:pStyle w:val="1"/>
        <w:numPr>
          <w:ilvl w:val="0"/>
          <w:numId w:val="9"/>
        </w:numPr>
        <w:tabs>
          <w:tab w:val="left" w:pos="944"/>
        </w:tabs>
        <w:ind w:left="680" w:firstLine="20"/>
        <w:jc w:val="both"/>
      </w:pPr>
      <w:r>
        <w:t>об отсутствии фактов декларирования покупаемого импортного товара при ввозе на территорию РФ не в соответствии с тем названием, которое указано в договоре.</w:t>
      </w:r>
    </w:p>
    <w:p w:rsidR="00135F0A" w:rsidRDefault="00616053">
      <w:pPr>
        <w:pStyle w:val="1"/>
        <w:numPr>
          <w:ilvl w:val="0"/>
          <w:numId w:val="9"/>
        </w:numPr>
        <w:tabs>
          <w:tab w:val="left" w:pos="944"/>
        </w:tabs>
        <w:ind w:left="680" w:firstLine="20"/>
        <w:jc w:val="both"/>
      </w:pPr>
      <w:r>
        <w:t>об отсутствии фактов незаконного вывода денежных средств за границу.</w:t>
      </w:r>
    </w:p>
    <w:p w:rsidR="00135F0A" w:rsidRDefault="00616053">
      <w:pPr>
        <w:pStyle w:val="1"/>
        <w:numPr>
          <w:ilvl w:val="1"/>
          <w:numId w:val="7"/>
        </w:numPr>
        <w:tabs>
          <w:tab w:val="left" w:pos="773"/>
        </w:tabs>
        <w:ind w:left="680" w:hanging="380"/>
        <w:jc w:val="both"/>
      </w:pPr>
      <w:r>
        <w:t>Заверения Поставщика имеют для Покупателя существенное значение. Покупатель принял решение о заключении Договора с Поставщиком на условиях, указанных Договоре, с учетом заверений Поставщика. Покупатель не заключал бы Договор, или заключил бы его на иных условиях, или расторг уже заключенный договор, или предпринял бы действия направленные на изменение договора, если бы имел сведения о недостоверности вышеуказанных заверений.</w:t>
      </w:r>
    </w:p>
    <w:p w:rsidR="00135F0A" w:rsidRDefault="00616053">
      <w:pPr>
        <w:pStyle w:val="1"/>
        <w:numPr>
          <w:ilvl w:val="1"/>
          <w:numId w:val="7"/>
        </w:numPr>
        <w:tabs>
          <w:tab w:val="left" w:pos="773"/>
        </w:tabs>
        <w:ind w:left="680" w:hanging="380"/>
        <w:jc w:val="both"/>
      </w:pPr>
      <w:r>
        <w:t>Поставщик обязуется возместить Покупателю убытки, причинённые недостоверностью выданных заверений об обстоятельствах по настоящему договору.</w:t>
      </w:r>
    </w:p>
    <w:p w:rsidR="00135F0A" w:rsidRDefault="00616053">
      <w:pPr>
        <w:pStyle w:val="1"/>
        <w:ind w:left="680" w:firstLine="20"/>
        <w:jc w:val="both"/>
      </w:pPr>
      <w:r>
        <w:t xml:space="preserve">В состав убытков, в частности, но не ограничиваясь этим, включаются убытки, причинённые Покупателю в результате нарушения налогового законодательства при исполнении договорных обязательств, отраженные в ненормативных актах налоговых органов, в размере сумм, уплаченных Покупателем в бюджет на основании ненормативных актов, решений (требований) налоговых органов о доначислении НДС (в том числе решений об отказе в применении налоговых вычетов), который был уплачен Поставщику в составе цены товара (работ, услуг) и/или решений об уплате этого НДС Покупателем в бюджет, а также ненормативных актов налоговых органов, решений (требований) налогового органа об уплате пеней и штрафов на указанный размер </w:t>
      </w:r>
      <w:proofErr w:type="spellStart"/>
      <w:r>
        <w:t>доначисленного</w:t>
      </w:r>
      <w:proofErr w:type="spellEnd"/>
      <w:r>
        <w:t xml:space="preserve"> НДС.</w:t>
      </w:r>
    </w:p>
    <w:p w:rsidR="00135F0A" w:rsidRDefault="00616053">
      <w:pPr>
        <w:pStyle w:val="1"/>
        <w:ind w:left="680" w:firstLine="20"/>
        <w:jc w:val="both"/>
      </w:pPr>
      <w:r>
        <w:t>Поставщик обязуется отвечать перед Покупателем за неисполнение и/или ненадлежащее исполнение выданных заверений об обстоятельствах при заключении и/или исполнении Договора, в рамках которого выданы настоящие заверения об обстоятельствах.</w:t>
      </w:r>
    </w:p>
    <w:p w:rsidR="00135F0A" w:rsidRDefault="00616053">
      <w:pPr>
        <w:pStyle w:val="1"/>
        <w:numPr>
          <w:ilvl w:val="1"/>
          <w:numId w:val="7"/>
        </w:numPr>
        <w:tabs>
          <w:tab w:val="left" w:pos="466"/>
        </w:tabs>
        <w:ind w:left="680" w:hanging="680"/>
        <w:jc w:val="both"/>
        <w:sectPr w:rsidR="00135F0A">
          <w:type w:val="continuous"/>
          <w:pgSz w:w="11900" w:h="16840"/>
          <w:pgMar w:top="353" w:right="546" w:bottom="756" w:left="1174" w:header="0" w:footer="3" w:gutter="0"/>
          <w:cols w:space="720"/>
          <w:noEndnote/>
          <w:docGrid w:linePitch="360"/>
          <w15:footnoteColumns w:val="1"/>
        </w:sectPr>
      </w:pPr>
      <w:r>
        <w:t>В случае недостоверности заверений сторона обязана в течение 7 дней с даты получения требования от другой стороны уплатить неустойку в размере стоимости обязательства, заключенного при недостоверности заверений.</w:t>
      </w:r>
    </w:p>
    <w:p w:rsidR="00135F0A" w:rsidRDefault="00616053">
      <w:pPr>
        <w:pStyle w:val="a6"/>
        <w:spacing w:after="760" w:line="240" w:lineRule="auto"/>
        <w:jc w:val="center"/>
        <w:rPr>
          <w:sz w:val="28"/>
          <w:szCs w:val="28"/>
        </w:rPr>
      </w:pPr>
      <w:r>
        <w:rPr>
          <w:rFonts w:ascii="Arial" w:eastAsia="Arial" w:hAnsi="Arial" w:cs="Arial"/>
          <w:i/>
          <w:iCs/>
          <w:smallCaps/>
          <w:color w:val="445470"/>
          <w:sz w:val="28"/>
          <w:szCs w:val="28"/>
        </w:rPr>
        <w:lastRenderedPageBreak/>
        <w:t>^</w:t>
      </w:r>
      <w:proofErr w:type="spellStart"/>
      <w:r>
        <w:rPr>
          <w:rFonts w:ascii="Arial" w:eastAsia="Arial" w:hAnsi="Arial" w:cs="Arial"/>
          <w:i/>
          <w:iCs/>
          <w:smallCaps/>
          <w:color w:val="445470"/>
          <w:sz w:val="28"/>
          <w:szCs w:val="28"/>
        </w:rPr>
        <w:t>Шгстрир^ан</w:t>
      </w:r>
      <w:proofErr w:type="spellEnd"/>
      <w:r>
        <w:rPr>
          <w:rFonts w:ascii="Arial" w:eastAsia="Arial" w:hAnsi="Arial" w:cs="Arial"/>
          <w:i/>
          <w:iCs/>
          <w:smallCaps/>
          <w:color w:val="445470"/>
          <w:sz w:val="28"/>
          <w:szCs w:val="28"/>
        </w:rPr>
        <w:t>^</w:t>
      </w:r>
    </w:p>
    <w:p w:rsidR="00135F0A" w:rsidRDefault="00616053">
      <w:pPr>
        <w:pStyle w:val="1"/>
        <w:numPr>
          <w:ilvl w:val="0"/>
          <w:numId w:val="7"/>
        </w:numPr>
        <w:tabs>
          <w:tab w:val="left" w:pos="403"/>
          <w:tab w:val="left" w:pos="4068"/>
          <w:tab w:val="left" w:pos="6804"/>
        </w:tabs>
        <w:spacing w:line="240" w:lineRule="auto"/>
      </w:pPr>
      <w:r>
        <w:rPr>
          <w:b/>
          <w:bCs/>
        </w:rPr>
        <w:t>УСТУПКА ПРАВ ТРЕБОВАНИЙ</w:t>
      </w:r>
      <w:r>
        <w:rPr>
          <w:b/>
          <w:bCs/>
        </w:rPr>
        <w:tab/>
      </w:r>
      <w:r w:rsidRPr="00616053">
        <w:rPr>
          <w:color w:val="445470"/>
          <w:lang w:eastAsia="en-US" w:bidi="en-US"/>
        </w:rPr>
        <w:t>(</w:t>
      </w:r>
      <w:proofErr w:type="spellStart"/>
      <w:r>
        <w:rPr>
          <w:color w:val="445470"/>
          <w:lang w:val="en-US" w:eastAsia="en-US" w:bidi="en-US"/>
        </w:rPr>
        <w:t>OOnPABOBblMn</w:t>
      </w:r>
      <w:proofErr w:type="spellEnd"/>
      <w:r w:rsidRPr="00616053">
        <w:rPr>
          <w:color w:val="445470"/>
          <w:vertAlign w:val="superscript"/>
          <w:lang w:eastAsia="en-US" w:bidi="en-US"/>
        </w:rPr>
        <w:t xml:space="preserve">4 </w:t>
      </w:r>
      <w:r>
        <w:rPr>
          <w:color w:val="445470"/>
          <w:vertAlign w:val="superscript"/>
        </w:rPr>
        <w:t>ИИ</w:t>
      </w:r>
      <w:r>
        <w:rPr>
          <w:color w:val="445470"/>
        </w:rPr>
        <w:tab/>
      </w:r>
      <w:r>
        <w:rPr>
          <w:b/>
          <w:bCs/>
          <w:color w:val="445470"/>
          <w:lang w:val="en-US" w:eastAsia="en-US" w:bidi="en-US"/>
        </w:rPr>
        <w:t>J</w:t>
      </w:r>
    </w:p>
    <w:p w:rsidR="00135F0A" w:rsidRDefault="00616053">
      <w:pPr>
        <w:pStyle w:val="1"/>
        <w:numPr>
          <w:ilvl w:val="1"/>
          <w:numId w:val="7"/>
        </w:numPr>
        <w:tabs>
          <w:tab w:val="left" w:pos="948"/>
        </w:tabs>
        <w:ind w:left="640" w:hanging="380"/>
        <w:jc w:val="both"/>
      </w:pPr>
      <w:r>
        <w:t>В случае, если Поставщик намерен уступить-лра'б£9^^</w:t>
      </w:r>
      <w:proofErr w:type="spellStart"/>
      <w:r>
        <w:t>рования</w:t>
      </w:r>
      <w:proofErr w:type="spellEnd"/>
      <w:r>
        <w:t xml:space="preserve"> денежных средств к Покупателю какой-либо коммерческой организации (банку, страховщику, небанковской финансовой организации или иной коммерческой организации) по действующему договору финансирования под уступку денежного требования (факторинга) или путем заключения с ней договора финансирования под уступку денежного требования (факторинга), Поставщик - в целях исключения коммерческих рисков для обеих Сторон, перед уступкой денежных требований или заключением такого договора обязан предварительно согласовать с Покупателем коммерческую организацию-фактора, условия финансирования, а также возможность последующей уступки права требования. После вышеуказанного согласования действия Сторон определяются действующим законодательством.</w:t>
      </w:r>
    </w:p>
    <w:p w:rsidR="00135F0A" w:rsidRDefault="00616053">
      <w:pPr>
        <w:pStyle w:val="1"/>
        <w:spacing w:after="280"/>
        <w:ind w:left="640" w:firstLine="20"/>
        <w:jc w:val="both"/>
      </w:pPr>
      <w:r>
        <w:t>В случае отсутствия такого согласования между Сторонами, Покупатель вправе требовать уплаты штрафа в размере 20 % от стоимости уступленных прав, а также в одностороннем порядке расторгнуть настоящий договор, без возмещения Поставщику каких-либо убытков.</w:t>
      </w:r>
    </w:p>
    <w:p w:rsidR="00135F0A" w:rsidRDefault="00616053">
      <w:pPr>
        <w:pStyle w:val="22"/>
        <w:keepNext/>
        <w:keepLines/>
        <w:numPr>
          <w:ilvl w:val="0"/>
          <w:numId w:val="7"/>
        </w:numPr>
        <w:tabs>
          <w:tab w:val="left" w:pos="406"/>
        </w:tabs>
        <w:spacing w:line="259" w:lineRule="auto"/>
        <w:jc w:val="both"/>
      </w:pPr>
      <w:bookmarkStart w:id="12" w:name="bookmark24"/>
      <w:r>
        <w:t>ЗАКЛЮЧИТЕЛЬНЫЕ ПОЛОЖЕНИЯ.</w:t>
      </w:r>
      <w:bookmarkEnd w:id="12"/>
    </w:p>
    <w:p w:rsidR="00135F0A" w:rsidRDefault="00616053">
      <w:pPr>
        <w:pStyle w:val="1"/>
        <w:numPr>
          <w:ilvl w:val="1"/>
          <w:numId w:val="7"/>
        </w:numPr>
        <w:tabs>
          <w:tab w:val="left" w:pos="776"/>
        </w:tabs>
        <w:spacing w:line="259" w:lineRule="auto"/>
        <w:ind w:left="640" w:hanging="500"/>
        <w:jc w:val="both"/>
      </w:pPr>
      <w:r>
        <w:t>Стороны обязуются по требованию Покупателя заключить дополнительное соглашение о соответствии выполняемой производственной деятельности Поставщика требованиям законодательства в области охраны труда, промышленной и пожарной безопасности, экологии и другим, а также внутренним требованиям Поставщика в части необходимой обеспеченности квалифицированным персоналом и техническими ресурсами.</w:t>
      </w:r>
    </w:p>
    <w:p w:rsidR="00135F0A" w:rsidRDefault="00616053">
      <w:pPr>
        <w:pStyle w:val="1"/>
        <w:numPr>
          <w:ilvl w:val="1"/>
          <w:numId w:val="7"/>
        </w:numPr>
        <w:tabs>
          <w:tab w:val="left" w:pos="832"/>
        </w:tabs>
        <w:spacing w:line="259" w:lineRule="auto"/>
        <w:ind w:left="640" w:hanging="380"/>
        <w:jc w:val="both"/>
      </w:pPr>
      <w:r>
        <w:t>Настоящий договор, а также все изменения, дополнения (приложения), уведомления, (извещения), требования или иные юридически значимые сообщения действительны, если подписаны уполномоченными представителями Сторон, имеющими право на совершение подобных действий согласно действующим Учредительным документам, либо другими лицами Сторон, имеющими доверенности на совершение подобных действий, оформленными в соответствии с действующим законодательством.</w:t>
      </w:r>
    </w:p>
    <w:p w:rsidR="00135F0A" w:rsidRDefault="00616053">
      <w:pPr>
        <w:pStyle w:val="1"/>
        <w:spacing w:line="259" w:lineRule="auto"/>
        <w:ind w:left="640" w:firstLine="20"/>
        <w:jc w:val="both"/>
      </w:pPr>
      <w:r>
        <w:t>Сторона настоящего договора перед его подписанием, в процессе исполнения, изменения договора, вправе ознакомиться с документами, подтверждающими правоспособность стороны (учредительными документами, свидетельствами о государственной регистрации и постановке на налоговый учет) и полномочия ее представителя, попросить их надлежаще заверенные копии.</w:t>
      </w:r>
    </w:p>
    <w:p w:rsidR="00135F0A" w:rsidRDefault="00616053">
      <w:pPr>
        <w:pStyle w:val="1"/>
        <w:numPr>
          <w:ilvl w:val="1"/>
          <w:numId w:val="7"/>
        </w:numPr>
        <w:tabs>
          <w:tab w:val="left" w:pos="832"/>
        </w:tabs>
        <w:spacing w:line="259" w:lineRule="auto"/>
        <w:ind w:left="640" w:hanging="380"/>
        <w:jc w:val="both"/>
      </w:pPr>
      <w:r>
        <w:t>Настоящий договор заключается сторонами путем составления одного документа, подписанного Сторонами собственноручно, если иной порядок его подписания не предусмотрен Сторонами, и должен быть направлен в двух экземплярах Поставщиком по почтовому адресу Покупателя в течение трех дней с момента его направления по электронной почте.</w:t>
      </w:r>
    </w:p>
    <w:p w:rsidR="00135F0A" w:rsidRDefault="00616053">
      <w:pPr>
        <w:pStyle w:val="1"/>
        <w:spacing w:line="259" w:lineRule="auto"/>
        <w:ind w:left="640" w:firstLine="20"/>
        <w:jc w:val="both"/>
      </w:pPr>
      <w:r>
        <w:t>Спецификации, заказы, иные согласованные Сторонами дополнения к договору, могут заключаться путем обмена документами, полученными электронными видами связи и быть подписаны с использованием факсимиле представителей сторон.</w:t>
      </w:r>
    </w:p>
    <w:p w:rsidR="00135F0A" w:rsidRDefault="00616053">
      <w:pPr>
        <w:pStyle w:val="1"/>
        <w:numPr>
          <w:ilvl w:val="1"/>
          <w:numId w:val="7"/>
        </w:numPr>
        <w:tabs>
          <w:tab w:val="left" w:pos="839"/>
        </w:tabs>
        <w:spacing w:line="259" w:lineRule="auto"/>
        <w:ind w:left="640" w:hanging="380"/>
        <w:jc w:val="both"/>
      </w:pPr>
      <w:r>
        <w:t>Документы, перечисленные в пунктах 11.2-11.3 имеют силу, если получены с адреса электронной почты стороны, при этом надлежащими адресами электронной почты для обмена документами и юридически значимыми сообщениями признаются адреса, указанные в разделе 12 настоящего договора. Сторона, получившая такое сообщение на электронный адрес, указанный в разделе 12 настоящего договора, считается извещенной надлежащим образом в день его отправки.</w:t>
      </w:r>
    </w:p>
    <w:p w:rsidR="00135F0A" w:rsidRDefault="00616053">
      <w:pPr>
        <w:pStyle w:val="1"/>
        <w:numPr>
          <w:ilvl w:val="1"/>
          <w:numId w:val="7"/>
        </w:numPr>
        <w:tabs>
          <w:tab w:val="left" w:pos="836"/>
        </w:tabs>
        <w:spacing w:after="140" w:line="259" w:lineRule="auto"/>
        <w:ind w:left="640" w:hanging="380"/>
        <w:jc w:val="both"/>
        <w:sectPr w:rsidR="00135F0A">
          <w:headerReference w:type="even" r:id="rId31"/>
          <w:headerReference w:type="default" r:id="rId32"/>
          <w:footerReference w:type="even" r:id="rId33"/>
          <w:footerReference w:type="default" r:id="rId34"/>
          <w:pgSz w:w="11900" w:h="16840"/>
          <w:pgMar w:top="396" w:right="479" w:bottom="360" w:left="1268" w:header="0" w:footer="3" w:gutter="0"/>
          <w:pgNumType w:start="12"/>
          <w:cols w:space="720"/>
          <w:noEndnote/>
          <w:docGrid w:linePitch="360"/>
          <w15:footnoteColumns w:val="1"/>
        </w:sectPr>
      </w:pPr>
      <w:r>
        <w:t xml:space="preserve">Извещения об изменении электронных адресов сторон, иных реквизитов Сторон, о порядке исполнения договора, в </w:t>
      </w:r>
      <w:proofErr w:type="spellStart"/>
      <w:r>
        <w:t>т.ч</w:t>
      </w:r>
      <w:proofErr w:type="spellEnd"/>
      <w:r>
        <w:t xml:space="preserve">. по количеству и качеству, относятся к юридически значимым и должны быть направлены с </w:t>
      </w:r>
      <w:r>
        <w:rPr>
          <w:lang w:val="en-US" w:eastAsia="en-US" w:bidi="en-US"/>
        </w:rPr>
        <w:t>e</w:t>
      </w:r>
      <w:r w:rsidRPr="00616053">
        <w:rPr>
          <w:lang w:eastAsia="en-US" w:bidi="en-US"/>
        </w:rPr>
        <w:t>-</w:t>
      </w:r>
      <w:r>
        <w:rPr>
          <w:lang w:val="en-US" w:eastAsia="en-US" w:bidi="en-US"/>
        </w:rPr>
        <w:t>mail</w:t>
      </w:r>
      <w:r w:rsidRPr="00616053">
        <w:rPr>
          <w:lang w:eastAsia="en-US" w:bidi="en-US"/>
        </w:rPr>
        <w:t xml:space="preserve">, </w:t>
      </w:r>
      <w:r>
        <w:t>указанного в договоре. Последующие извещения могут быть направлены только с адреса, указанного в договоре или в</w:t>
      </w:r>
    </w:p>
    <w:p w:rsidR="00135F0A" w:rsidRDefault="00616053">
      <w:pPr>
        <w:pStyle w:val="1"/>
        <w:ind w:left="660" w:firstLine="40"/>
        <w:jc w:val="both"/>
      </w:pPr>
      <w:r>
        <w:lastRenderedPageBreak/>
        <w:t>предшествующем извещении. При переписке ссылка на номер настоящего договора и регистрационный номер, проставленный Покупателем, обязательна.</w:t>
      </w:r>
    </w:p>
    <w:p w:rsidR="00135F0A" w:rsidRDefault="00616053">
      <w:pPr>
        <w:pStyle w:val="1"/>
        <w:numPr>
          <w:ilvl w:val="1"/>
          <w:numId w:val="7"/>
        </w:numPr>
        <w:tabs>
          <w:tab w:val="left" w:pos="888"/>
        </w:tabs>
        <w:spacing w:after="280"/>
        <w:ind w:left="280" w:firstLine="20"/>
        <w:jc w:val="both"/>
      </w:pPr>
      <w:r>
        <w:rPr>
          <w:noProof/>
          <w:lang w:bidi="ar-SA"/>
        </w:rPr>
        <mc:AlternateContent>
          <mc:Choice Requires="wps">
            <w:drawing>
              <wp:anchor distT="0" distB="0" distL="114300" distR="114300" simplePos="0" relativeHeight="125829428" behindDoc="0" locked="0" layoutInCell="1" allowOverlap="1">
                <wp:simplePos x="0" y="0"/>
                <wp:positionH relativeFrom="page">
                  <wp:posOffset>197485</wp:posOffset>
                </wp:positionH>
                <wp:positionV relativeFrom="paragraph">
                  <wp:posOffset>1447800</wp:posOffset>
                </wp:positionV>
                <wp:extent cx="334010" cy="471170"/>
                <wp:effectExtent l="0" t="0" r="0" b="0"/>
                <wp:wrapSquare wrapText="bothSides"/>
                <wp:docPr id="115" name="Shape 115"/>
                <wp:cNvGraphicFramePr/>
                <a:graphic xmlns:a="http://schemas.openxmlformats.org/drawingml/2006/main">
                  <a:graphicData uri="http://schemas.microsoft.com/office/word/2010/wordprocessingShape">
                    <wps:wsp>
                      <wps:cNvSpPr txBox="1"/>
                      <wps:spPr>
                        <a:xfrm>
                          <a:off x="0" y="0"/>
                          <a:ext cx="334010" cy="471170"/>
                        </a:xfrm>
                        <a:prstGeom prst="rect">
                          <a:avLst/>
                        </a:prstGeom>
                        <a:noFill/>
                      </wps:spPr>
                      <wps:txbx>
                        <w:txbxContent>
                          <w:p w:rsidR="00135F0A" w:rsidRDefault="00616053">
                            <w:pPr>
                              <w:pStyle w:val="a6"/>
                              <w:spacing w:line="298" w:lineRule="auto"/>
                              <w:jc w:val="both"/>
                              <w:rPr>
                                <w:sz w:val="11"/>
                                <w:szCs w:val="11"/>
                              </w:rPr>
                            </w:pPr>
                            <w:proofErr w:type="gramStart"/>
                            <w:r>
                              <w:rPr>
                                <w:rFonts w:ascii="Times New Roman" w:eastAsia="Times New Roman" w:hAnsi="Times New Roman" w:cs="Times New Roman"/>
                                <w:b/>
                                <w:bCs/>
                                <w:color w:val="64768D"/>
                                <w:sz w:val="11"/>
                                <w:szCs w:val="11"/>
                              </w:rPr>
                              <w:t>-:О</w:t>
                            </w:r>
                            <w:proofErr w:type="gramEnd"/>
                            <w:r>
                              <w:rPr>
                                <w:rFonts w:ascii="Times New Roman" w:eastAsia="Times New Roman" w:hAnsi="Times New Roman" w:cs="Times New Roman"/>
                                <w:b/>
                                <w:bCs/>
                                <w:color w:val="64768D"/>
                                <w:sz w:val="11"/>
                                <w:szCs w:val="11"/>
                              </w:rPr>
                              <w:t xml:space="preserve"> </w:t>
                            </w:r>
                            <w:proofErr w:type="spellStart"/>
                            <w:r>
                              <w:rPr>
                                <w:rFonts w:ascii="Times New Roman" w:eastAsia="Times New Roman" w:hAnsi="Times New Roman" w:cs="Times New Roman"/>
                                <w:b/>
                                <w:bCs/>
                                <w:color w:val="64768D"/>
                                <w:sz w:val="11"/>
                                <w:szCs w:val="11"/>
                              </w:rPr>
                              <w:t>с;П</w:t>
                            </w:r>
                            <w:proofErr w:type="spellEnd"/>
                            <w:r>
                              <w:rPr>
                                <w:rFonts w:ascii="Times New Roman" w:eastAsia="Times New Roman" w:hAnsi="Times New Roman" w:cs="Times New Roman"/>
                                <w:b/>
                                <w:bCs/>
                                <w:color w:val="64768D"/>
                                <w:sz w:val="11"/>
                                <w:szCs w:val="11"/>
                              </w:rPr>
                              <w:t>. т ь:</w:t>
                            </w:r>
                          </w:p>
                          <w:p w:rsidR="00135F0A" w:rsidRDefault="00616053">
                            <w:pPr>
                              <w:pStyle w:val="a6"/>
                              <w:spacing w:line="298" w:lineRule="auto"/>
                              <w:jc w:val="right"/>
                              <w:rPr>
                                <w:sz w:val="11"/>
                                <w:szCs w:val="11"/>
                              </w:rPr>
                            </w:pPr>
                            <w:proofErr w:type="gramStart"/>
                            <w:r>
                              <w:rPr>
                                <w:rFonts w:ascii="Times New Roman" w:eastAsia="Times New Roman" w:hAnsi="Times New Roman" w:cs="Times New Roman"/>
                                <w:b/>
                                <w:bCs/>
                                <w:color w:val="64768D"/>
                                <w:sz w:val="11"/>
                                <w:szCs w:val="11"/>
                              </w:rPr>
                              <w:t xml:space="preserve">&lt; </w:t>
                            </w:r>
                            <w:r>
                              <w:rPr>
                                <w:rFonts w:ascii="Times New Roman" w:eastAsia="Times New Roman" w:hAnsi="Times New Roman" w:cs="Times New Roman"/>
                                <w:b/>
                                <w:bCs/>
                                <w:color w:val="64768D"/>
                                <w:sz w:val="11"/>
                                <w:szCs w:val="11"/>
                                <w:lang w:val="en-US" w:eastAsia="en-US" w:bidi="en-US"/>
                              </w:rPr>
                              <w:t>it</w:t>
                            </w:r>
                            <w:proofErr w:type="gramEnd"/>
                            <w:r>
                              <w:rPr>
                                <w:rFonts w:ascii="Times New Roman" w:eastAsia="Times New Roman" w:hAnsi="Times New Roman" w:cs="Times New Roman"/>
                                <w:b/>
                                <w:bCs/>
                                <w:color w:val="64768D"/>
                                <w:sz w:val="11"/>
                                <w:szCs w:val="11"/>
                                <w:lang w:val="en-US" w:eastAsia="en-US" w:bidi="en-US"/>
                              </w:rPr>
                              <w:t xml:space="preserve">! </w:t>
                            </w:r>
                            <w:r>
                              <w:rPr>
                                <w:rFonts w:ascii="Times New Roman" w:eastAsia="Times New Roman" w:hAnsi="Times New Roman" w:cs="Times New Roman"/>
                                <w:b/>
                                <w:bCs/>
                                <w:color w:val="64768D"/>
                                <w:sz w:val="11"/>
                                <w:szCs w:val="11"/>
                              </w:rPr>
                              <w:t>О*</w:t>
                            </w:r>
                          </w:p>
                        </w:txbxContent>
                      </wps:txbx>
                      <wps:bodyPr lIns="0" tIns="0" rIns="0" bIns="0"/>
                    </wps:wsp>
                  </a:graphicData>
                </a:graphic>
              </wp:anchor>
            </w:drawing>
          </mc:Choice>
          <mc:Fallback>
            <w:pict>
              <v:shape id="_x0000_s1141" type="#_x0000_t202" style="position:absolute;margin-left:15.550000000000001pt;margin-top:114.pt;width:26.300000000000001pt;height:37.100000000000001pt;z-index:-12582932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98" w:lineRule="auto"/>
                        <w:ind w:left="0" w:right="0" w:firstLine="0"/>
                        <w:jc w:val="both"/>
                        <w:rPr>
                          <w:sz w:val="11"/>
                          <w:szCs w:val="11"/>
                        </w:rPr>
                      </w:pPr>
                      <w:r>
                        <w:rPr>
                          <w:rFonts w:ascii="Times New Roman" w:eastAsia="Times New Roman" w:hAnsi="Times New Roman" w:cs="Times New Roman"/>
                          <w:b/>
                          <w:bCs/>
                          <w:color w:val="64768D"/>
                          <w:spacing w:val="0"/>
                          <w:w w:val="100"/>
                          <w:position w:val="0"/>
                          <w:sz w:val="11"/>
                          <w:szCs w:val="11"/>
                          <w:shd w:val="clear" w:color="auto" w:fill="auto"/>
                          <w:lang w:val="ru-RU" w:eastAsia="ru-RU" w:bidi="ru-RU"/>
                        </w:rPr>
                        <w:t>-:О с;П. т ь:</w:t>
                      </w:r>
                    </w:p>
                    <w:p>
                      <w:pPr>
                        <w:pStyle w:val="Style7"/>
                        <w:keepNext w:val="0"/>
                        <w:keepLines w:val="0"/>
                        <w:widowControl w:val="0"/>
                        <w:shd w:val="clear" w:color="auto" w:fill="auto"/>
                        <w:bidi w:val="0"/>
                        <w:spacing w:before="0" w:after="0" w:line="298" w:lineRule="auto"/>
                        <w:ind w:left="0" w:right="0" w:firstLine="0"/>
                        <w:jc w:val="right"/>
                        <w:rPr>
                          <w:sz w:val="11"/>
                          <w:szCs w:val="11"/>
                        </w:rPr>
                      </w:pPr>
                      <w:r>
                        <w:rPr>
                          <w:rFonts w:ascii="Times New Roman" w:eastAsia="Times New Roman" w:hAnsi="Times New Roman" w:cs="Times New Roman"/>
                          <w:b/>
                          <w:bCs/>
                          <w:color w:val="64768D"/>
                          <w:spacing w:val="0"/>
                          <w:w w:val="100"/>
                          <w:position w:val="0"/>
                          <w:sz w:val="11"/>
                          <w:szCs w:val="11"/>
                          <w:shd w:val="clear" w:color="auto" w:fill="auto"/>
                          <w:lang w:val="ru-RU" w:eastAsia="ru-RU" w:bidi="ru-RU"/>
                        </w:rPr>
                        <w:t xml:space="preserve">&lt; </w:t>
                      </w:r>
                      <w:r>
                        <w:rPr>
                          <w:rFonts w:ascii="Times New Roman" w:eastAsia="Times New Roman" w:hAnsi="Times New Roman" w:cs="Times New Roman"/>
                          <w:b/>
                          <w:bCs/>
                          <w:color w:val="64768D"/>
                          <w:spacing w:val="0"/>
                          <w:w w:val="100"/>
                          <w:position w:val="0"/>
                          <w:sz w:val="11"/>
                          <w:szCs w:val="11"/>
                          <w:shd w:val="clear" w:color="auto" w:fill="auto"/>
                          <w:lang w:val="en-US" w:eastAsia="en-US" w:bidi="en-US"/>
                        </w:rPr>
                        <w:t xml:space="preserve">it! </w:t>
                      </w:r>
                      <w:r>
                        <w:rPr>
                          <w:rFonts w:ascii="Times New Roman" w:eastAsia="Times New Roman" w:hAnsi="Times New Roman" w:cs="Times New Roman"/>
                          <w:b/>
                          <w:bCs/>
                          <w:color w:val="64768D"/>
                          <w:spacing w:val="0"/>
                          <w:w w:val="100"/>
                          <w:position w:val="0"/>
                          <w:sz w:val="11"/>
                          <w:szCs w:val="11"/>
                          <w:shd w:val="clear" w:color="auto" w:fill="auto"/>
                          <w:lang w:val="ru-RU" w:eastAsia="ru-RU" w:bidi="ru-RU"/>
                        </w:rPr>
                        <w:t>О*</w:t>
                      </w:r>
                    </w:p>
                  </w:txbxContent>
                </v:textbox>
                <w10:wrap type="square" anchorx="page"/>
              </v:shape>
            </w:pict>
          </mc:Fallback>
        </mc:AlternateContent>
      </w:r>
      <w:r>
        <w:rPr>
          <w:noProof/>
          <w:lang w:bidi="ar-SA"/>
        </w:rPr>
        <mc:AlternateContent>
          <mc:Choice Requires="wps">
            <w:drawing>
              <wp:anchor distT="0" distB="0" distL="88900" distR="88900" simplePos="0" relativeHeight="125829430" behindDoc="0" locked="0" layoutInCell="1" allowOverlap="1">
                <wp:simplePos x="0" y="0"/>
                <wp:positionH relativeFrom="page">
                  <wp:posOffset>238760</wp:posOffset>
                </wp:positionH>
                <wp:positionV relativeFrom="paragraph">
                  <wp:posOffset>2286000</wp:posOffset>
                </wp:positionV>
                <wp:extent cx="317500" cy="445770"/>
                <wp:effectExtent l="0" t="0" r="0" b="0"/>
                <wp:wrapSquare wrapText="bothSides"/>
                <wp:docPr id="117" name="Shape 117"/>
                <wp:cNvGraphicFramePr/>
                <a:graphic xmlns:a="http://schemas.openxmlformats.org/drawingml/2006/main">
                  <a:graphicData uri="http://schemas.microsoft.com/office/word/2010/wordprocessingShape">
                    <wps:wsp>
                      <wps:cNvSpPr txBox="1"/>
                      <wps:spPr>
                        <a:xfrm>
                          <a:off x="0" y="0"/>
                          <a:ext cx="317500" cy="445770"/>
                        </a:xfrm>
                        <a:prstGeom prst="rect">
                          <a:avLst/>
                        </a:prstGeom>
                        <a:noFill/>
                      </wps:spPr>
                      <wps:txbx>
                        <w:txbxContent>
                          <w:p w:rsidR="00135F0A" w:rsidRDefault="00616053">
                            <w:pPr>
                              <w:pStyle w:val="20"/>
                              <w:spacing w:after="100" w:line="130" w:lineRule="auto"/>
                              <w:ind w:left="160"/>
                              <w:jc w:val="both"/>
                            </w:pPr>
                            <w:r>
                              <w:rPr>
                                <w:color w:val="64768D"/>
                                <w:sz w:val="24"/>
                                <w:szCs w:val="24"/>
                              </w:rPr>
                              <w:t xml:space="preserve">п, </w:t>
                            </w:r>
                            <w:proofErr w:type="gramStart"/>
                            <w:r>
                              <w:rPr>
                                <w:color w:val="64768D"/>
                                <w:sz w:val="24"/>
                                <w:szCs w:val="24"/>
                              </w:rPr>
                              <w:t xml:space="preserve">&lt; </w:t>
                            </w:r>
                            <w:r>
                              <w:rPr>
                                <w:rFonts w:ascii="Calibri" w:eastAsia="Calibri" w:hAnsi="Calibri" w:cs="Calibri"/>
                                <w:i/>
                                <w:iCs/>
                                <w:color w:val="64768D"/>
                              </w:rPr>
                              <w:t>т</w:t>
                            </w:r>
                            <w:proofErr w:type="gramEnd"/>
                          </w:p>
                          <w:p w:rsidR="00135F0A" w:rsidRDefault="00616053">
                            <w:pPr>
                              <w:pStyle w:val="20"/>
                              <w:spacing w:line="130" w:lineRule="auto"/>
                              <w:ind w:left="0"/>
                              <w:jc w:val="both"/>
                              <w:rPr>
                                <w:sz w:val="24"/>
                                <w:szCs w:val="24"/>
                              </w:rPr>
                            </w:pPr>
                            <w:r>
                              <w:rPr>
                                <w:color w:val="64768D"/>
                                <w:sz w:val="24"/>
                                <w:szCs w:val="24"/>
                              </w:rPr>
                              <w:t>_</w:t>
                            </w:r>
                          </w:p>
                        </w:txbxContent>
                      </wps:txbx>
                      <wps:bodyPr lIns="0" tIns="0" rIns="0" bIns="0"/>
                    </wps:wsp>
                  </a:graphicData>
                </a:graphic>
              </wp:anchor>
            </w:drawing>
          </mc:Choice>
          <mc:Fallback>
            <w:pict>
              <v:shape id="_x0000_s1143" type="#_x0000_t202" style="position:absolute;margin-left:18.800000000000001pt;margin-top:180.pt;width:25.pt;height:35.100000000000001pt;z-index:-125829323;mso-wrap-distance-left:7.pt;mso-wrap-distance-right:7.pt;mso-position-horizontal-relative:page" filled="f" stroked="f">
                <v:textbox inset="0,0,0,0">
                  <w:txbxContent>
                    <w:p>
                      <w:pPr>
                        <w:pStyle w:val="Style4"/>
                        <w:keepNext w:val="0"/>
                        <w:keepLines w:val="0"/>
                        <w:widowControl w:val="0"/>
                        <w:shd w:val="clear" w:color="auto" w:fill="auto"/>
                        <w:bidi w:val="0"/>
                        <w:spacing w:before="0" w:after="100" w:line="130" w:lineRule="auto"/>
                        <w:ind w:left="160" w:right="0" w:firstLine="0"/>
                        <w:jc w:val="both"/>
                      </w:pPr>
                      <w:r>
                        <w:rPr>
                          <w:color w:val="64768D"/>
                          <w:spacing w:val="0"/>
                          <w:w w:val="100"/>
                          <w:position w:val="0"/>
                          <w:sz w:val="24"/>
                          <w:szCs w:val="24"/>
                          <w:shd w:val="clear" w:color="auto" w:fill="auto"/>
                          <w:lang w:val="ru-RU" w:eastAsia="ru-RU" w:bidi="ru-RU"/>
                        </w:rPr>
                        <w:t xml:space="preserve">п, &lt; </w:t>
                      </w:r>
                      <w:r>
                        <w:rPr>
                          <w:rFonts w:ascii="Calibri" w:eastAsia="Calibri" w:hAnsi="Calibri" w:cs="Calibri"/>
                          <w:i/>
                          <w:iCs/>
                          <w:color w:val="64768D"/>
                          <w:spacing w:val="0"/>
                          <w:w w:val="100"/>
                          <w:position w:val="0"/>
                          <w:shd w:val="clear" w:color="auto" w:fill="auto"/>
                          <w:lang w:val="ru-RU" w:eastAsia="ru-RU" w:bidi="ru-RU"/>
                        </w:rPr>
                        <w:t>т</w:t>
                      </w:r>
                    </w:p>
                    <w:p>
                      <w:pPr>
                        <w:pStyle w:val="Style4"/>
                        <w:keepNext w:val="0"/>
                        <w:keepLines w:val="0"/>
                        <w:widowControl w:val="0"/>
                        <w:shd w:val="clear" w:color="auto" w:fill="auto"/>
                        <w:bidi w:val="0"/>
                        <w:spacing w:before="0" w:after="0" w:line="130" w:lineRule="auto"/>
                        <w:ind w:left="0" w:right="0" w:firstLine="0"/>
                        <w:jc w:val="both"/>
                        <w:rPr>
                          <w:sz w:val="24"/>
                          <w:szCs w:val="24"/>
                        </w:rPr>
                      </w:pPr>
                      <w:r>
                        <w:rPr>
                          <w:color w:val="64768D"/>
                          <w:spacing w:val="0"/>
                          <w:w w:val="100"/>
                          <w:position w:val="0"/>
                          <w:sz w:val="24"/>
                          <w:szCs w:val="24"/>
                          <w:shd w:val="clear" w:color="auto" w:fill="auto"/>
                          <w:lang w:val="ru-RU" w:eastAsia="ru-RU" w:bidi="ru-RU"/>
                        </w:rPr>
                        <w:t>_</w:t>
                      </w:r>
                    </w:p>
                  </w:txbxContent>
                </v:textbox>
                <w10:wrap type="square" anchorx="page"/>
              </v:shape>
            </w:pict>
          </mc:Fallback>
        </mc:AlternateContent>
      </w:r>
      <w:r>
        <w:t xml:space="preserve">Споры, возникающие при исполнении настоящего договора и неурегулированные в добровольном порядке, подлежат рассмотрению в Арбитражном суде по месту нахождения Покупателя. До обращения с иском в арбитражный суд сторона, чьи интересы нарушены, обязана предъявить претензию другой стороне, на которую последняя обязана ответить в 30-дневный срок с момента получения претензии. Претензия может быть </w:t>
      </w:r>
      <w:r w:rsidRPr="00616053">
        <w:rPr>
          <w:color w:val="64768D"/>
          <w:vertAlign w:val="superscript"/>
          <w:lang w:eastAsia="en-US" w:bidi="en-US"/>
        </w:rPr>
        <w:t>=</w:t>
      </w:r>
      <w:proofErr w:type="spellStart"/>
      <w:r>
        <w:rPr>
          <w:color w:val="64768D"/>
          <w:lang w:val="en-US" w:eastAsia="en-US" w:bidi="en-US"/>
        </w:rPr>
        <w:t>i</w:t>
      </w:r>
      <w:proofErr w:type="spellEnd"/>
      <w:r w:rsidRPr="00616053">
        <w:rPr>
          <w:color w:val="64768D"/>
          <w:lang w:eastAsia="en-US" w:bidi="en-US"/>
        </w:rPr>
        <w:t xml:space="preserve"> </w:t>
      </w:r>
      <w:r>
        <w:t xml:space="preserve">отправлена посредством электронной почты с электронных адресов Стороны, заявляющей Претензию на электронные адреса другой Стороны, указанные в Разделе 12 настоящего </w:t>
      </w:r>
      <w:r>
        <w:rPr>
          <w:vertAlign w:val="subscript"/>
        </w:rPr>
        <w:t>(</w:t>
      </w:r>
      <w:proofErr w:type="gramStart"/>
      <w:r>
        <w:rPr>
          <w:vertAlign w:val="superscript"/>
        </w:rPr>
        <w:t>(</w:t>
      </w:r>
      <w:r>
        <w:t>,</w:t>
      </w:r>
      <w:proofErr w:type="spellStart"/>
      <w:r>
        <w:t>дфговора</w:t>
      </w:r>
      <w:proofErr w:type="spellEnd"/>
      <w:proofErr w:type="gramEnd"/>
      <w:r>
        <w:t xml:space="preserve">. Претензии, отправленные таким способом, имеют полную юридическую силу и </w:t>
      </w:r>
      <w:r>
        <w:rPr>
          <w:color w:val="64768D"/>
        </w:rPr>
        <w:t xml:space="preserve">к </w:t>
      </w:r>
      <w:r>
        <w:t xml:space="preserve">^читаются доставленными адресату с момента получения отправителем автоматического ответа почтового сервера адресата о доставке электронного письма (или с момента </w:t>
      </w:r>
      <w:r>
        <w:rPr>
          <w:color w:val="64768D"/>
        </w:rPr>
        <w:t>^4</w:t>
      </w:r>
      <w:r>
        <w:t xml:space="preserve">'отправки электронного письма, если функция автоматического ответа на сервере Получателя не настроена либо отключена). Досылка оригиналов претензионных </w:t>
      </w:r>
      <w:r>
        <w:rPr>
          <w:color w:val="64768D"/>
          <w:vertAlign w:val="superscript"/>
        </w:rPr>
        <w:t>ь</w:t>
      </w:r>
      <w:r>
        <w:rPr>
          <w:color w:val="64768D"/>
        </w:rPr>
        <w:t xml:space="preserve"> </w:t>
      </w:r>
      <w:r>
        <w:t xml:space="preserve">Материалов, отправленных посредством электронной почты, не является обязательным ' Условием, но может быть осуществлена по адресам, указанным в Разделе 12 настоящего </w:t>
      </w:r>
      <w:r>
        <w:rPr>
          <w:u w:val="single"/>
          <w:lang w:val="en-US" w:eastAsia="en-US" w:bidi="en-US"/>
        </w:rPr>
        <w:t>t</w:t>
      </w:r>
      <w:r>
        <w:rPr>
          <w:u w:val="single"/>
        </w:rPr>
        <w:t>/д</w:t>
      </w:r>
      <w:r>
        <w:t>оговора.</w:t>
      </w:r>
    </w:p>
    <w:p w:rsidR="00135F0A" w:rsidRDefault="00616053">
      <w:pPr>
        <w:pStyle w:val="ab"/>
        <w:ind w:left="22"/>
        <w:rPr>
          <w:sz w:val="22"/>
          <w:szCs w:val="22"/>
        </w:rPr>
      </w:pPr>
      <w:r>
        <w:rPr>
          <w:rFonts w:ascii="Calibri" w:eastAsia="Calibri" w:hAnsi="Calibri" w:cs="Calibri"/>
          <w:sz w:val="22"/>
          <w:szCs w:val="22"/>
        </w:rPr>
        <w:t>12. АДРЕСА, РЕКВИЗИТЫ И ПОДПИСИ СТОРОН</w:t>
      </w:r>
    </w:p>
    <w:p w:rsidR="00135F0A" w:rsidRPr="00A61FAB" w:rsidRDefault="00135F0A">
      <w:pPr>
        <w:sectPr w:rsidR="00135F0A" w:rsidRPr="00A61FAB">
          <w:headerReference w:type="even" r:id="rId35"/>
          <w:headerReference w:type="default" r:id="rId36"/>
          <w:footerReference w:type="even" r:id="rId37"/>
          <w:footerReference w:type="default" r:id="rId38"/>
          <w:pgSz w:w="11900" w:h="16840"/>
          <w:pgMar w:top="737" w:right="623" w:bottom="512" w:left="1125" w:header="0" w:footer="3" w:gutter="0"/>
          <w:pgNumType w:start="12"/>
          <w:cols w:space="720"/>
          <w:noEndnote/>
          <w:docGrid w:linePitch="360"/>
          <w15:footnoteColumns w:val="1"/>
        </w:sectPr>
      </w:pPr>
    </w:p>
    <w:p w:rsidR="00135F0A" w:rsidRPr="00A61FAB" w:rsidRDefault="00135F0A">
      <w:pPr>
        <w:spacing w:before="59" w:after="59" w:line="240" w:lineRule="exact"/>
        <w:rPr>
          <w:sz w:val="19"/>
          <w:szCs w:val="19"/>
        </w:rPr>
      </w:pPr>
    </w:p>
    <w:p w:rsidR="00135F0A" w:rsidRPr="00A61FAB" w:rsidRDefault="00135F0A">
      <w:pPr>
        <w:spacing w:line="1" w:lineRule="exact"/>
        <w:sectPr w:rsidR="00135F0A" w:rsidRPr="00A61FAB">
          <w:headerReference w:type="even" r:id="rId39"/>
          <w:headerReference w:type="default" r:id="rId40"/>
          <w:footerReference w:type="even" r:id="rId41"/>
          <w:footerReference w:type="default" r:id="rId42"/>
          <w:pgSz w:w="11900" w:h="16840"/>
          <w:pgMar w:top="122" w:right="771" w:bottom="506" w:left="1150" w:header="0" w:footer="3" w:gutter="0"/>
          <w:cols w:space="720"/>
          <w:noEndnote/>
          <w:docGrid w:linePitch="360"/>
          <w15:footnoteColumns w:val="1"/>
        </w:sectPr>
      </w:pPr>
    </w:p>
    <w:p w:rsidR="00135F0A" w:rsidRDefault="00616053">
      <w:pPr>
        <w:pStyle w:val="ab"/>
        <w:framePr w:w="1440" w:h="292" w:hSpace="8539" w:wrap="notBeside" w:vAnchor="text" w:hAnchor="text" w:x="6319" w:y="10999"/>
        <w:rPr>
          <w:sz w:val="22"/>
          <w:szCs w:val="22"/>
        </w:rPr>
      </w:pPr>
      <w:r>
        <w:rPr>
          <w:rFonts w:ascii="Calibri" w:eastAsia="Calibri" w:hAnsi="Calibri" w:cs="Calibri"/>
          <w:sz w:val="22"/>
          <w:szCs w:val="22"/>
        </w:rPr>
        <w:t>ПОКУПАТЕЛЬ</w:t>
      </w:r>
    </w:p>
    <w:p w:rsidR="00135F0A" w:rsidRDefault="00616053">
      <w:pPr>
        <w:spacing w:line="1" w:lineRule="exact"/>
      </w:pPr>
      <w:r>
        <w:rPr>
          <w:noProof/>
          <w:lang w:bidi="ar-SA"/>
        </w:rPr>
        <mc:AlternateContent>
          <mc:Choice Requires="wps">
            <w:drawing>
              <wp:anchor distT="0" distB="0" distL="0" distR="0" simplePos="0" relativeHeight="125829432" behindDoc="0" locked="0" layoutInCell="1" allowOverlap="1">
                <wp:simplePos x="0" y="0"/>
                <wp:positionH relativeFrom="page">
                  <wp:posOffset>977265</wp:posOffset>
                </wp:positionH>
                <wp:positionV relativeFrom="margin">
                  <wp:posOffset>7255510</wp:posOffset>
                </wp:positionV>
                <wp:extent cx="1991360" cy="749935"/>
                <wp:effectExtent l="0" t="0" r="0" b="0"/>
                <wp:wrapSquare wrapText="bothSides"/>
                <wp:docPr id="131" name="Shape 131"/>
                <wp:cNvGraphicFramePr/>
                <a:graphic xmlns:a="http://schemas.openxmlformats.org/drawingml/2006/main">
                  <a:graphicData uri="http://schemas.microsoft.com/office/word/2010/wordprocessingShape">
                    <wps:wsp>
                      <wps:cNvSpPr txBox="1"/>
                      <wps:spPr>
                        <a:xfrm>
                          <a:off x="0" y="0"/>
                          <a:ext cx="1991360" cy="749935"/>
                        </a:xfrm>
                        <a:prstGeom prst="rect">
                          <a:avLst/>
                        </a:prstGeom>
                        <a:noFill/>
                      </wps:spPr>
                      <wps:txbx>
                        <w:txbxContent>
                          <w:p w:rsidR="00135F0A" w:rsidRDefault="00616053">
                            <w:pPr>
                              <w:pStyle w:val="1"/>
                              <w:spacing w:after="280"/>
                            </w:pPr>
                            <w:r>
                              <w:rPr>
                                <w:b/>
                                <w:bCs/>
                              </w:rPr>
                              <w:t>ПОСТАВЩИК</w:t>
                            </w:r>
                          </w:p>
                          <w:p w:rsidR="00135F0A" w:rsidRDefault="00616053">
                            <w:pPr>
                              <w:pStyle w:val="1"/>
                              <w:ind w:left="740" w:firstLine="1180"/>
                            </w:pPr>
                            <w:proofErr w:type="spellStart"/>
                            <w:r>
                              <w:t>м.п</w:t>
                            </w:r>
                            <w:proofErr w:type="spellEnd"/>
                            <w:r>
                              <w:t xml:space="preserve">: </w:t>
                            </w:r>
                            <w:r>
                              <w:rPr>
                                <w:color w:val="64768D"/>
                              </w:rPr>
                              <w:t>‘</w:t>
                            </w:r>
                          </w:p>
                        </w:txbxContent>
                      </wps:txbx>
                      <wps:bodyPr lIns="0" tIns="0" rIns="0" bIns="0"/>
                    </wps:wsp>
                  </a:graphicData>
                </a:graphic>
              </wp:anchor>
            </w:drawing>
          </mc:Choice>
          <mc:Fallback>
            <w:pict>
              <v:shape id="Shape 131" o:spid="_x0000_s1049" type="#_x0000_t202" style="position:absolute;margin-left:76.95pt;margin-top:571.3pt;width:156.8pt;height:59.05pt;z-index:125829432;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" filled="f" stroked="f">
                <v:textbox inset="0,0,0,0">
                  <w:txbxContent>
                    <w:p w:rsidR="00135F0A" w:rsidRDefault="00616053">
                      <w:pPr>
                        <w:pStyle w:val="1"/>
                        <w:spacing w:after="280"/>
                      </w:pPr>
                      <w:r>
                        <w:rPr>
                          <w:b/>
                          <w:bCs/>
                        </w:rPr>
                        <w:t>ПОСТАВЩИК</w:t>
                      </w:r>
                    </w:p>
                    <w:p w:rsidR="00135F0A" w:rsidRDefault="00616053">
                      <w:pPr>
                        <w:pStyle w:val="1"/>
                        <w:ind w:left="740" w:firstLine="1180"/>
                      </w:pPr>
                      <w:proofErr w:type="spellStart"/>
                      <w:r>
                        <w:t>м.п</w:t>
                      </w:r>
                      <w:proofErr w:type="spellEnd"/>
                      <w:r>
                        <w:t xml:space="preserve">: </w:t>
                      </w:r>
                      <w:r>
                        <w:rPr>
                          <w:color w:val="64768D"/>
                        </w:rPr>
                        <w:t>‘</w:t>
                      </w:r>
                    </w:p>
                  </w:txbxContent>
                </v:textbox>
                <w10:wrap type="square" anchorx="page" anchory="margin"/>
              </v:shape>
            </w:pict>
          </mc:Fallback>
        </mc:AlternateContent>
      </w:r>
      <w:r>
        <w:rPr>
          <w:noProof/>
          <w:lang w:bidi="ar-SA"/>
        </w:rPr>
        <mc:AlternateContent>
          <mc:Choice Requires="wps">
            <w:drawing>
              <wp:anchor distT="0" distB="0" distL="0" distR="0" simplePos="0" relativeHeight="251659264" behindDoc="0" locked="0" layoutInCell="1" allowOverlap="1">
                <wp:simplePos x="0" y="0"/>
                <wp:positionH relativeFrom="page">
                  <wp:posOffset>4899660</wp:posOffset>
                </wp:positionH>
                <wp:positionV relativeFrom="margin">
                  <wp:posOffset>7585075</wp:posOffset>
                </wp:positionV>
                <wp:extent cx="201295" cy="141605"/>
                <wp:effectExtent l="0" t="0" r="0" b="0"/>
                <wp:wrapNone/>
                <wp:docPr id="137" name="Shape 137"/>
                <wp:cNvGraphicFramePr/>
                <a:graphic xmlns:a="http://schemas.openxmlformats.org/drawingml/2006/main">
                  <a:graphicData uri="http://schemas.microsoft.com/office/word/2010/wordprocessingShape">
                    <wps:wsp>
                      <wps:cNvSpPr txBox="1"/>
                      <wps:spPr>
                        <a:xfrm>
                          <a:off x="0" y="0"/>
                          <a:ext cx="201295" cy="141605"/>
                        </a:xfrm>
                        <a:prstGeom prst="rect">
                          <a:avLst/>
                        </a:prstGeom>
                        <a:noFill/>
                      </wps:spPr>
                      <wps:txbx>
                        <w:txbxContent>
                          <w:p w:rsidR="00135F0A" w:rsidRDefault="00616053">
                            <w:pPr>
                              <w:pStyle w:val="a8"/>
                              <w:rPr>
                                <w:sz w:val="11"/>
                                <w:szCs w:val="11"/>
                              </w:rPr>
                            </w:pPr>
                            <w:r>
                              <w:rPr>
                                <w:rFonts w:ascii="Times New Roman" w:eastAsia="Times New Roman" w:hAnsi="Times New Roman" w:cs="Times New Roman"/>
                                <w:color w:val="64768D"/>
                                <w:sz w:val="11"/>
                                <w:szCs w:val="11"/>
                              </w:rPr>
                              <w:t>ДНЯ</w:t>
                            </w:r>
                          </w:p>
                        </w:txbxContent>
                      </wps:txbx>
                      <wps:bodyPr lIns="0" tIns="0" rIns="0" bIns="0"/>
                    </wps:wsp>
                  </a:graphicData>
                </a:graphic>
              </wp:anchor>
            </w:drawing>
          </mc:Choice>
          <mc:Fallback>
            <w:pict>
              <v:shape id="Shape 137" o:spid="_x0000_s1050" type="#_x0000_t202" style="position:absolute;margin-left:385.8pt;margin-top:597.25pt;width:15.85pt;height:11.15pt;z-index:251659264;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" filled="f" stroked="f">
                <v:textbox inset="0,0,0,0">
                  <w:txbxContent>
                    <w:p w:rsidR="00135F0A" w:rsidRDefault="00616053">
                      <w:pPr>
                        <w:pStyle w:val="a8"/>
                        <w:rPr>
                          <w:sz w:val="11"/>
                          <w:szCs w:val="11"/>
                        </w:rPr>
                      </w:pPr>
                      <w:r>
                        <w:rPr>
                          <w:rFonts w:ascii="Times New Roman" w:eastAsia="Times New Roman" w:hAnsi="Times New Roman" w:cs="Times New Roman"/>
                          <w:color w:val="64768D"/>
                          <w:sz w:val="11"/>
                          <w:szCs w:val="11"/>
                        </w:rPr>
                        <w:t>ДНЯ</w:t>
                      </w:r>
                    </w:p>
                  </w:txbxContent>
                </v:textbox>
                <w10:wrap anchorx="page" anchory="margin"/>
              </v:shape>
            </w:pict>
          </mc:Fallback>
        </mc:AlternateContent>
      </w:r>
      <w:r>
        <w:rPr>
          <w:noProof/>
          <w:lang w:bidi="ar-SA"/>
        </w:rPr>
        <mc:AlternateContent>
          <mc:Choice Requires="wps">
            <w:drawing>
              <wp:anchor distT="0" distB="0" distL="0" distR="0" simplePos="0" relativeHeight="251660288" behindDoc="0" locked="0" layoutInCell="1" allowOverlap="1">
                <wp:simplePos x="0" y="0"/>
                <wp:positionH relativeFrom="page">
                  <wp:posOffset>6003925</wp:posOffset>
                </wp:positionH>
                <wp:positionV relativeFrom="margin">
                  <wp:posOffset>7619365</wp:posOffset>
                </wp:positionV>
                <wp:extent cx="674370" cy="185420"/>
                <wp:effectExtent l="0" t="0" r="0" b="0"/>
                <wp:wrapNone/>
                <wp:docPr id="139" name="Shape 139"/>
                <wp:cNvGraphicFramePr/>
                <a:graphic xmlns:a="http://schemas.openxmlformats.org/drawingml/2006/main">
                  <a:graphicData uri="http://schemas.microsoft.com/office/word/2010/wordprocessingShape">
                    <wps:wsp>
                      <wps:cNvSpPr txBox="1"/>
                      <wps:spPr>
                        <a:xfrm>
                          <a:off x="0" y="0"/>
                          <a:ext cx="674370" cy="185420"/>
                        </a:xfrm>
                        <a:prstGeom prst="rect">
                          <a:avLst/>
                        </a:prstGeom>
                        <a:noFill/>
                      </wps:spPr>
                      <wps:txbx>
                        <w:txbxContent>
                          <w:p w:rsidR="00135F0A" w:rsidRDefault="00135F0A">
                            <w:pPr>
                              <w:pStyle w:val="a8"/>
                              <w:jc w:val="right"/>
                              <w:rPr>
                                <w:sz w:val="22"/>
                                <w:szCs w:val="22"/>
                              </w:rPr>
                            </w:pPr>
                          </w:p>
                        </w:txbxContent>
                      </wps:txbx>
                      <wps:bodyPr lIns="0" tIns="0" rIns="0" bIns="0"/>
                    </wps:wsp>
                  </a:graphicData>
                </a:graphic>
              </wp:anchor>
            </w:drawing>
          </mc:Choice>
          <mc:Fallback>
            <w:pict>
              <v:shape id="Shape 139" o:spid="_x0000_s1051" type="#_x0000_t202" style="position:absolute;margin-left:472.75pt;margin-top:599.95pt;width:53.1pt;height:14.6pt;z-index:251660288;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" filled="f" stroked="f">
                <v:textbox inset="0,0,0,0">
                  <w:txbxContent>
                    <w:p w:rsidR="00135F0A" w:rsidRDefault="00135F0A">
                      <w:pPr>
                        <w:pStyle w:val="a8"/>
                        <w:jc w:val="right"/>
                        <w:rPr>
                          <w:sz w:val="22"/>
                          <w:szCs w:val="22"/>
                        </w:rPr>
                      </w:pPr>
                    </w:p>
                  </w:txbxContent>
                </v:textbox>
                <w10:wrap anchorx="page" anchory="margin"/>
              </v:shape>
            </w:pict>
          </mc:Fallback>
        </mc:AlternateContent>
      </w:r>
      <w:r>
        <w:br w:type="page"/>
      </w:r>
    </w:p>
    <w:p w:rsidR="00135F0A" w:rsidRDefault="00135F0A">
      <w:pPr>
        <w:jc w:val="center"/>
        <w:rPr>
          <w:sz w:val="2"/>
          <w:szCs w:val="2"/>
        </w:rPr>
      </w:pPr>
    </w:p>
    <w:p w:rsidR="00135F0A" w:rsidRDefault="00135F0A">
      <w:pPr>
        <w:spacing w:after="99" w:line="1" w:lineRule="exact"/>
      </w:pPr>
    </w:p>
    <w:p w:rsidR="00135F0A" w:rsidRDefault="00616053">
      <w:pPr>
        <w:pStyle w:val="22"/>
        <w:keepNext/>
        <w:keepLines/>
        <w:spacing w:after="180" w:line="240" w:lineRule="auto"/>
        <w:jc w:val="center"/>
      </w:pPr>
      <w:bookmarkStart w:id="13" w:name="bookmark28"/>
      <w:r>
        <w:t>к договору поставки от «</w:t>
      </w:r>
      <w:r w:rsidR="00A61FAB">
        <w:t>01» октября 200</w:t>
      </w:r>
      <w:r>
        <w:t xml:space="preserve">0 г. № </w:t>
      </w:r>
      <w:bookmarkEnd w:id="13"/>
      <w:r w:rsidR="00A61FAB">
        <w:t>тратата123</w:t>
      </w:r>
    </w:p>
    <w:p w:rsidR="00135F0A" w:rsidRDefault="00616053">
      <w:pPr>
        <w:pStyle w:val="ab"/>
        <w:spacing w:line="360" w:lineRule="auto"/>
        <w:ind w:left="166"/>
      </w:pPr>
      <w:r>
        <w:t>Перечень штрафных санкций, применяемых к Поставщику за неисполнение договорных обязательств</w:t>
      </w:r>
    </w:p>
    <w:p w:rsidR="00135F0A" w:rsidRDefault="00616053">
      <w:pPr>
        <w:spacing w:line="1" w:lineRule="exact"/>
        <w:rPr>
          <w:sz w:val="2"/>
          <w:szCs w:val="2"/>
        </w:rPr>
      </w:pPr>
      <w:r>
        <w:br w:type="page"/>
      </w:r>
    </w:p>
    <w:p w:rsidR="00135F0A" w:rsidRDefault="00135F0A">
      <w:pPr>
        <w:pStyle w:val="11"/>
        <w:keepNext/>
        <w:keepLines/>
        <w:spacing w:after="100"/>
        <w:ind w:firstLine="600"/>
      </w:pPr>
    </w:p>
    <w:p w:rsidR="00135F0A" w:rsidRDefault="00135F0A">
      <w:pPr>
        <w:sectPr w:rsidR="00135F0A">
          <w:type w:val="continuous"/>
          <w:pgSz w:w="11900" w:h="16840"/>
          <w:pgMar w:top="122" w:right="771" w:bottom="506" w:left="1150" w:header="0" w:footer="3" w:gutter="0"/>
          <w:cols w:space="720"/>
          <w:noEndnote/>
          <w:docGrid w:linePitch="360"/>
          <w15:footnoteColumns w:val="1"/>
        </w:sectPr>
      </w:pPr>
    </w:p>
    <w:p w:rsidR="00135F0A" w:rsidRDefault="00135F0A">
      <w:pPr>
        <w:spacing w:before="119" w:after="119" w:line="240" w:lineRule="exact"/>
        <w:rPr>
          <w:sz w:val="19"/>
          <w:szCs w:val="19"/>
        </w:rPr>
      </w:pPr>
    </w:p>
    <w:p w:rsidR="00135F0A" w:rsidRDefault="00135F0A">
      <w:pPr>
        <w:spacing w:line="1" w:lineRule="exact"/>
        <w:sectPr w:rsidR="00135F0A">
          <w:type w:val="continuous"/>
          <w:pgSz w:w="11900" w:h="16840"/>
          <w:pgMar w:top="1044" w:right="0" w:bottom="339" w:left="0" w:header="0" w:footer="3" w:gutter="0"/>
          <w:cols w:space="720"/>
          <w:noEndnote/>
          <w:docGrid w:linePitch="360"/>
          <w15:footnoteColumns w:val="1"/>
        </w:sectPr>
      </w:pPr>
    </w:p>
    <w:p w:rsidR="00135F0A" w:rsidRDefault="00616053">
      <w:pPr>
        <w:pStyle w:val="22"/>
        <w:keepNext/>
        <w:keepLines/>
        <w:framePr w:w="1429" w:h="292" w:wrap="none" w:vAnchor="text" w:hAnchor="page" w:x="8108" w:y="21"/>
        <w:spacing w:line="240" w:lineRule="auto"/>
      </w:pPr>
      <w:bookmarkStart w:id="14" w:name="bookmark32"/>
      <w:r>
        <w:t>ПОКУПАТЕЛЬ</w:t>
      </w:r>
      <w:bookmarkEnd w:id="14"/>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after="557" w:line="1" w:lineRule="exact"/>
      </w:pPr>
    </w:p>
    <w:p w:rsidR="00135F0A" w:rsidRDefault="00135F0A">
      <w:pPr>
        <w:spacing w:line="1" w:lineRule="exact"/>
        <w:sectPr w:rsidR="00135F0A">
          <w:type w:val="continuous"/>
          <w:pgSz w:w="11900" w:h="16840"/>
          <w:pgMar w:top="1044" w:right="849" w:bottom="339" w:left="1154" w:header="0" w:footer="3" w:gutter="0"/>
          <w:cols w:space="720"/>
          <w:noEndnote/>
          <w:docGrid w:linePitch="360"/>
          <w15:footnoteColumns w:val="1"/>
        </w:sectPr>
      </w:pPr>
    </w:p>
    <w:p w:rsidR="00135F0A" w:rsidRDefault="00616053">
      <w:pPr>
        <w:pStyle w:val="22"/>
        <w:keepNext/>
        <w:keepLines/>
        <w:framePr w:w="846" w:h="299" w:wrap="none" w:hAnchor="page" w:x="1872" w:y="1"/>
        <w:spacing w:line="240" w:lineRule="auto"/>
        <w:rPr>
          <w:sz w:val="24"/>
          <w:szCs w:val="24"/>
        </w:rPr>
      </w:pPr>
      <w:bookmarkStart w:id="15" w:name="bookmark34"/>
      <w:r>
        <w:rPr>
          <w:rFonts w:ascii="Arial" w:eastAsia="Arial" w:hAnsi="Arial" w:cs="Arial"/>
          <w:sz w:val="24"/>
          <w:szCs w:val="24"/>
        </w:rPr>
        <w:lastRenderedPageBreak/>
        <w:t>НЛМК</w:t>
      </w:r>
      <w:bookmarkEnd w:id="15"/>
    </w:p>
    <w:p w:rsidR="00135F0A" w:rsidRDefault="00135F0A">
      <w:pPr>
        <w:spacing w:after="298" w:line="1" w:lineRule="exact"/>
      </w:pPr>
    </w:p>
    <w:p w:rsidR="00135F0A" w:rsidRDefault="00135F0A">
      <w:pPr>
        <w:spacing w:line="1" w:lineRule="exact"/>
        <w:sectPr w:rsidR="00135F0A">
          <w:headerReference w:type="even" r:id="rId43"/>
          <w:headerReference w:type="default" r:id="rId44"/>
          <w:footerReference w:type="even" r:id="rId45"/>
          <w:footerReference w:type="default" r:id="rId46"/>
          <w:pgSz w:w="11900" w:h="16840"/>
          <w:pgMar w:top="829" w:right="179" w:bottom="0" w:left="1375" w:header="401" w:footer="3" w:gutter="0"/>
          <w:pgNumType w:start="17"/>
          <w:cols w:space="720"/>
          <w:noEndnote/>
          <w:docGrid w:linePitch="360"/>
          <w15:footnoteColumns w:val="1"/>
        </w:sectPr>
      </w:pPr>
    </w:p>
    <w:p w:rsidR="00135F0A" w:rsidRDefault="00616053">
      <w:pPr>
        <w:pStyle w:val="11"/>
        <w:keepNext/>
        <w:keepLines/>
        <w:spacing w:after="120"/>
        <w:jc w:val="center"/>
        <w:rPr>
          <w:sz w:val="30"/>
          <w:szCs w:val="30"/>
        </w:rPr>
      </w:pPr>
      <w:bookmarkStart w:id="16" w:name="bookmark36"/>
      <w:r>
        <w:rPr>
          <w:rFonts w:ascii="Calibri" w:eastAsia="Calibri" w:hAnsi="Calibri" w:cs="Calibri"/>
          <w:sz w:val="30"/>
          <w:szCs w:val="30"/>
        </w:rPr>
        <w:t>ПРИЛОЖЕНИЕ №2</w:t>
      </w:r>
      <w:bookmarkEnd w:id="16"/>
    </w:p>
    <w:p w:rsidR="00135F0A" w:rsidRPr="00A61FAB" w:rsidRDefault="00616053">
      <w:pPr>
        <w:pStyle w:val="1"/>
        <w:spacing w:after="580" w:line="240" w:lineRule="auto"/>
        <w:ind w:left="1280"/>
      </w:pPr>
      <w:r>
        <w:rPr>
          <w:noProof/>
          <w:lang w:bidi="ar-SA"/>
        </w:rPr>
        <mc:AlternateContent>
          <mc:Choice Requires="wps">
            <w:drawing>
              <wp:anchor distT="0" distB="0" distL="0" distR="0" simplePos="0" relativeHeight="251661312" behindDoc="0" locked="0" layoutInCell="1" allowOverlap="1">
                <wp:simplePos x="0" y="0"/>
                <wp:positionH relativeFrom="page">
                  <wp:posOffset>5046980</wp:posOffset>
                </wp:positionH>
                <wp:positionV relativeFrom="paragraph">
                  <wp:posOffset>868045</wp:posOffset>
                </wp:positionV>
                <wp:extent cx="1798955" cy="255905"/>
                <wp:effectExtent l="0" t="0" r="0" b="0"/>
                <wp:wrapNone/>
                <wp:docPr id="150" name="Shape 150"/>
                <wp:cNvGraphicFramePr/>
                <a:graphic xmlns:a="http://schemas.openxmlformats.org/drawingml/2006/main">
                  <a:graphicData uri="http://schemas.microsoft.com/office/word/2010/wordprocessingShape">
                    <wps:wsp>
                      <wps:cNvSpPr txBox="1"/>
                      <wps:spPr>
                        <a:xfrm>
                          <a:off x="0" y="0"/>
                          <a:ext cx="1798955" cy="255905"/>
                        </a:xfrm>
                        <a:prstGeom prst="rect">
                          <a:avLst/>
                        </a:prstGeom>
                        <a:noFill/>
                      </wps:spPr>
                      <wps:txbx>
                        <w:txbxContent>
                          <w:p w:rsidR="00135F0A" w:rsidRDefault="00616053">
                            <w:pPr>
                              <w:pStyle w:val="a8"/>
                              <w:tabs>
                                <w:tab w:val="left" w:pos="1886"/>
                              </w:tabs>
                              <w:jc w:val="center"/>
                              <w:rPr>
                                <w:sz w:val="20"/>
                                <w:szCs w:val="20"/>
                              </w:rPr>
                            </w:pPr>
                            <w:r>
                              <w:rPr>
                                <w:b w:val="0"/>
                                <w:bCs w:val="0"/>
                                <w:color w:val="64768D"/>
                                <w:sz w:val="20"/>
                                <w:szCs w:val="20"/>
                                <w:vertAlign w:val="superscript"/>
                              </w:rPr>
                              <w:t>1 |</w:t>
                            </w:r>
                            <w:r>
                              <w:rPr>
                                <w:b w:val="0"/>
                                <w:bCs w:val="0"/>
                                <w:color w:val="64768D"/>
                                <w:sz w:val="20"/>
                                <w:szCs w:val="20"/>
                              </w:rPr>
                              <w:t xml:space="preserve">О </w:t>
                            </w:r>
                            <w:proofErr w:type="spellStart"/>
                            <w:r>
                              <w:rPr>
                                <w:b w:val="0"/>
                                <w:bCs w:val="0"/>
                                <w:color w:val="64768D"/>
                                <w:sz w:val="20"/>
                                <w:szCs w:val="20"/>
                              </w:rPr>
                              <w:t>П</w:t>
                            </w:r>
                            <w:r>
                              <w:rPr>
                                <w:b w:val="0"/>
                                <w:bCs w:val="0"/>
                                <w:color w:val="64768D"/>
                                <w:sz w:val="20"/>
                                <w:szCs w:val="20"/>
                                <w:u w:val="single"/>
                              </w:rPr>
                              <w:t>нАВОВЫМ</w:t>
                            </w:r>
                            <w:proofErr w:type="spellEnd"/>
                            <w:r>
                              <w:rPr>
                                <w:b w:val="0"/>
                                <w:bCs w:val="0"/>
                                <w:color w:val="64768D"/>
                                <w:sz w:val="20"/>
                                <w:szCs w:val="20"/>
                              </w:rPr>
                              <w:tab/>
                            </w:r>
                            <w:r>
                              <w:rPr>
                                <w:b w:val="0"/>
                                <w:bCs w:val="0"/>
                                <w:i/>
                                <w:iCs/>
                                <w:sz w:val="20"/>
                                <w:szCs w:val="20"/>
                                <w:lang w:val="en-US" w:eastAsia="en-US" w:bidi="en-US"/>
                              </w:rPr>
                              <w:t>1</w:t>
                            </w:r>
                            <w:r>
                              <w:rPr>
                                <w:b w:val="0"/>
                                <w:bCs w:val="0"/>
                                <w:i/>
                                <w:iCs/>
                                <w:color w:val="64768D"/>
                                <w:sz w:val="20"/>
                                <w:szCs w:val="20"/>
                                <w:lang w:val="en-US" w:eastAsia="en-US" w:bidi="en-US"/>
                              </w:rPr>
                              <w:t>,</w:t>
                            </w:r>
                            <w:r>
                              <w:rPr>
                                <w:b w:val="0"/>
                                <w:bCs w:val="0"/>
                                <w:i/>
                                <w:iCs/>
                                <w:color w:val="64768D"/>
                                <w:sz w:val="20"/>
                                <w:szCs w:val="20"/>
                                <w:vertAlign w:val="subscript"/>
                                <w:lang w:val="en-US" w:eastAsia="en-US" w:bidi="en-US"/>
                              </w:rPr>
                              <w:t>4</w:t>
                            </w:r>
                            <w:r>
                              <w:rPr>
                                <w:b w:val="0"/>
                                <w:bCs w:val="0"/>
                                <w:i/>
                                <w:iCs/>
                                <w:color w:val="64768D"/>
                                <w:sz w:val="20"/>
                                <w:szCs w:val="20"/>
                                <w:lang w:val="en-US" w:eastAsia="en-US" w:bidi="en-US"/>
                              </w:rPr>
                              <w:t xml:space="preserve"> </w:t>
                            </w:r>
                            <w:proofErr w:type="spellStart"/>
                            <w:r>
                              <w:rPr>
                                <w:b w:val="0"/>
                                <w:bCs w:val="0"/>
                                <w:i/>
                                <w:iCs/>
                                <w:color w:val="64768D"/>
                                <w:sz w:val="20"/>
                                <w:szCs w:val="20"/>
                                <w:lang w:val="en-US" w:eastAsia="en-US" w:bidi="en-US"/>
                              </w:rPr>
                              <w:t>J</w:t>
                            </w:r>
                            <w:r>
                              <w:rPr>
                                <w:b w:val="0"/>
                                <w:bCs w:val="0"/>
                                <w:color w:val="64768D"/>
                                <w:sz w:val="20"/>
                                <w:szCs w:val="20"/>
                                <w:vertAlign w:val="subscript"/>
                                <w:lang w:val="en-US" w:eastAsia="en-US" w:bidi="en-US"/>
                              </w:rPr>
                              <w:t>c</w:t>
                            </w:r>
                            <w:proofErr w:type="spellEnd"/>
                            <w:r>
                              <w:rPr>
                                <w:b w:val="0"/>
                                <w:bCs w:val="0"/>
                                <w:color w:val="64768D"/>
                                <w:sz w:val="20"/>
                                <w:szCs w:val="20"/>
                                <w:lang w:val="en-US" w:eastAsia="en-US" w:bidi="en-US"/>
                              </w:rPr>
                              <w:t xml:space="preserve">- </w:t>
                            </w:r>
                            <w:r>
                              <w:rPr>
                                <w:b w:val="0"/>
                                <w:bCs w:val="0"/>
                                <w:color w:val="64768D"/>
                                <w:sz w:val="20"/>
                                <w:szCs w:val="20"/>
                              </w:rPr>
                              <w:t>д</w:t>
                            </w:r>
                            <w:r>
                              <w:rPr>
                                <w:b w:val="0"/>
                                <w:bCs w:val="0"/>
                                <w:color w:val="64768D"/>
                                <w:sz w:val="20"/>
                                <w:szCs w:val="20"/>
                                <w:vertAlign w:val="subscript"/>
                                <w:lang w:val="en-US" w:eastAsia="en-US" w:bidi="en-US"/>
                              </w:rPr>
                              <w:t>M</w:t>
                            </w:r>
                          </w:p>
                        </w:txbxContent>
                      </wps:txbx>
                      <wps:bodyPr lIns="0" tIns="0" rIns="0" bIns="0"/>
                    </wps:wsp>
                  </a:graphicData>
                </a:graphic>
              </wp:anchor>
            </w:drawing>
          </mc:Choice>
          <mc:Fallback>
            <w:pict>
              <v:shape id="Shape 150" o:spid="_x0000_s1049" type="#_x0000_t202" style="position:absolute;left:0;text-align:left;margin-left:397.4pt;margin-top:68.35pt;width:141.65pt;height:20.1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" filled="f" stroked="f">
                <v:textbox inset="0,0,0,0">
                  <w:txbxContent>
                    <w:p w:rsidR="00135F0A" w:rsidRDefault="00616053">
                      <w:pPr>
                        <w:pStyle w:val="a8"/>
                        <w:tabs>
                          <w:tab w:val="left" w:pos="1886"/>
                        </w:tabs>
                        <w:jc w:val="center"/>
                        <w:rPr>
                          <w:sz w:val="20"/>
                          <w:szCs w:val="20"/>
                        </w:rPr>
                      </w:pPr>
                      <w:r>
                        <w:rPr>
                          <w:b w:val="0"/>
                          <w:bCs w:val="0"/>
                          <w:color w:val="64768D"/>
                          <w:sz w:val="20"/>
                          <w:szCs w:val="20"/>
                          <w:vertAlign w:val="superscript"/>
                        </w:rPr>
                        <w:t>1 |</w:t>
                      </w:r>
                      <w:r>
                        <w:rPr>
                          <w:b w:val="0"/>
                          <w:bCs w:val="0"/>
                          <w:color w:val="64768D"/>
                          <w:sz w:val="20"/>
                          <w:szCs w:val="20"/>
                        </w:rPr>
                        <w:t xml:space="preserve">О </w:t>
                      </w:r>
                      <w:proofErr w:type="spellStart"/>
                      <w:r>
                        <w:rPr>
                          <w:b w:val="0"/>
                          <w:bCs w:val="0"/>
                          <w:color w:val="64768D"/>
                          <w:sz w:val="20"/>
                          <w:szCs w:val="20"/>
                        </w:rPr>
                        <w:t>П</w:t>
                      </w:r>
                      <w:r>
                        <w:rPr>
                          <w:b w:val="0"/>
                          <w:bCs w:val="0"/>
                          <w:color w:val="64768D"/>
                          <w:sz w:val="20"/>
                          <w:szCs w:val="20"/>
                          <w:u w:val="single"/>
                        </w:rPr>
                        <w:t>нАВОВЫМ</w:t>
                      </w:r>
                      <w:proofErr w:type="spellEnd"/>
                      <w:r>
                        <w:rPr>
                          <w:b w:val="0"/>
                          <w:bCs w:val="0"/>
                          <w:color w:val="64768D"/>
                          <w:sz w:val="20"/>
                          <w:szCs w:val="20"/>
                        </w:rPr>
                        <w:tab/>
                      </w:r>
                      <w:r>
                        <w:rPr>
                          <w:b w:val="0"/>
                          <w:bCs w:val="0"/>
                          <w:i/>
                          <w:iCs/>
                          <w:sz w:val="20"/>
                          <w:szCs w:val="20"/>
                          <w:lang w:val="en-US" w:eastAsia="en-US" w:bidi="en-US"/>
                        </w:rPr>
                        <w:t>1</w:t>
                      </w:r>
                      <w:r>
                        <w:rPr>
                          <w:b w:val="0"/>
                          <w:bCs w:val="0"/>
                          <w:i/>
                          <w:iCs/>
                          <w:color w:val="64768D"/>
                          <w:sz w:val="20"/>
                          <w:szCs w:val="20"/>
                          <w:lang w:val="en-US" w:eastAsia="en-US" w:bidi="en-US"/>
                        </w:rPr>
                        <w:t>,</w:t>
                      </w:r>
                      <w:r>
                        <w:rPr>
                          <w:b w:val="0"/>
                          <w:bCs w:val="0"/>
                          <w:i/>
                          <w:iCs/>
                          <w:color w:val="64768D"/>
                          <w:sz w:val="20"/>
                          <w:szCs w:val="20"/>
                          <w:vertAlign w:val="subscript"/>
                          <w:lang w:val="en-US" w:eastAsia="en-US" w:bidi="en-US"/>
                        </w:rPr>
                        <w:t>4</w:t>
                      </w:r>
                      <w:r>
                        <w:rPr>
                          <w:b w:val="0"/>
                          <w:bCs w:val="0"/>
                          <w:i/>
                          <w:iCs/>
                          <w:color w:val="64768D"/>
                          <w:sz w:val="20"/>
                          <w:szCs w:val="20"/>
                          <w:lang w:val="en-US" w:eastAsia="en-US" w:bidi="en-US"/>
                        </w:rPr>
                        <w:t xml:space="preserve"> </w:t>
                      </w:r>
                      <w:proofErr w:type="spellStart"/>
                      <w:r>
                        <w:rPr>
                          <w:b w:val="0"/>
                          <w:bCs w:val="0"/>
                          <w:i/>
                          <w:iCs/>
                          <w:color w:val="64768D"/>
                          <w:sz w:val="20"/>
                          <w:szCs w:val="20"/>
                          <w:lang w:val="en-US" w:eastAsia="en-US" w:bidi="en-US"/>
                        </w:rPr>
                        <w:t>J</w:t>
                      </w:r>
                      <w:r>
                        <w:rPr>
                          <w:b w:val="0"/>
                          <w:bCs w:val="0"/>
                          <w:color w:val="64768D"/>
                          <w:sz w:val="20"/>
                          <w:szCs w:val="20"/>
                          <w:vertAlign w:val="subscript"/>
                          <w:lang w:val="en-US" w:eastAsia="en-US" w:bidi="en-US"/>
                        </w:rPr>
                        <w:t>c</w:t>
                      </w:r>
                      <w:proofErr w:type="spellEnd"/>
                      <w:r>
                        <w:rPr>
                          <w:b w:val="0"/>
                          <w:bCs w:val="0"/>
                          <w:color w:val="64768D"/>
                          <w:sz w:val="20"/>
                          <w:szCs w:val="20"/>
                          <w:lang w:val="en-US" w:eastAsia="en-US" w:bidi="en-US"/>
                        </w:rPr>
                        <w:t xml:space="preserve">- </w:t>
                      </w:r>
                      <w:r>
                        <w:rPr>
                          <w:b w:val="0"/>
                          <w:bCs w:val="0"/>
                          <w:color w:val="64768D"/>
                          <w:sz w:val="20"/>
                          <w:szCs w:val="20"/>
                        </w:rPr>
                        <w:t>д</w:t>
                      </w:r>
                      <w:r>
                        <w:rPr>
                          <w:b w:val="0"/>
                          <w:bCs w:val="0"/>
                          <w:color w:val="64768D"/>
                          <w:sz w:val="20"/>
                          <w:szCs w:val="20"/>
                          <w:vertAlign w:val="subscript"/>
                          <w:lang w:val="en-US" w:eastAsia="en-US" w:bidi="en-US"/>
                        </w:rPr>
                        <w:t>M</w:t>
                      </w:r>
                    </w:p>
                  </w:txbxContent>
                </v:textbox>
                <w10:wrap anchorx="page"/>
              </v:shape>
            </w:pict>
          </mc:Fallback>
        </mc:AlternateContent>
      </w:r>
      <w:r>
        <w:rPr>
          <w:noProof/>
          <w:lang w:bidi="ar-SA"/>
        </w:rPr>
        <mc:AlternateContent>
          <mc:Choice Requires="wps">
            <w:drawing>
              <wp:anchor distT="0" distB="0" distL="114300" distR="114300" simplePos="0" relativeHeight="125829437" behindDoc="0" locked="0" layoutInCell="1" allowOverlap="1">
                <wp:simplePos x="0" y="0"/>
                <wp:positionH relativeFrom="page">
                  <wp:posOffset>1110615</wp:posOffset>
                </wp:positionH>
                <wp:positionV relativeFrom="paragraph">
                  <wp:posOffset>558800</wp:posOffset>
                </wp:positionV>
                <wp:extent cx="2711450" cy="415925"/>
                <wp:effectExtent l="0" t="0" r="0" b="0"/>
                <wp:wrapTopAndBottom/>
                <wp:docPr id="152" name="Shape 152"/>
                <wp:cNvGraphicFramePr/>
                <a:graphic xmlns:a="http://schemas.openxmlformats.org/drawingml/2006/main">
                  <a:graphicData uri="http://schemas.microsoft.com/office/word/2010/wordprocessingShape">
                    <wps:wsp>
                      <wps:cNvSpPr txBox="1"/>
                      <wps:spPr>
                        <a:xfrm>
                          <a:off x="0" y="0"/>
                          <a:ext cx="2711450" cy="415925"/>
                        </a:xfrm>
                        <a:prstGeom prst="rect">
                          <a:avLst/>
                        </a:prstGeom>
                        <a:noFill/>
                      </wps:spPr>
                      <wps:txbx>
                        <w:txbxContent>
                          <w:p w:rsidR="00135F0A" w:rsidRDefault="00616053">
                            <w:pPr>
                              <w:pStyle w:val="a6"/>
                              <w:spacing w:line="240" w:lineRule="auto"/>
                              <w:rPr>
                                <w:sz w:val="28"/>
                                <w:szCs w:val="28"/>
                              </w:rPr>
                            </w:pPr>
                            <w:r>
                              <w:rPr>
                                <w:sz w:val="28"/>
                                <w:szCs w:val="28"/>
                              </w:rPr>
                              <w:t>Наименование организации:</w:t>
                            </w:r>
                          </w:p>
                          <w:p w:rsidR="00135F0A" w:rsidRDefault="00616053">
                            <w:pPr>
                              <w:pStyle w:val="1"/>
                              <w:spacing w:line="240" w:lineRule="auto"/>
                            </w:pPr>
                            <w:r>
                              <w:rPr>
                                <w:u w:val="single"/>
                              </w:rPr>
                              <w:t>Место нахождения (юридический адрес):</w:t>
                            </w:r>
                          </w:p>
                        </w:txbxContent>
                      </wps:txbx>
                      <wps:bodyPr lIns="0" tIns="0" rIns="0" bIns="0"/>
                    </wps:wsp>
                  </a:graphicData>
                </a:graphic>
              </wp:anchor>
            </w:drawing>
          </mc:Choice>
          <mc:Fallback>
            <w:pict>
              <v:shape id="_x0000_s1178" type="#_x0000_t202" style="position:absolute;margin-left:87.450000000000003pt;margin-top:44.pt;width:213.5pt;height:32.75pt;z-index:-125829316;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28"/>
                          <w:szCs w:val="28"/>
                        </w:rPr>
                      </w:pPr>
                      <w:r>
                        <w:rPr>
                          <w:color w:val="000000"/>
                          <w:spacing w:val="0"/>
                          <w:w w:val="100"/>
                          <w:position w:val="0"/>
                          <w:sz w:val="28"/>
                          <w:szCs w:val="28"/>
                          <w:shd w:val="clear" w:color="auto" w:fill="auto"/>
                          <w:lang w:val="ru-RU" w:eastAsia="ru-RU" w:bidi="ru-RU"/>
                        </w:rPr>
                        <w:t>Наименование организации:</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ru-RU" w:eastAsia="ru-RU" w:bidi="ru-RU"/>
                        </w:rPr>
                        <w:t>Место нахождения (юридический адрес):</w:t>
                      </w:r>
                    </w:p>
                  </w:txbxContent>
                </v:textbox>
                <w10:wrap type="topAndBottom" anchorx="page"/>
              </v:shape>
            </w:pict>
          </mc:Fallback>
        </mc:AlternateContent>
      </w:r>
      <w:r>
        <w:rPr>
          <w:b/>
          <w:bCs/>
        </w:rPr>
        <w:t>к договору поставки от «</w:t>
      </w:r>
      <w:r w:rsidR="00A61FAB">
        <w:rPr>
          <w:b/>
          <w:bCs/>
        </w:rPr>
        <w:t>01» октября 200</w:t>
      </w:r>
      <w:r>
        <w:rPr>
          <w:b/>
          <w:bCs/>
        </w:rPr>
        <w:t xml:space="preserve">0 г. </w:t>
      </w:r>
      <w:r w:rsidR="00A61FAB">
        <w:rPr>
          <w:b/>
          <w:bCs/>
          <w:lang w:eastAsia="en-US" w:bidi="en-US"/>
        </w:rPr>
        <w:t>Тратата123</w:t>
      </w:r>
    </w:p>
    <w:p w:rsidR="00135F0A" w:rsidRDefault="00616053">
      <w:pPr>
        <w:pStyle w:val="a6"/>
        <w:spacing w:before="320" w:after="320" w:line="240" w:lineRule="auto"/>
        <w:ind w:left="1920"/>
        <w:rPr>
          <w:sz w:val="20"/>
          <w:szCs w:val="20"/>
        </w:rPr>
      </w:pPr>
      <w:r>
        <w:rPr>
          <w:rFonts w:ascii="Arial" w:eastAsia="Arial" w:hAnsi="Arial" w:cs="Arial"/>
          <w:sz w:val="20"/>
          <w:szCs w:val="20"/>
        </w:rPr>
        <w:t>от</w:t>
      </w:r>
    </w:p>
    <w:p w:rsidR="00135F0A" w:rsidRDefault="00616053">
      <w:pPr>
        <w:pStyle w:val="1"/>
        <w:spacing w:line="240" w:lineRule="auto"/>
      </w:pPr>
      <w:r>
        <w:t xml:space="preserve">Выписка из сертификата качества </w:t>
      </w:r>
      <w:r>
        <w:rPr>
          <w:lang w:val="en-US" w:eastAsia="en-US" w:bidi="en-US"/>
        </w:rPr>
        <w:t>Ng</w:t>
      </w:r>
      <w:r>
        <w:t xml:space="preserve"> от.</w:t>
      </w:r>
    </w:p>
    <w:p w:rsidR="00135F0A" w:rsidRDefault="00616053">
      <w:pPr>
        <w:pStyle w:val="1"/>
        <w:spacing w:line="240" w:lineRule="auto"/>
      </w:pPr>
      <w:r>
        <w:t>Производитель:</w:t>
      </w:r>
    </w:p>
    <w:p w:rsidR="00135F0A" w:rsidRDefault="00616053">
      <w:pPr>
        <w:pStyle w:val="1"/>
        <w:spacing w:line="240" w:lineRule="auto"/>
      </w:pPr>
      <w:r>
        <w:t>Наименование товара:</w:t>
      </w:r>
    </w:p>
    <w:p w:rsidR="00135F0A" w:rsidRDefault="00616053">
      <w:pPr>
        <w:pStyle w:val="1"/>
        <w:spacing w:line="240" w:lineRule="auto"/>
      </w:pPr>
      <w:r>
        <w:t>Марка:</w:t>
      </w:r>
    </w:p>
    <w:p w:rsidR="00135F0A" w:rsidRDefault="00616053">
      <w:pPr>
        <w:pStyle w:val="1"/>
        <w:spacing w:line="240" w:lineRule="auto"/>
      </w:pPr>
      <w:r>
        <w:t>Номер партии (номер лота):</w:t>
      </w:r>
    </w:p>
    <w:p w:rsidR="00135F0A" w:rsidRDefault="00616053">
      <w:pPr>
        <w:pStyle w:val="1"/>
        <w:spacing w:line="240" w:lineRule="auto"/>
      </w:pPr>
      <w:r>
        <w:t>Нормативный документ:</w:t>
      </w:r>
    </w:p>
    <w:p w:rsidR="00135F0A" w:rsidRDefault="00616053">
      <w:pPr>
        <w:pStyle w:val="1"/>
        <w:spacing w:line="240" w:lineRule="auto"/>
      </w:pPr>
      <w:r>
        <w:t>Упаковка:</w:t>
      </w:r>
    </w:p>
    <w:p w:rsidR="00135F0A" w:rsidRDefault="00616053">
      <w:pPr>
        <w:pStyle w:val="1"/>
        <w:spacing w:line="240" w:lineRule="auto"/>
      </w:pPr>
      <w:r>
        <w:t>Количество грузовых мест:</w:t>
      </w:r>
    </w:p>
    <w:p w:rsidR="00135F0A" w:rsidRDefault="00616053">
      <w:pPr>
        <w:pStyle w:val="1"/>
        <w:spacing w:line="240" w:lineRule="auto"/>
      </w:pPr>
      <w:r>
        <w:t>Вес нетто:</w:t>
      </w:r>
    </w:p>
    <w:p w:rsidR="00135F0A" w:rsidRDefault="00616053">
      <w:pPr>
        <w:pStyle w:val="1"/>
        <w:spacing w:after="280" w:line="240" w:lineRule="auto"/>
      </w:pPr>
      <w:r>
        <w:t>№ накладной, по которой поставлен товар:</w:t>
      </w:r>
    </w:p>
    <w:p w:rsidR="00135F0A" w:rsidRDefault="00616053">
      <w:pPr>
        <w:pStyle w:val="ab"/>
        <w:jc w:val="center"/>
        <w:rPr>
          <w:sz w:val="22"/>
          <w:szCs w:val="22"/>
        </w:rPr>
      </w:pPr>
      <w:r>
        <w:rPr>
          <w:rFonts w:ascii="Calibri" w:eastAsia="Calibri" w:hAnsi="Calibri" w:cs="Calibri"/>
          <w:b w:val="0"/>
          <w:bCs w:val="0"/>
          <w:sz w:val="22"/>
          <w:szCs w:val="22"/>
        </w:rPr>
        <w:t>ХИМИЧЕСКИЙ СОСТАВ ТОВАРА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79"/>
        <w:gridCol w:w="3377"/>
        <w:gridCol w:w="3254"/>
      </w:tblGrid>
      <w:tr w:rsidR="00135F0A">
        <w:trPr>
          <w:trHeight w:hRule="exact" w:val="320"/>
          <w:jc w:val="center"/>
        </w:trPr>
        <w:tc>
          <w:tcPr>
            <w:tcW w:w="1379" w:type="dxa"/>
            <w:tcBorders>
              <w:top w:val="single" w:sz="4" w:space="0" w:color="auto"/>
              <w:left w:val="single" w:sz="4" w:space="0" w:color="auto"/>
            </w:tcBorders>
            <w:shd w:val="clear" w:color="auto" w:fill="auto"/>
          </w:tcPr>
          <w:p w:rsidR="00135F0A" w:rsidRDefault="00135F0A">
            <w:pPr>
              <w:rPr>
                <w:sz w:val="10"/>
                <w:szCs w:val="10"/>
              </w:rPr>
            </w:pPr>
          </w:p>
        </w:tc>
        <w:tc>
          <w:tcPr>
            <w:tcW w:w="3377" w:type="dxa"/>
            <w:tcBorders>
              <w:top w:val="single" w:sz="4" w:space="0" w:color="auto"/>
              <w:left w:val="single" w:sz="4" w:space="0" w:color="auto"/>
            </w:tcBorders>
            <w:shd w:val="clear" w:color="auto" w:fill="auto"/>
            <w:vAlign w:val="bottom"/>
          </w:tcPr>
          <w:p w:rsidR="00135F0A" w:rsidRDefault="00616053">
            <w:pPr>
              <w:pStyle w:val="a6"/>
              <w:spacing w:line="240" w:lineRule="auto"/>
              <w:jc w:val="center"/>
            </w:pPr>
            <w:r>
              <w:t>Элемент</w:t>
            </w:r>
          </w:p>
        </w:tc>
        <w:tc>
          <w:tcPr>
            <w:tcW w:w="3254" w:type="dxa"/>
            <w:tcBorders>
              <w:top w:val="single" w:sz="4" w:space="0" w:color="auto"/>
              <w:left w:val="single" w:sz="4" w:space="0" w:color="auto"/>
              <w:right w:val="single" w:sz="4" w:space="0" w:color="auto"/>
            </w:tcBorders>
            <w:shd w:val="clear" w:color="auto" w:fill="auto"/>
            <w:vAlign w:val="bottom"/>
          </w:tcPr>
          <w:p w:rsidR="00135F0A" w:rsidRDefault="00616053">
            <w:pPr>
              <w:pStyle w:val="a6"/>
              <w:spacing w:line="240" w:lineRule="auto"/>
              <w:jc w:val="center"/>
            </w:pPr>
            <w:r>
              <w:t>Содержание</w:t>
            </w:r>
          </w:p>
        </w:tc>
      </w:tr>
      <w:tr w:rsidR="00135F0A">
        <w:trPr>
          <w:trHeight w:hRule="exact" w:val="299"/>
          <w:jc w:val="center"/>
        </w:trPr>
        <w:tc>
          <w:tcPr>
            <w:tcW w:w="1379" w:type="dxa"/>
            <w:tcBorders>
              <w:top w:val="single" w:sz="4" w:space="0" w:color="auto"/>
              <w:left w:val="single" w:sz="4" w:space="0" w:color="auto"/>
            </w:tcBorders>
            <w:shd w:val="clear" w:color="auto" w:fill="auto"/>
            <w:vAlign w:val="center"/>
          </w:tcPr>
          <w:p w:rsidR="00135F0A" w:rsidRDefault="00616053">
            <w:pPr>
              <w:pStyle w:val="a6"/>
              <w:spacing w:line="240" w:lineRule="auto"/>
            </w:pPr>
            <w:r>
              <w:t>1</w:t>
            </w:r>
          </w:p>
        </w:tc>
        <w:tc>
          <w:tcPr>
            <w:tcW w:w="3377" w:type="dxa"/>
            <w:tcBorders>
              <w:top w:val="single" w:sz="4" w:space="0" w:color="auto"/>
              <w:left w:val="single" w:sz="4" w:space="0" w:color="auto"/>
            </w:tcBorders>
            <w:shd w:val="clear" w:color="auto" w:fill="auto"/>
          </w:tcPr>
          <w:p w:rsidR="00135F0A" w:rsidRDefault="00135F0A">
            <w:pPr>
              <w:rPr>
                <w:sz w:val="10"/>
                <w:szCs w:val="10"/>
              </w:rPr>
            </w:pPr>
          </w:p>
        </w:tc>
        <w:tc>
          <w:tcPr>
            <w:tcW w:w="3254" w:type="dxa"/>
            <w:tcBorders>
              <w:top w:val="single" w:sz="4" w:space="0" w:color="auto"/>
              <w:left w:val="single" w:sz="4" w:space="0" w:color="auto"/>
              <w:right w:val="single" w:sz="4" w:space="0" w:color="auto"/>
            </w:tcBorders>
            <w:shd w:val="clear" w:color="auto" w:fill="auto"/>
          </w:tcPr>
          <w:p w:rsidR="00135F0A" w:rsidRDefault="00135F0A">
            <w:pPr>
              <w:rPr>
                <w:sz w:val="10"/>
                <w:szCs w:val="10"/>
              </w:rPr>
            </w:pPr>
          </w:p>
        </w:tc>
      </w:tr>
      <w:tr w:rsidR="00135F0A">
        <w:trPr>
          <w:trHeight w:hRule="exact" w:val="299"/>
          <w:jc w:val="center"/>
        </w:trPr>
        <w:tc>
          <w:tcPr>
            <w:tcW w:w="1379" w:type="dxa"/>
            <w:tcBorders>
              <w:top w:val="single" w:sz="4" w:space="0" w:color="auto"/>
              <w:left w:val="single" w:sz="4" w:space="0" w:color="auto"/>
            </w:tcBorders>
            <w:shd w:val="clear" w:color="auto" w:fill="auto"/>
            <w:vAlign w:val="bottom"/>
          </w:tcPr>
          <w:p w:rsidR="00135F0A" w:rsidRDefault="00616053">
            <w:pPr>
              <w:pStyle w:val="a6"/>
              <w:spacing w:line="240" w:lineRule="auto"/>
            </w:pPr>
            <w:r>
              <w:t>2</w:t>
            </w:r>
          </w:p>
        </w:tc>
        <w:tc>
          <w:tcPr>
            <w:tcW w:w="3377" w:type="dxa"/>
            <w:tcBorders>
              <w:top w:val="single" w:sz="4" w:space="0" w:color="auto"/>
              <w:left w:val="single" w:sz="4" w:space="0" w:color="auto"/>
            </w:tcBorders>
            <w:shd w:val="clear" w:color="auto" w:fill="auto"/>
          </w:tcPr>
          <w:p w:rsidR="00135F0A" w:rsidRDefault="00135F0A">
            <w:pPr>
              <w:rPr>
                <w:sz w:val="10"/>
                <w:szCs w:val="10"/>
              </w:rPr>
            </w:pPr>
          </w:p>
        </w:tc>
        <w:tc>
          <w:tcPr>
            <w:tcW w:w="3254" w:type="dxa"/>
            <w:tcBorders>
              <w:top w:val="single" w:sz="4" w:space="0" w:color="auto"/>
              <w:left w:val="single" w:sz="4" w:space="0" w:color="auto"/>
              <w:right w:val="single" w:sz="4" w:space="0" w:color="auto"/>
            </w:tcBorders>
            <w:shd w:val="clear" w:color="auto" w:fill="auto"/>
          </w:tcPr>
          <w:p w:rsidR="00135F0A" w:rsidRDefault="00135F0A">
            <w:pPr>
              <w:rPr>
                <w:sz w:val="10"/>
                <w:szCs w:val="10"/>
              </w:rPr>
            </w:pPr>
          </w:p>
        </w:tc>
      </w:tr>
      <w:tr w:rsidR="00135F0A">
        <w:trPr>
          <w:trHeight w:hRule="exact" w:val="302"/>
          <w:jc w:val="center"/>
        </w:trPr>
        <w:tc>
          <w:tcPr>
            <w:tcW w:w="1379" w:type="dxa"/>
            <w:tcBorders>
              <w:top w:val="single" w:sz="4" w:space="0" w:color="auto"/>
              <w:left w:val="single" w:sz="4" w:space="0" w:color="auto"/>
            </w:tcBorders>
            <w:shd w:val="clear" w:color="auto" w:fill="auto"/>
            <w:vAlign w:val="bottom"/>
          </w:tcPr>
          <w:p w:rsidR="00135F0A" w:rsidRDefault="00616053">
            <w:pPr>
              <w:pStyle w:val="a6"/>
              <w:spacing w:line="240" w:lineRule="auto"/>
            </w:pPr>
            <w:r>
              <w:t>3</w:t>
            </w:r>
          </w:p>
        </w:tc>
        <w:tc>
          <w:tcPr>
            <w:tcW w:w="3377" w:type="dxa"/>
            <w:tcBorders>
              <w:top w:val="single" w:sz="4" w:space="0" w:color="auto"/>
              <w:left w:val="single" w:sz="4" w:space="0" w:color="auto"/>
            </w:tcBorders>
            <w:shd w:val="clear" w:color="auto" w:fill="auto"/>
          </w:tcPr>
          <w:p w:rsidR="00135F0A" w:rsidRDefault="00135F0A">
            <w:pPr>
              <w:rPr>
                <w:sz w:val="10"/>
                <w:szCs w:val="10"/>
              </w:rPr>
            </w:pPr>
          </w:p>
        </w:tc>
        <w:tc>
          <w:tcPr>
            <w:tcW w:w="3254" w:type="dxa"/>
            <w:tcBorders>
              <w:top w:val="single" w:sz="4" w:space="0" w:color="auto"/>
              <w:left w:val="single" w:sz="4" w:space="0" w:color="auto"/>
              <w:right w:val="single" w:sz="4" w:space="0" w:color="auto"/>
            </w:tcBorders>
            <w:shd w:val="clear" w:color="auto" w:fill="auto"/>
          </w:tcPr>
          <w:p w:rsidR="00135F0A" w:rsidRDefault="00135F0A">
            <w:pPr>
              <w:rPr>
                <w:sz w:val="10"/>
                <w:szCs w:val="10"/>
              </w:rPr>
            </w:pPr>
          </w:p>
        </w:tc>
      </w:tr>
      <w:tr w:rsidR="00135F0A">
        <w:trPr>
          <w:trHeight w:hRule="exact" w:val="302"/>
          <w:jc w:val="center"/>
        </w:trPr>
        <w:tc>
          <w:tcPr>
            <w:tcW w:w="1379" w:type="dxa"/>
            <w:tcBorders>
              <w:top w:val="single" w:sz="4" w:space="0" w:color="auto"/>
              <w:left w:val="single" w:sz="4" w:space="0" w:color="auto"/>
            </w:tcBorders>
            <w:shd w:val="clear" w:color="auto" w:fill="auto"/>
            <w:vAlign w:val="bottom"/>
          </w:tcPr>
          <w:p w:rsidR="00135F0A" w:rsidRDefault="00616053">
            <w:pPr>
              <w:pStyle w:val="a6"/>
              <w:spacing w:line="240" w:lineRule="auto"/>
            </w:pPr>
            <w:r>
              <w:t>4</w:t>
            </w:r>
          </w:p>
        </w:tc>
        <w:tc>
          <w:tcPr>
            <w:tcW w:w="3377" w:type="dxa"/>
            <w:tcBorders>
              <w:top w:val="single" w:sz="4" w:space="0" w:color="auto"/>
              <w:left w:val="single" w:sz="4" w:space="0" w:color="auto"/>
            </w:tcBorders>
            <w:shd w:val="clear" w:color="auto" w:fill="auto"/>
          </w:tcPr>
          <w:p w:rsidR="00135F0A" w:rsidRDefault="00135F0A">
            <w:pPr>
              <w:rPr>
                <w:sz w:val="10"/>
                <w:szCs w:val="10"/>
              </w:rPr>
            </w:pPr>
          </w:p>
        </w:tc>
        <w:tc>
          <w:tcPr>
            <w:tcW w:w="3254" w:type="dxa"/>
            <w:tcBorders>
              <w:top w:val="single" w:sz="4" w:space="0" w:color="auto"/>
              <w:left w:val="single" w:sz="4" w:space="0" w:color="auto"/>
              <w:right w:val="single" w:sz="4" w:space="0" w:color="auto"/>
            </w:tcBorders>
            <w:shd w:val="clear" w:color="auto" w:fill="auto"/>
          </w:tcPr>
          <w:p w:rsidR="00135F0A" w:rsidRDefault="00135F0A">
            <w:pPr>
              <w:rPr>
                <w:sz w:val="10"/>
                <w:szCs w:val="10"/>
              </w:rPr>
            </w:pPr>
          </w:p>
        </w:tc>
      </w:tr>
      <w:tr w:rsidR="00135F0A">
        <w:trPr>
          <w:trHeight w:hRule="exact" w:val="558"/>
          <w:jc w:val="center"/>
        </w:trPr>
        <w:tc>
          <w:tcPr>
            <w:tcW w:w="1379" w:type="dxa"/>
            <w:tcBorders>
              <w:top w:val="single" w:sz="4" w:space="0" w:color="auto"/>
              <w:left w:val="single" w:sz="4" w:space="0" w:color="auto"/>
              <w:bottom w:val="single" w:sz="4" w:space="0" w:color="auto"/>
            </w:tcBorders>
            <w:shd w:val="clear" w:color="auto" w:fill="auto"/>
          </w:tcPr>
          <w:p w:rsidR="00135F0A" w:rsidRDefault="00616053">
            <w:pPr>
              <w:pStyle w:val="a6"/>
              <w:spacing w:line="240" w:lineRule="auto"/>
            </w:pPr>
            <w:r>
              <w:t>5</w:t>
            </w:r>
          </w:p>
        </w:tc>
        <w:tc>
          <w:tcPr>
            <w:tcW w:w="3377" w:type="dxa"/>
            <w:tcBorders>
              <w:top w:val="single" w:sz="4" w:space="0" w:color="auto"/>
              <w:left w:val="single" w:sz="4" w:space="0" w:color="auto"/>
              <w:bottom w:val="single" w:sz="4" w:space="0" w:color="auto"/>
            </w:tcBorders>
            <w:shd w:val="clear" w:color="auto" w:fill="auto"/>
          </w:tcPr>
          <w:p w:rsidR="00135F0A" w:rsidRDefault="00135F0A">
            <w:pPr>
              <w:rPr>
                <w:sz w:val="10"/>
                <w:szCs w:val="10"/>
              </w:rPr>
            </w:pPr>
          </w:p>
        </w:tc>
        <w:tc>
          <w:tcPr>
            <w:tcW w:w="3254" w:type="dxa"/>
            <w:tcBorders>
              <w:top w:val="single" w:sz="4" w:space="0" w:color="auto"/>
              <w:left w:val="single" w:sz="4" w:space="0" w:color="auto"/>
              <w:bottom w:val="single" w:sz="4" w:space="0" w:color="auto"/>
              <w:right w:val="single" w:sz="4" w:space="0" w:color="auto"/>
            </w:tcBorders>
            <w:shd w:val="clear" w:color="auto" w:fill="auto"/>
          </w:tcPr>
          <w:p w:rsidR="00135F0A" w:rsidRDefault="00135F0A">
            <w:pPr>
              <w:rPr>
                <w:sz w:val="10"/>
                <w:szCs w:val="10"/>
              </w:rPr>
            </w:pPr>
          </w:p>
        </w:tc>
      </w:tr>
    </w:tbl>
    <w:p w:rsidR="00135F0A" w:rsidRDefault="00135F0A">
      <w:pPr>
        <w:spacing w:after="319" w:line="1" w:lineRule="exact"/>
      </w:pPr>
    </w:p>
    <w:p w:rsidR="00135F0A" w:rsidRDefault="00616053">
      <w:pPr>
        <w:pStyle w:val="1"/>
        <w:tabs>
          <w:tab w:val="left" w:leader="underscore" w:pos="2182"/>
        </w:tabs>
        <w:spacing w:after="60" w:line="240" w:lineRule="auto"/>
      </w:pPr>
      <w:r>
        <w:t>Фракция:</w:t>
      </w:r>
      <w:r>
        <w:tab/>
      </w:r>
    </w:p>
    <w:p w:rsidR="00135F0A" w:rsidRDefault="00616053">
      <w:pPr>
        <w:pStyle w:val="1"/>
        <w:spacing w:after="280" w:line="240" w:lineRule="auto"/>
      </w:pPr>
      <w:r>
        <w:t>Товар соответствует требованиям нормативного документа.</w:t>
      </w:r>
    </w:p>
    <w:p w:rsidR="00135F0A" w:rsidRDefault="00616053">
      <w:pPr>
        <w:pStyle w:val="1"/>
        <w:spacing w:after="280" w:line="240" w:lineRule="auto"/>
      </w:pPr>
      <w:r>
        <w:t xml:space="preserve">Копия сертификата качества производителя </w:t>
      </w:r>
      <w:r>
        <w:rPr>
          <w:lang w:val="en-US" w:eastAsia="en-US" w:bidi="en-US"/>
        </w:rPr>
        <w:t>Ng</w:t>
      </w:r>
      <w:r>
        <w:t xml:space="preserve"> от прилагается.</w:t>
      </w:r>
    </w:p>
    <w:p w:rsidR="00135F0A" w:rsidRDefault="00616053">
      <w:pPr>
        <w:pStyle w:val="1"/>
        <w:spacing w:line="240" w:lineRule="auto"/>
      </w:pPr>
      <w:r>
        <w:t>Приложение:</w:t>
      </w:r>
    </w:p>
    <w:p w:rsidR="00135F0A" w:rsidRDefault="00616053">
      <w:pPr>
        <w:pStyle w:val="1"/>
        <w:spacing w:after="120" w:line="240" w:lineRule="auto"/>
        <w:jc w:val="both"/>
      </w:pPr>
      <w:r>
        <w:t>1. Копия сертификата качества.</w:t>
      </w:r>
    </w:p>
    <w:p w:rsidR="00135F0A" w:rsidRDefault="00616053">
      <w:pPr>
        <w:pStyle w:val="1"/>
        <w:tabs>
          <w:tab w:val="left" w:pos="5616"/>
          <w:tab w:val="left" w:leader="underscore" w:pos="8226"/>
        </w:tabs>
        <w:spacing w:after="60" w:line="240" w:lineRule="auto"/>
      </w:pPr>
      <w:r>
        <w:t>Руководитель</w:t>
      </w:r>
      <w:r>
        <w:tab/>
      </w:r>
      <w:r>
        <w:tab/>
      </w:r>
    </w:p>
    <w:p w:rsidR="00135F0A" w:rsidRDefault="00616053">
      <w:pPr>
        <w:pStyle w:val="1"/>
        <w:spacing w:line="240" w:lineRule="auto"/>
        <w:ind w:left="6340"/>
        <w:sectPr w:rsidR="00135F0A">
          <w:type w:val="continuous"/>
          <w:pgSz w:w="11900" w:h="16840"/>
          <w:pgMar w:top="829" w:right="1871" w:bottom="0" w:left="1724" w:header="0" w:footer="3" w:gutter="0"/>
          <w:cols w:space="720"/>
          <w:noEndnote/>
          <w:docGrid w:linePitch="360"/>
          <w15:footnoteColumns w:val="1"/>
        </w:sectPr>
      </w:pPr>
      <w:proofErr w:type="spellStart"/>
      <w:r>
        <w:t>м.п</w:t>
      </w:r>
      <w:proofErr w:type="spellEnd"/>
      <w:r>
        <w:t>.</w:t>
      </w:r>
    </w:p>
    <w:p w:rsidR="00135F0A" w:rsidRDefault="00135F0A">
      <w:pPr>
        <w:spacing w:before="29" w:after="29" w:line="240" w:lineRule="exact"/>
        <w:rPr>
          <w:sz w:val="19"/>
          <w:szCs w:val="19"/>
        </w:rPr>
      </w:pPr>
    </w:p>
    <w:p w:rsidR="00135F0A" w:rsidRDefault="00135F0A">
      <w:pPr>
        <w:spacing w:line="1" w:lineRule="exact"/>
        <w:sectPr w:rsidR="00135F0A">
          <w:type w:val="continuous"/>
          <w:pgSz w:w="11900" w:h="16840"/>
          <w:pgMar w:top="829" w:right="0" w:bottom="0" w:left="0" w:header="0" w:footer="3" w:gutter="0"/>
          <w:cols w:space="720"/>
          <w:noEndnote/>
          <w:docGrid w:linePitch="360"/>
          <w15:footnoteColumns w:val="1"/>
        </w:sectPr>
      </w:pPr>
    </w:p>
    <w:p w:rsidR="00135F0A" w:rsidRDefault="00616053">
      <w:pPr>
        <w:pStyle w:val="a8"/>
        <w:framePr w:w="166" w:h="425" w:hRule="exact" w:wrap="none" w:vAnchor="text" w:hAnchor="page" w:x="1484" w:y="1889"/>
        <w:textDirection w:val="btLr"/>
        <w:rPr>
          <w:sz w:val="19"/>
          <w:szCs w:val="19"/>
        </w:rPr>
      </w:pPr>
      <w:proofErr w:type="spellStart"/>
      <w:r>
        <w:rPr>
          <w:rFonts w:ascii="Times New Roman" w:eastAsia="Times New Roman" w:hAnsi="Times New Roman" w:cs="Times New Roman"/>
          <w:b w:val="0"/>
          <w:bCs w:val="0"/>
          <w:color w:val="ACB3C0"/>
          <w:sz w:val="19"/>
          <w:szCs w:val="19"/>
        </w:rPr>
        <w:t>Гэь</w:t>
      </w:r>
      <w:proofErr w:type="spellEnd"/>
      <w:r>
        <w:rPr>
          <w:rFonts w:ascii="Times New Roman" w:eastAsia="Times New Roman" w:hAnsi="Times New Roman" w:cs="Times New Roman"/>
          <w:b w:val="0"/>
          <w:bCs w:val="0"/>
          <w:color w:val="ACB3C0"/>
          <w:sz w:val="19"/>
          <w:szCs w:val="19"/>
        </w:rPr>
        <w:t>-</w:t>
      </w: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line="360" w:lineRule="exact"/>
      </w:pPr>
    </w:p>
    <w:p w:rsidR="00135F0A" w:rsidRDefault="00135F0A">
      <w:pPr>
        <w:spacing w:after="683" w:line="1" w:lineRule="exact"/>
      </w:pPr>
    </w:p>
    <w:p w:rsidR="00135F0A" w:rsidRDefault="00135F0A">
      <w:pPr>
        <w:spacing w:line="1" w:lineRule="exact"/>
      </w:pPr>
    </w:p>
    <w:sectPr w:rsidR="00135F0A">
      <w:type w:val="continuous"/>
      <w:pgSz w:w="11900" w:h="16840"/>
      <w:pgMar w:top="829" w:right="179" w:bottom="0" w:left="1375" w:header="0" w:footer="3" w:gutter="0"/>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B88" w:rsidRDefault="00616053">
      <w:r>
        <w:separator/>
      </w:r>
    </w:p>
  </w:endnote>
  <w:endnote w:type="continuationSeparator" w:id="0">
    <w:p w:rsidR="00D24B88" w:rsidRDefault="0061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692" behindDoc="1" locked="0" layoutInCell="1" allowOverlap="1">
              <wp:simplePos x="0" y="0"/>
              <wp:positionH relativeFrom="page">
                <wp:posOffset>3590290</wp:posOffset>
              </wp:positionH>
              <wp:positionV relativeFrom="page">
                <wp:posOffset>10523220</wp:posOffset>
              </wp:positionV>
              <wp:extent cx="699770" cy="109855"/>
              <wp:effectExtent l="0" t="0" r="0" b="0"/>
              <wp:wrapNone/>
              <wp:docPr id="37" name="Shape 37"/>
              <wp:cNvGraphicFramePr/>
              <a:graphic xmlns:a="http://schemas.openxmlformats.org/drawingml/2006/main">
                <a:graphicData uri="http://schemas.microsoft.com/office/word/2010/wordprocessingShape">
                  <wps:wsp>
                    <wps:cNvSpPr txBox="1"/>
                    <wps:spPr>
                      <a:xfrm>
                        <a:off x="0" y="0"/>
                        <a:ext cx="699770" cy="109855"/>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2</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7" o:spid="_x0000_s1049" type="#_x0000_t202" style="position:absolute;margin-left:282.7pt;margin-top:828.6pt;width:55.1pt;height:8.65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2</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20" behindDoc="1" locked="0" layoutInCell="1" allowOverlap="1">
              <wp:simplePos x="0" y="0"/>
              <wp:positionH relativeFrom="page">
                <wp:posOffset>3720465</wp:posOffset>
              </wp:positionH>
              <wp:positionV relativeFrom="page">
                <wp:posOffset>10472420</wp:posOffset>
              </wp:positionV>
              <wp:extent cx="662940" cy="109855"/>
              <wp:effectExtent l="0" t="0" r="0" b="0"/>
              <wp:wrapNone/>
              <wp:docPr id="73" name="Shape 73"/>
              <wp:cNvGraphicFramePr/>
              <a:graphic xmlns:a="http://schemas.openxmlformats.org/drawingml/2006/main">
                <a:graphicData uri="http://schemas.microsoft.com/office/word/2010/wordprocessingShape">
                  <wps:wsp>
                    <wps:cNvSpPr txBox="1"/>
                    <wps:spPr>
                      <a:xfrm>
                        <a:off x="0" y="0"/>
                        <a:ext cx="662940" cy="109855"/>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7</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3" o:spid="_x0000_s1066" type="#_x0000_t202" style="position:absolute;margin-left:292.95pt;margin-top:824.6pt;width:52.2pt;height:8.65pt;z-index:-44040176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7</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28" behindDoc="1" locked="0" layoutInCell="1" allowOverlap="1">
              <wp:simplePos x="0" y="0"/>
              <wp:positionH relativeFrom="page">
                <wp:posOffset>3562985</wp:posOffset>
              </wp:positionH>
              <wp:positionV relativeFrom="page">
                <wp:posOffset>10483850</wp:posOffset>
              </wp:positionV>
              <wp:extent cx="662940" cy="114300"/>
              <wp:effectExtent l="0" t="0" r="0" b="0"/>
              <wp:wrapNone/>
              <wp:docPr id="81" name="Shape 81"/>
              <wp:cNvGraphicFramePr/>
              <a:graphic xmlns:a="http://schemas.openxmlformats.org/drawingml/2006/main">
                <a:graphicData uri="http://schemas.microsoft.com/office/word/2010/wordprocessingShape">
                  <wps:wsp>
                    <wps:cNvSpPr txBox="1"/>
                    <wps:spPr>
                      <a:xfrm>
                        <a:off x="0" y="0"/>
                        <a:ext cx="662940" cy="11430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6</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1" o:spid="_x0000_s1068" type="#_x0000_t202" style="position:absolute;margin-left:280.55pt;margin-top:825.5pt;width:52.2pt;height:9pt;z-index:-4404017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6</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36" behindDoc="1" locked="0" layoutInCell="1" allowOverlap="1">
              <wp:simplePos x="0" y="0"/>
              <wp:positionH relativeFrom="page">
                <wp:posOffset>3577590</wp:posOffset>
              </wp:positionH>
              <wp:positionV relativeFrom="page">
                <wp:posOffset>10481945</wp:posOffset>
              </wp:positionV>
              <wp:extent cx="665480" cy="111760"/>
              <wp:effectExtent l="0" t="0" r="0" b="0"/>
              <wp:wrapNone/>
              <wp:docPr id="91" name="Shape 91"/>
              <wp:cNvGraphicFramePr/>
              <a:graphic xmlns:a="http://schemas.openxmlformats.org/drawingml/2006/main">
                <a:graphicData uri="http://schemas.microsoft.com/office/word/2010/wordprocessingShape">
                  <wps:wsp>
                    <wps:cNvSpPr txBox="1"/>
                    <wps:spPr>
                      <a:xfrm>
                        <a:off x="0" y="0"/>
                        <a:ext cx="665480" cy="11176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10</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91" o:spid="_x0000_s1071" type="#_x0000_t202" style="position:absolute;margin-left:281.7pt;margin-top:825.35pt;width:52.4pt;height:8.8pt;z-index:-4404017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10</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32" behindDoc="1" locked="0" layoutInCell="1" allowOverlap="1">
              <wp:simplePos x="0" y="0"/>
              <wp:positionH relativeFrom="page">
                <wp:posOffset>3651250</wp:posOffset>
              </wp:positionH>
              <wp:positionV relativeFrom="page">
                <wp:posOffset>10447020</wp:posOffset>
              </wp:positionV>
              <wp:extent cx="658495" cy="109855"/>
              <wp:effectExtent l="0" t="0" r="0" b="0"/>
              <wp:wrapNone/>
              <wp:docPr id="87" name="Shape 87"/>
              <wp:cNvGraphicFramePr/>
              <a:graphic xmlns:a="http://schemas.openxmlformats.org/drawingml/2006/main">
                <a:graphicData uri="http://schemas.microsoft.com/office/word/2010/wordprocessingShape">
                  <wps:wsp>
                    <wps:cNvSpPr txBox="1"/>
                    <wps:spPr>
                      <a:xfrm>
                        <a:off x="0" y="0"/>
                        <a:ext cx="658495" cy="109855"/>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9</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7" o:spid="_x0000_s1072" type="#_x0000_t202" style="position:absolute;margin-left:287.5pt;margin-top:822.6pt;width:51.85pt;height:8.65pt;z-index:-4404017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9</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44" behindDoc="1" locked="0" layoutInCell="1" allowOverlap="1">
              <wp:simplePos x="0" y="0"/>
              <wp:positionH relativeFrom="page">
                <wp:posOffset>3651250</wp:posOffset>
              </wp:positionH>
              <wp:positionV relativeFrom="page">
                <wp:posOffset>10464800</wp:posOffset>
              </wp:positionV>
              <wp:extent cx="701675" cy="109855"/>
              <wp:effectExtent l="0" t="0" r="0" b="0"/>
              <wp:wrapNone/>
              <wp:docPr id="113" name="Shape 113"/>
              <wp:cNvGraphicFramePr/>
              <a:graphic xmlns:a="http://schemas.openxmlformats.org/drawingml/2006/main">
                <a:graphicData uri="http://schemas.microsoft.com/office/word/2010/wordprocessingShape">
                  <wps:wsp>
                    <wps:cNvSpPr txBox="1"/>
                    <wps:spPr>
                      <a:xfrm>
                        <a:off x="0" y="0"/>
                        <a:ext cx="701675" cy="109855"/>
                      </a:xfrm>
                      <a:prstGeom prst="rect">
                        <a:avLst/>
                      </a:prstGeom>
                      <a:noFill/>
                    </wps:spPr>
                    <wps:txbx>
                      <w:txbxContent>
                        <w:p w:rsidR="00135F0A" w:rsidRDefault="00616053">
                          <w:pPr>
                            <w:pStyle w:val="24"/>
                            <w:rPr>
                              <w:sz w:val="18"/>
                              <w:szCs w:val="18"/>
                            </w:rPr>
                          </w:pPr>
                          <w:proofErr w:type="spellStart"/>
                          <w:r>
                            <w:rPr>
                              <w:rFonts w:ascii="Arial" w:eastAsia="Arial" w:hAnsi="Arial" w:cs="Arial"/>
                              <w:sz w:val="18"/>
                              <w:szCs w:val="18"/>
                            </w:rPr>
                            <w:t>Стр.И</w:t>
                          </w:r>
                          <w:proofErr w:type="spellEnd"/>
                          <w:r>
                            <w:rPr>
                              <w:rFonts w:ascii="Arial" w:eastAsia="Arial" w:hAnsi="Arial" w:cs="Arial"/>
                              <w:sz w:val="18"/>
                              <w:szCs w:val="18"/>
                            </w:rPr>
                            <w:t xml:space="preserve"> из 16</w:t>
                          </w:r>
                        </w:p>
                      </w:txbxContent>
                    </wps:txbx>
                    <wps:bodyPr wrap="none" lIns="0" tIns="0" rIns="0" bIns="0">
                      <a:spAutoFit/>
                    </wps:bodyPr>
                  </wps:wsp>
                </a:graphicData>
              </a:graphic>
            </wp:anchor>
          </w:drawing>
        </mc:Choice>
        <mc:Fallback>
          <w:pict>
            <v:shape id="_x0000_s1139" type="#_x0000_t202" style="position:absolute;margin-left:287.5pt;margin-top:824.pt;width:55.25pt;height:8.6500000000000004pt;z-index:-18874400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ru-RU" w:eastAsia="ru-RU" w:bidi="ru-RU"/>
                      </w:rPr>
                      <w:t>Стр.И из 16</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40" behindDoc="1" locked="0" layoutInCell="1" allowOverlap="1">
              <wp:simplePos x="0" y="0"/>
              <wp:positionH relativeFrom="page">
                <wp:posOffset>3651250</wp:posOffset>
              </wp:positionH>
              <wp:positionV relativeFrom="page">
                <wp:posOffset>10464800</wp:posOffset>
              </wp:positionV>
              <wp:extent cx="701675" cy="109855"/>
              <wp:effectExtent l="0" t="0" r="0" b="0"/>
              <wp:wrapNone/>
              <wp:docPr id="109" name="Shape 109"/>
              <wp:cNvGraphicFramePr/>
              <a:graphic xmlns:a="http://schemas.openxmlformats.org/drawingml/2006/main">
                <a:graphicData uri="http://schemas.microsoft.com/office/word/2010/wordprocessingShape">
                  <wps:wsp>
                    <wps:cNvSpPr txBox="1"/>
                    <wps:spPr>
                      <a:xfrm>
                        <a:off x="0" y="0"/>
                        <a:ext cx="701675" cy="109855"/>
                      </a:xfrm>
                      <a:prstGeom prst="rect">
                        <a:avLst/>
                      </a:prstGeom>
                      <a:noFill/>
                    </wps:spPr>
                    <wps:txbx>
                      <w:txbxContent>
                        <w:p w:rsidR="00135F0A" w:rsidRDefault="00616053">
                          <w:pPr>
                            <w:pStyle w:val="24"/>
                            <w:rPr>
                              <w:sz w:val="18"/>
                              <w:szCs w:val="18"/>
                            </w:rPr>
                          </w:pPr>
                          <w:proofErr w:type="spellStart"/>
                          <w:r>
                            <w:rPr>
                              <w:rFonts w:ascii="Arial" w:eastAsia="Arial" w:hAnsi="Arial" w:cs="Arial"/>
                              <w:sz w:val="18"/>
                              <w:szCs w:val="18"/>
                            </w:rPr>
                            <w:t>Стр.И</w:t>
                          </w:r>
                          <w:proofErr w:type="spellEnd"/>
                          <w:r>
                            <w:rPr>
                              <w:rFonts w:ascii="Arial" w:eastAsia="Arial" w:hAnsi="Arial" w:cs="Arial"/>
                              <w:sz w:val="18"/>
                              <w:szCs w:val="18"/>
                            </w:rPr>
                            <w:t xml:space="preserve"> из 16</w:t>
                          </w:r>
                        </w:p>
                      </w:txbxContent>
                    </wps:txbx>
                    <wps:bodyPr wrap="none" lIns="0" tIns="0" rIns="0" bIns="0">
                      <a:spAutoFit/>
                    </wps:bodyPr>
                  </wps:wsp>
                </a:graphicData>
              </a:graphic>
            </wp:anchor>
          </w:drawing>
        </mc:Choice>
        <mc:Fallback>
          <w:pict>
            <v:shape id="_x0000_s1135" type="#_x0000_t202" style="position:absolute;margin-left:287.5pt;margin-top:824.pt;width:55.25pt;height:8.6500000000000004pt;z-index:-18874401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ru-RU" w:eastAsia="ru-RU" w:bidi="ru-RU"/>
                      </w:rPr>
                      <w:t>Стр.И из 16</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52" behindDoc="1" locked="0" layoutInCell="1" allowOverlap="1">
              <wp:simplePos x="0" y="0"/>
              <wp:positionH relativeFrom="page">
                <wp:posOffset>3578860</wp:posOffset>
              </wp:positionH>
              <wp:positionV relativeFrom="page">
                <wp:posOffset>10500995</wp:posOffset>
              </wp:positionV>
              <wp:extent cx="699770" cy="114300"/>
              <wp:effectExtent l="0" t="0" r="0" b="0"/>
              <wp:wrapNone/>
              <wp:docPr id="125" name="Shape 125"/>
              <wp:cNvGraphicFramePr/>
              <a:graphic xmlns:a="http://schemas.openxmlformats.org/drawingml/2006/main">
                <a:graphicData uri="http://schemas.microsoft.com/office/word/2010/wordprocessingShape">
                  <wps:wsp>
                    <wps:cNvSpPr txBox="1"/>
                    <wps:spPr>
                      <a:xfrm>
                        <a:off x="0" y="0"/>
                        <a:ext cx="699770" cy="11430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Стр.</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12</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5" o:spid="_x0000_s1079" type="#_x0000_t202" style="position:absolute;margin-left:281.8pt;margin-top:826.85pt;width:55.1pt;height:9pt;z-index:-4404017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Стр.</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12</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48" behindDoc="1" locked="0" layoutInCell="1" allowOverlap="1">
              <wp:simplePos x="0" y="0"/>
              <wp:positionH relativeFrom="page">
                <wp:posOffset>3578860</wp:posOffset>
              </wp:positionH>
              <wp:positionV relativeFrom="page">
                <wp:posOffset>10500995</wp:posOffset>
              </wp:positionV>
              <wp:extent cx="699770" cy="114300"/>
              <wp:effectExtent l="0" t="0" r="0" b="0"/>
              <wp:wrapNone/>
              <wp:docPr id="121" name="Shape 121"/>
              <wp:cNvGraphicFramePr/>
              <a:graphic xmlns:a="http://schemas.openxmlformats.org/drawingml/2006/main">
                <a:graphicData uri="http://schemas.microsoft.com/office/word/2010/wordprocessingShape">
                  <wps:wsp>
                    <wps:cNvSpPr txBox="1"/>
                    <wps:spPr>
                      <a:xfrm>
                        <a:off x="0" y="0"/>
                        <a:ext cx="699770" cy="11430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Стр.</w:t>
                          </w:r>
                          <w:r>
                            <w:fldChar w:fldCharType="begin"/>
                          </w:r>
                          <w:r>
                            <w:instrText xml:space="preserve"> PAGE \* MERGEFORMAT </w:instrText>
                          </w:r>
                          <w:r>
                            <w:fldChar w:fldCharType="separate"/>
                          </w:r>
                          <w:r>
                            <w:rPr>
                              <w:rFonts w:ascii="Calibri" w:eastAsia="Calibri" w:hAnsi="Calibri" w:cs="Calibri"/>
                              <w:sz w:val="19"/>
                              <w:szCs w:val="19"/>
                            </w:rPr>
                            <w:t>#</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 id="_x0000_s1147" type="#_x0000_t202" style="position:absolute;margin-left:281.80000000000001pt;margin-top:826.85000000000002pt;width:55.100000000000001pt;height:9.pt;z-index:-18874400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Стр.</w:t>
                    </w:r>
                    <w:fldSimple w:instr=" PAGE \* MERGEFORMAT ">
                      <w:r>
                        <w:rPr>
                          <w:rFonts w:ascii="Calibri" w:eastAsia="Calibri" w:hAnsi="Calibri" w:cs="Calibri"/>
                          <w:color w:val="000000"/>
                          <w:spacing w:val="0"/>
                          <w:w w:val="100"/>
                          <w:position w:val="0"/>
                          <w:sz w:val="19"/>
                          <w:szCs w:val="19"/>
                          <w:shd w:val="clear" w:color="auto" w:fill="auto"/>
                          <w:lang w:val="ru-RU" w:eastAsia="ru-RU" w:bidi="ru-RU"/>
                        </w:rPr>
                        <w:t>#</w:t>
                      </w:r>
                    </w:fldSimple>
                    <w:r>
                      <w:rPr>
                        <w:rFonts w:ascii="Calibri" w:eastAsia="Calibri" w:hAnsi="Calibri" w:cs="Calibri"/>
                        <w:color w:val="000000"/>
                        <w:spacing w:val="0"/>
                        <w:w w:val="100"/>
                        <w:position w:val="0"/>
                        <w:sz w:val="19"/>
                        <w:szCs w:val="19"/>
                        <w:shd w:val="clear" w:color="auto" w:fill="auto"/>
                        <w:lang w:val="ru-RU" w:eastAsia="ru-RU" w:bidi="ru-RU"/>
                      </w:rPr>
                      <w:t xml:space="preserve"> из 16</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56" behindDoc="1" locked="0" layoutInCell="1" allowOverlap="1">
              <wp:simplePos x="0" y="0"/>
              <wp:positionH relativeFrom="page">
                <wp:posOffset>3590290</wp:posOffset>
              </wp:positionH>
              <wp:positionV relativeFrom="page">
                <wp:posOffset>10523220</wp:posOffset>
              </wp:positionV>
              <wp:extent cx="699770" cy="109855"/>
              <wp:effectExtent l="0" t="0" r="0" b="0"/>
              <wp:wrapNone/>
              <wp:docPr id="129" name="Shape 129"/>
              <wp:cNvGraphicFramePr/>
              <a:graphic xmlns:a="http://schemas.openxmlformats.org/drawingml/2006/main">
                <a:graphicData uri="http://schemas.microsoft.com/office/word/2010/wordprocessingShape">
                  <wps:wsp>
                    <wps:cNvSpPr txBox="1"/>
                    <wps:spPr>
                      <a:xfrm>
                        <a:off x="0" y="0"/>
                        <a:ext cx="699770" cy="109855"/>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14</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9" o:spid="_x0000_s1081" type="#_x0000_t202" style="position:absolute;margin-left:282.7pt;margin-top:828.6pt;width:55.1pt;height:8.65pt;z-index:-4404017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14</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54" behindDoc="1" locked="0" layoutInCell="1" allowOverlap="1">
              <wp:simplePos x="0" y="0"/>
              <wp:positionH relativeFrom="page">
                <wp:posOffset>3590290</wp:posOffset>
              </wp:positionH>
              <wp:positionV relativeFrom="page">
                <wp:posOffset>10523220</wp:posOffset>
              </wp:positionV>
              <wp:extent cx="699770" cy="109855"/>
              <wp:effectExtent l="0" t="0" r="0" b="0"/>
              <wp:wrapNone/>
              <wp:docPr id="127" name="Shape 127"/>
              <wp:cNvGraphicFramePr/>
              <a:graphic xmlns:a="http://schemas.openxmlformats.org/drawingml/2006/main">
                <a:graphicData uri="http://schemas.microsoft.com/office/word/2010/wordprocessingShape">
                  <wps:wsp>
                    <wps:cNvSpPr txBox="1"/>
                    <wps:spPr>
                      <a:xfrm>
                        <a:off x="0" y="0"/>
                        <a:ext cx="699770" cy="109855"/>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15</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7" o:spid="_x0000_s1082" type="#_x0000_t202" style="position:absolute;margin-left:282.7pt;margin-top:828.6pt;width:55.1pt;height:8.65pt;z-index:-44040172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15</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690" behindDoc="1" locked="0" layoutInCell="1" allowOverlap="1">
              <wp:simplePos x="0" y="0"/>
              <wp:positionH relativeFrom="page">
                <wp:posOffset>3590290</wp:posOffset>
              </wp:positionH>
              <wp:positionV relativeFrom="page">
                <wp:posOffset>10523220</wp:posOffset>
              </wp:positionV>
              <wp:extent cx="699770" cy="109855"/>
              <wp:effectExtent l="0" t="0" r="0" b="0"/>
              <wp:wrapNone/>
              <wp:docPr id="35" name="Shape 35"/>
              <wp:cNvGraphicFramePr/>
              <a:graphic xmlns:a="http://schemas.openxmlformats.org/drawingml/2006/main">
                <a:graphicData uri="http://schemas.microsoft.com/office/word/2010/wordprocessingShape">
                  <wps:wsp>
                    <wps:cNvSpPr txBox="1"/>
                    <wps:spPr>
                      <a:xfrm>
                        <a:off x="0" y="0"/>
                        <a:ext cx="699770" cy="109855"/>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1</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5" o:spid="_x0000_s1050" type="#_x0000_t202" style="position:absolute;margin-left:282.7pt;margin-top:828.6pt;width:55.1pt;height:8.6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1</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135F0A">
    <w:pPr>
      <w:spacing w:line="1" w:lineRule="exact"/>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135F0A">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00" behindDoc="1" locked="0" layoutInCell="1" allowOverlap="1">
              <wp:simplePos x="0" y="0"/>
              <wp:positionH relativeFrom="page">
                <wp:posOffset>3807460</wp:posOffset>
              </wp:positionH>
              <wp:positionV relativeFrom="page">
                <wp:posOffset>10488930</wp:posOffset>
              </wp:positionV>
              <wp:extent cx="660400" cy="111760"/>
              <wp:effectExtent l="0" t="0" r="0" b="0"/>
              <wp:wrapNone/>
              <wp:docPr id="47" name="Shape 47"/>
              <wp:cNvGraphicFramePr/>
              <a:graphic xmlns:a="http://schemas.openxmlformats.org/drawingml/2006/main">
                <a:graphicData uri="http://schemas.microsoft.com/office/word/2010/wordprocessingShape">
                  <wps:wsp>
                    <wps:cNvSpPr txBox="1"/>
                    <wps:spPr>
                      <a:xfrm>
                        <a:off x="0" y="0"/>
                        <a:ext cx="660400" cy="11176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Pr="00616053">
                            <w:rPr>
                              <w:rFonts w:ascii="Calibri" w:eastAsia="Calibri" w:hAnsi="Calibri" w:cs="Calibri"/>
                              <w:noProof/>
                              <w:sz w:val="19"/>
                              <w:szCs w:val="19"/>
                            </w:rPr>
                            <w:t>4</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7" o:spid="_x0000_s1058" type="#_x0000_t202" style="position:absolute;margin-left:299.8pt;margin-top:825.9pt;width:52pt;height:8.8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Pr="00616053">
                      <w:rPr>
                        <w:rFonts w:ascii="Calibri" w:eastAsia="Calibri" w:hAnsi="Calibri" w:cs="Calibri"/>
                        <w:noProof/>
                        <w:sz w:val="19"/>
                        <w:szCs w:val="19"/>
                      </w:rPr>
                      <w:t>4</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696" behindDoc="1" locked="0" layoutInCell="1" allowOverlap="1">
              <wp:simplePos x="0" y="0"/>
              <wp:positionH relativeFrom="page">
                <wp:posOffset>3807460</wp:posOffset>
              </wp:positionH>
              <wp:positionV relativeFrom="page">
                <wp:posOffset>10488930</wp:posOffset>
              </wp:positionV>
              <wp:extent cx="660400" cy="111760"/>
              <wp:effectExtent l="0" t="0" r="0" b="0"/>
              <wp:wrapNone/>
              <wp:docPr id="43" name="Shape 43"/>
              <wp:cNvGraphicFramePr/>
              <a:graphic xmlns:a="http://schemas.openxmlformats.org/drawingml/2006/main">
                <a:graphicData uri="http://schemas.microsoft.com/office/word/2010/wordprocessingShape">
                  <wps:wsp>
                    <wps:cNvSpPr txBox="1"/>
                    <wps:spPr>
                      <a:xfrm>
                        <a:off x="0" y="0"/>
                        <a:ext cx="660400" cy="11176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3</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3" o:spid="_x0000_s1054" type="#_x0000_t202" style="position:absolute;margin-left:299.8pt;margin-top:825.9pt;width:52pt;height:8.8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3</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08" behindDoc="1" locked="0" layoutInCell="1" allowOverlap="1">
              <wp:simplePos x="0" y="0"/>
              <wp:positionH relativeFrom="page">
                <wp:posOffset>3577590</wp:posOffset>
              </wp:positionH>
              <wp:positionV relativeFrom="page">
                <wp:posOffset>10481945</wp:posOffset>
              </wp:positionV>
              <wp:extent cx="665480" cy="111760"/>
              <wp:effectExtent l="0" t="0" r="0" b="0"/>
              <wp:wrapNone/>
              <wp:docPr id="57" name="Shape 57"/>
              <wp:cNvGraphicFramePr/>
              <a:graphic xmlns:a="http://schemas.openxmlformats.org/drawingml/2006/main">
                <a:graphicData uri="http://schemas.microsoft.com/office/word/2010/wordprocessingShape">
                  <wps:wsp>
                    <wps:cNvSpPr txBox="1"/>
                    <wps:spPr>
                      <a:xfrm>
                        <a:off x="0" y="0"/>
                        <a:ext cx="665480" cy="11176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4</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7" o:spid="_x0000_s1057" type="#_x0000_t202" style="position:absolute;margin-left:281.7pt;margin-top:825.35pt;width:52.4pt;height:8.8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4</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04" behindDoc="1" locked="0" layoutInCell="1" allowOverlap="1">
              <wp:simplePos x="0" y="0"/>
              <wp:positionH relativeFrom="page">
                <wp:posOffset>3577590</wp:posOffset>
              </wp:positionH>
              <wp:positionV relativeFrom="page">
                <wp:posOffset>10481945</wp:posOffset>
              </wp:positionV>
              <wp:extent cx="665480" cy="111760"/>
              <wp:effectExtent l="0" t="0" r="0" b="0"/>
              <wp:wrapNone/>
              <wp:docPr id="53" name="Shape 53"/>
              <wp:cNvGraphicFramePr/>
              <a:graphic xmlns:a="http://schemas.openxmlformats.org/drawingml/2006/main">
                <a:graphicData uri="http://schemas.microsoft.com/office/word/2010/wordprocessingShape">
                  <wps:wsp>
                    <wps:cNvSpPr txBox="1"/>
                    <wps:spPr>
                      <a:xfrm>
                        <a:off x="0" y="0"/>
                        <a:ext cx="665480" cy="11176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Pr="00616053">
                            <w:rPr>
                              <w:rFonts w:ascii="Calibri" w:eastAsia="Calibri" w:hAnsi="Calibri" w:cs="Calibri"/>
                              <w:noProof/>
                              <w:sz w:val="19"/>
                              <w:szCs w:val="19"/>
                            </w:rPr>
                            <w:t>5</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3" o:spid="_x0000_s1063" type="#_x0000_t202" style="position:absolute;margin-left:281.7pt;margin-top:825.35pt;width:52.4pt;height:8.8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Pr="00616053">
                      <w:rPr>
                        <w:rFonts w:ascii="Calibri" w:eastAsia="Calibri" w:hAnsi="Calibri" w:cs="Calibri"/>
                        <w:noProof/>
                        <w:sz w:val="19"/>
                        <w:szCs w:val="19"/>
                      </w:rPr>
                      <w:t>5</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16" behindDoc="1" locked="0" layoutInCell="1" allowOverlap="1">
              <wp:simplePos x="0" y="0"/>
              <wp:positionH relativeFrom="page">
                <wp:posOffset>3683635</wp:posOffset>
              </wp:positionH>
              <wp:positionV relativeFrom="page">
                <wp:posOffset>10473690</wp:posOffset>
              </wp:positionV>
              <wp:extent cx="662940" cy="116840"/>
              <wp:effectExtent l="0" t="0" r="0" b="0"/>
              <wp:wrapNone/>
              <wp:docPr id="65" name="Shape 65"/>
              <wp:cNvGraphicFramePr/>
              <a:graphic xmlns:a="http://schemas.openxmlformats.org/drawingml/2006/main">
                <a:graphicData uri="http://schemas.microsoft.com/office/word/2010/wordprocessingShape">
                  <wps:wsp>
                    <wps:cNvSpPr txBox="1"/>
                    <wps:spPr>
                      <a:xfrm>
                        <a:off x="0" y="0"/>
                        <a:ext cx="662940" cy="11684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Pr="00616053">
                            <w:rPr>
                              <w:rFonts w:ascii="Calibri" w:eastAsia="Calibri" w:hAnsi="Calibri" w:cs="Calibri"/>
                              <w:noProof/>
                              <w:sz w:val="19"/>
                              <w:szCs w:val="19"/>
                            </w:rPr>
                            <w:t>6</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5" o:spid="_x0000_s1066" type="#_x0000_t202" style="position:absolute;margin-left:290.05pt;margin-top:824.7pt;width:52.2pt;height:9.2pt;z-index:-44040176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Pr="00616053">
                      <w:rPr>
                        <w:rFonts w:ascii="Calibri" w:eastAsia="Calibri" w:hAnsi="Calibri" w:cs="Calibri"/>
                        <w:noProof/>
                        <w:sz w:val="19"/>
                        <w:szCs w:val="19"/>
                      </w:rPr>
                      <w:t>6</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12" behindDoc="1" locked="0" layoutInCell="1" allowOverlap="1">
              <wp:simplePos x="0" y="0"/>
              <wp:positionH relativeFrom="page">
                <wp:posOffset>3683635</wp:posOffset>
              </wp:positionH>
              <wp:positionV relativeFrom="page">
                <wp:posOffset>10473690</wp:posOffset>
              </wp:positionV>
              <wp:extent cx="662940" cy="116840"/>
              <wp:effectExtent l="0" t="0" r="0" b="0"/>
              <wp:wrapNone/>
              <wp:docPr id="61" name="Shape 61"/>
              <wp:cNvGraphicFramePr/>
              <a:graphic xmlns:a="http://schemas.openxmlformats.org/drawingml/2006/main">
                <a:graphicData uri="http://schemas.microsoft.com/office/word/2010/wordprocessingShape">
                  <wps:wsp>
                    <wps:cNvSpPr txBox="1"/>
                    <wps:spPr>
                      <a:xfrm>
                        <a:off x="0" y="0"/>
                        <a:ext cx="662940" cy="11684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5</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1" o:spid="_x0000_s1062" type="#_x0000_t202" style="position:absolute;margin-left:290.05pt;margin-top:824.7pt;width:52.2pt;height:9.2pt;z-index:-440401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007628C8" w:rsidRPr="007628C8">
                      <w:rPr>
                        <w:rFonts w:ascii="Calibri" w:eastAsia="Calibri" w:hAnsi="Calibri" w:cs="Calibri"/>
                        <w:noProof/>
                        <w:sz w:val="19"/>
                        <w:szCs w:val="19"/>
                      </w:rPr>
                      <w:t>5</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24" behindDoc="1" locked="0" layoutInCell="1" allowOverlap="1">
              <wp:simplePos x="0" y="0"/>
              <wp:positionH relativeFrom="page">
                <wp:posOffset>3720465</wp:posOffset>
              </wp:positionH>
              <wp:positionV relativeFrom="page">
                <wp:posOffset>10472420</wp:posOffset>
              </wp:positionV>
              <wp:extent cx="662940" cy="109855"/>
              <wp:effectExtent l="0" t="0" r="0" b="0"/>
              <wp:wrapNone/>
              <wp:docPr id="77" name="Shape 77"/>
              <wp:cNvGraphicFramePr/>
              <a:graphic xmlns:a="http://schemas.openxmlformats.org/drawingml/2006/main">
                <a:graphicData uri="http://schemas.microsoft.com/office/word/2010/wordprocessingShape">
                  <wps:wsp>
                    <wps:cNvSpPr txBox="1"/>
                    <wps:spPr>
                      <a:xfrm>
                        <a:off x="0" y="0"/>
                        <a:ext cx="662940" cy="109855"/>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Pr="00616053">
                            <w:rPr>
                              <w:rFonts w:ascii="Calibri" w:eastAsia="Calibri" w:hAnsi="Calibri" w:cs="Calibri"/>
                              <w:noProof/>
                              <w:sz w:val="19"/>
                              <w:szCs w:val="19"/>
                            </w:rPr>
                            <w:t>8</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7" o:spid="_x0000_s1070" type="#_x0000_t202" style="position:absolute;margin-left:292.95pt;margin-top:824.6pt;width:52.2pt;height:8.65pt;z-index:-4404017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" filled="f" stroked="f">
              <v:textbox style="mso-fit-shape-to-text:t" inset="0,0,0,0">
                <w:txbxContent>
                  <w:p w:rsidR="00135F0A" w:rsidRDefault="00616053">
                    <w:pPr>
                      <w:pStyle w:val="24"/>
                      <w:rPr>
                        <w:sz w:val="19"/>
                        <w:szCs w:val="19"/>
                      </w:rPr>
                    </w:pPr>
                    <w:r>
                      <w:rPr>
                        <w:rFonts w:ascii="Calibri" w:eastAsia="Calibri" w:hAnsi="Calibri" w:cs="Calibri"/>
                        <w:sz w:val="19"/>
                        <w:szCs w:val="19"/>
                      </w:rPr>
                      <w:t xml:space="preserve">Стр. </w:t>
                    </w:r>
                    <w:r>
                      <w:fldChar w:fldCharType="begin"/>
                    </w:r>
                    <w:r>
                      <w:instrText xml:space="preserve"> PAGE \* MERGEFORMAT </w:instrText>
                    </w:r>
                    <w:r>
                      <w:fldChar w:fldCharType="separate"/>
                    </w:r>
                    <w:r w:rsidRPr="00616053">
                      <w:rPr>
                        <w:rFonts w:ascii="Calibri" w:eastAsia="Calibri" w:hAnsi="Calibri" w:cs="Calibri"/>
                        <w:noProof/>
                        <w:sz w:val="19"/>
                        <w:szCs w:val="19"/>
                      </w:rPr>
                      <w:t>8</w:t>
                    </w:r>
                    <w:r>
                      <w:rPr>
                        <w:rFonts w:ascii="Calibri" w:eastAsia="Calibri" w:hAnsi="Calibri" w:cs="Calibri"/>
                        <w:sz w:val="19"/>
                        <w:szCs w:val="19"/>
                      </w:rPr>
                      <w:fldChar w:fldCharType="end"/>
                    </w:r>
                    <w:r>
                      <w:rPr>
                        <w:rFonts w:ascii="Calibri" w:eastAsia="Calibri" w:hAnsi="Calibri" w:cs="Calibri"/>
                        <w:sz w:val="19"/>
                        <w:szCs w:val="19"/>
                      </w:rPr>
                      <w:t xml:space="preserve"> из 16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F0A" w:rsidRDefault="00616053">
      <w:r>
        <w:separator/>
      </w:r>
    </w:p>
  </w:footnote>
  <w:footnote w:type="continuationSeparator" w:id="0">
    <w:p w:rsidR="00135F0A" w:rsidRDefault="00616053">
      <w:r>
        <w:continuationSeparator/>
      </w:r>
    </w:p>
  </w:footnote>
  <w:footnote w:id="1">
    <w:p w:rsidR="00135F0A" w:rsidRDefault="00616053">
      <w:pPr>
        <w:pStyle w:val="a4"/>
      </w:pPr>
      <w:r>
        <w:rPr>
          <w:vertAlign w:val="superscript"/>
        </w:rPr>
        <w:footnoteRef/>
      </w:r>
      <w:r>
        <w:t xml:space="preserve"> Официальным переводом Инкотермс-2010 является перевод данных правил Международной торговой палаты </w:t>
      </w:r>
      <w:r w:rsidRPr="00616053">
        <w:rPr>
          <w:lang w:eastAsia="en-US" w:bidi="en-US"/>
        </w:rPr>
        <w:t>(</w:t>
      </w:r>
      <w:r>
        <w:rPr>
          <w:lang w:val="en-US" w:eastAsia="en-US" w:bidi="en-US"/>
        </w:rPr>
        <w:t>ICC</w:t>
      </w:r>
      <w:r w:rsidRPr="00616053">
        <w:rPr>
          <w:lang w:eastAsia="en-US" w:bidi="en-US"/>
        </w:rPr>
        <w:t xml:space="preserve">), </w:t>
      </w:r>
      <w:r>
        <w:t>а именно, публикация «</w:t>
      </w:r>
      <w:proofErr w:type="spellStart"/>
      <w:r>
        <w:t>Инкотермс</w:t>
      </w:r>
      <w:proofErr w:type="spellEnd"/>
      <w:r>
        <w:t xml:space="preserve"> 2010. Публикация </w:t>
      </w:r>
      <w:r>
        <w:rPr>
          <w:lang w:val="en-US" w:eastAsia="en-US" w:bidi="en-US"/>
        </w:rPr>
        <w:t>ICC</w:t>
      </w:r>
      <w:r w:rsidRPr="00616053">
        <w:rPr>
          <w:lang w:eastAsia="en-US" w:bidi="en-US"/>
        </w:rPr>
        <w:t xml:space="preserve"> </w:t>
      </w:r>
      <w:r>
        <w:t xml:space="preserve">№ 715: правила </w:t>
      </w:r>
      <w:r>
        <w:rPr>
          <w:lang w:val="en-US" w:eastAsia="en-US" w:bidi="en-US"/>
        </w:rPr>
        <w:t>ICC</w:t>
      </w:r>
      <w:r w:rsidRPr="00616053">
        <w:rPr>
          <w:lang w:eastAsia="en-US" w:bidi="en-US"/>
        </w:rPr>
        <w:t xml:space="preserve"> </w:t>
      </w:r>
      <w:r>
        <w:t xml:space="preserve">для использования торговых терминов в национальной и международной торговле». Пер. с англ. Н.Г. </w:t>
      </w:r>
      <w:proofErr w:type="gramStart"/>
      <w:r>
        <w:t>Вилковой.-</w:t>
      </w:r>
      <w:proofErr w:type="gramEnd"/>
      <w:r>
        <w:t xml:space="preserve">М.: </w:t>
      </w:r>
      <w:proofErr w:type="spellStart"/>
      <w:r>
        <w:t>Инфотропик</w:t>
      </w:r>
      <w:proofErr w:type="spellEnd"/>
      <w:r>
        <w:t xml:space="preserve"> Медиа, 2010. - 274 </w:t>
      </w:r>
      <w:proofErr w:type="gramStart"/>
      <w:r>
        <w:t>с. »</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698" behindDoc="1" locked="0" layoutInCell="1" allowOverlap="1">
              <wp:simplePos x="0" y="0"/>
              <wp:positionH relativeFrom="page">
                <wp:posOffset>5462905</wp:posOffset>
              </wp:positionH>
              <wp:positionV relativeFrom="page">
                <wp:posOffset>519430</wp:posOffset>
              </wp:positionV>
              <wp:extent cx="1694180" cy="111760"/>
              <wp:effectExtent l="0" t="0" r="0" b="0"/>
              <wp:wrapNone/>
              <wp:docPr id="45" name="Shape 45"/>
              <wp:cNvGraphicFramePr/>
              <a:graphic xmlns:a="http://schemas.openxmlformats.org/drawingml/2006/main">
                <a:graphicData uri="http://schemas.microsoft.com/office/word/2010/wordprocessingShape">
                  <wps:wsp>
                    <wps:cNvSpPr txBox="1"/>
                    <wps:spPr>
                      <a:xfrm>
                        <a:off x="0" y="0"/>
                        <a:ext cx="1694180" cy="111760"/>
                      </a:xfrm>
                      <a:prstGeom prst="rect">
                        <a:avLst/>
                      </a:prstGeom>
                      <a:noFill/>
                    </wps:spPr>
                    <wps:txbx>
                      <w:txbxContent>
                        <w:p w:rsidR="00135F0A" w:rsidRDefault="00616053">
                          <w:pPr>
                            <w:pStyle w:val="24"/>
                            <w:rPr>
                              <w:sz w:val="19"/>
                              <w:szCs w:val="19"/>
                            </w:rPr>
                          </w:pPr>
                          <w:proofErr w:type="spellStart"/>
                          <w:r>
                            <w:rPr>
                              <w:rFonts w:ascii="Calibri" w:eastAsia="Calibri" w:hAnsi="Calibri" w:cs="Calibri"/>
                              <w:sz w:val="19"/>
                              <w:szCs w:val="19"/>
                            </w:rPr>
                            <w:t>Эповой</w:t>
                          </w:r>
                          <w:proofErr w:type="spellEnd"/>
                          <w:r>
                            <w:rPr>
                              <w:rFonts w:ascii="Calibri" w:eastAsia="Calibri" w:hAnsi="Calibri" w:cs="Calibri"/>
                              <w:sz w:val="19"/>
                              <w:szCs w:val="19"/>
                            </w:rPr>
                            <w:t xml:space="preserve"> договор поставки сырья</w:t>
                          </w:r>
                        </w:p>
                      </w:txbxContent>
                    </wps:txbx>
                    <wps:bodyPr wrap="none" lIns="0" tIns="0" rIns="0" bIns="0">
                      <a:spAutoFit/>
                    </wps:bodyPr>
                  </wps:wsp>
                </a:graphicData>
              </a:graphic>
            </wp:anchor>
          </w:drawing>
        </mc:Choice>
        <mc:Fallback>
          <w:pict>
            <v:shape id="_x0000_s1071" type="#_x0000_t202" style="position:absolute;margin-left:430.15000000000003pt;margin-top:40.899999999999999pt;width:133.40000000000001pt;height:8.8000000000000007pt;z-index:-188744055;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Эповой договор поставки сырья</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34" behindDoc="1" locked="0" layoutInCell="1" allowOverlap="1">
              <wp:simplePos x="0" y="0"/>
              <wp:positionH relativeFrom="page">
                <wp:posOffset>951230</wp:posOffset>
              </wp:positionH>
              <wp:positionV relativeFrom="page">
                <wp:posOffset>104775</wp:posOffset>
              </wp:positionV>
              <wp:extent cx="5955030" cy="125730"/>
              <wp:effectExtent l="0" t="0" r="0" b="0"/>
              <wp:wrapNone/>
              <wp:docPr id="89" name="Shape 89"/>
              <wp:cNvGraphicFramePr/>
              <a:graphic xmlns:a="http://schemas.openxmlformats.org/drawingml/2006/main">
                <a:graphicData uri="http://schemas.microsoft.com/office/word/2010/wordprocessingShape">
                  <wps:wsp>
                    <wps:cNvSpPr txBox="1"/>
                    <wps:spPr>
                      <a:xfrm>
                        <a:off x="0" y="0"/>
                        <a:ext cx="5955030" cy="125730"/>
                      </a:xfrm>
                      <a:prstGeom prst="rect">
                        <a:avLst/>
                      </a:prstGeom>
                      <a:noFill/>
                    </wps:spPr>
                    <wps:txbx>
                      <w:txbxContent>
                        <w:p w:rsidR="00135F0A" w:rsidRDefault="00616053">
                          <w:pPr>
                            <w:pStyle w:val="24"/>
                            <w:tabs>
                              <w:tab w:val="right" w:pos="9378"/>
                            </w:tabs>
                            <w:rPr>
                              <w:sz w:val="19"/>
                              <w:szCs w:val="19"/>
                            </w:rPr>
                          </w:pPr>
                          <w:proofErr w:type="spellStart"/>
                          <w:r>
                            <w:rPr>
                              <w:rFonts w:ascii="Arial" w:eastAsia="Arial" w:hAnsi="Arial" w:cs="Arial"/>
                              <w:b/>
                              <w:bCs/>
                              <w:sz w:val="28"/>
                              <w:szCs w:val="28"/>
                            </w:rPr>
                            <w:t>нлмк</w:t>
                          </w:r>
                          <w:proofErr w:type="spellEnd"/>
                          <w:r>
                            <w:rPr>
                              <w:rFonts w:ascii="Arial" w:eastAsia="Arial" w:hAnsi="Arial" w:cs="Arial"/>
                              <w:b/>
                              <w:bCs/>
                              <w:sz w:val="28"/>
                              <w:szCs w:val="28"/>
                            </w:rPr>
                            <w:tab/>
                          </w:r>
                          <w:r>
                            <w:rPr>
                              <w:rFonts w:ascii="Calibri" w:eastAsia="Calibri" w:hAnsi="Calibri" w:cs="Calibri"/>
                              <w:sz w:val="19"/>
                              <w:szCs w:val="19"/>
                            </w:rPr>
                            <w:t>Типовой договор поставки сырья</w:t>
                          </w:r>
                        </w:p>
                      </w:txbxContent>
                    </wps:txbx>
                    <wps:bodyPr lIns="0" tIns="0" rIns="0" bIns="0">
                      <a:spAutoFit/>
                    </wps:bodyPr>
                  </wps:wsp>
                </a:graphicData>
              </a:graphic>
            </wp:anchor>
          </w:drawing>
        </mc:Choice>
        <mc:Fallback>
          <w:pict>
            <v:shape id="_x0000_s1115" type="#_x0000_t202" style="position:absolute;margin-left:74.900000000000006pt;margin-top:8.25pt;width:468.90000000000003pt;height:9.9000000000000004pt;z-index:-18874401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378" w:val="right"/>
                      </w:tabs>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28"/>
                        <w:szCs w:val="28"/>
                        <w:shd w:val="clear" w:color="auto" w:fill="auto"/>
                        <w:lang w:val="ru-RU" w:eastAsia="ru-RU" w:bidi="ru-RU"/>
                      </w:rPr>
                      <w:t>нлмк</w:t>
                      <w:tab/>
                    </w:r>
                    <w:r>
                      <w:rPr>
                        <w:rFonts w:ascii="Calibri" w:eastAsia="Calibri" w:hAnsi="Calibri" w:cs="Calibri"/>
                        <w:color w:val="000000"/>
                        <w:spacing w:val="0"/>
                        <w:w w:val="100"/>
                        <w:position w:val="0"/>
                        <w:sz w:val="19"/>
                        <w:szCs w:val="19"/>
                        <w:shd w:val="clear" w:color="auto" w:fill="auto"/>
                        <w:lang w:val="ru-RU" w:eastAsia="ru-RU" w:bidi="ru-RU"/>
                      </w:rPr>
                      <w:t>Типовой договор поставки сырья</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30" behindDoc="1" locked="0" layoutInCell="1" allowOverlap="1">
              <wp:simplePos x="0" y="0"/>
              <wp:positionH relativeFrom="page">
                <wp:posOffset>942340</wp:posOffset>
              </wp:positionH>
              <wp:positionV relativeFrom="page">
                <wp:posOffset>436245</wp:posOffset>
              </wp:positionV>
              <wp:extent cx="6050915" cy="224155"/>
              <wp:effectExtent l="0" t="0" r="0" b="0"/>
              <wp:wrapNone/>
              <wp:docPr id="85" name="Shape 85"/>
              <wp:cNvGraphicFramePr/>
              <a:graphic xmlns:a="http://schemas.openxmlformats.org/drawingml/2006/main">
                <a:graphicData uri="http://schemas.microsoft.com/office/word/2010/wordprocessingShape">
                  <wps:wsp>
                    <wps:cNvSpPr txBox="1"/>
                    <wps:spPr>
                      <a:xfrm>
                        <a:off x="0" y="0"/>
                        <a:ext cx="6050915" cy="224155"/>
                      </a:xfrm>
                      <a:prstGeom prst="rect">
                        <a:avLst/>
                      </a:prstGeom>
                      <a:noFill/>
                    </wps:spPr>
                    <wps:txbx>
                      <w:txbxContent>
                        <w:p w:rsidR="00135F0A" w:rsidRDefault="00616053">
                          <w:pPr>
                            <w:pStyle w:val="24"/>
                            <w:tabs>
                              <w:tab w:val="right" w:pos="9529"/>
                            </w:tabs>
                            <w:rPr>
                              <w:sz w:val="19"/>
                              <w:szCs w:val="19"/>
                            </w:rPr>
                          </w:pPr>
                          <w:r>
                            <w:rPr>
                              <w:rFonts w:ascii="Arial" w:eastAsia="Arial" w:hAnsi="Arial" w:cs="Arial"/>
                              <w:b/>
                              <w:bCs/>
                              <w:sz w:val="28"/>
                              <w:szCs w:val="28"/>
                            </w:rPr>
                            <w:t>(</w:t>
                          </w:r>
                          <w:proofErr w:type="spellStart"/>
                          <w:r>
                            <w:rPr>
                              <w:rFonts w:ascii="Arial" w:eastAsia="Arial" w:hAnsi="Arial" w:cs="Arial"/>
                              <w:b/>
                              <w:bCs/>
                              <w:sz w:val="28"/>
                              <w:szCs w:val="28"/>
                            </w:rPr>
                            <w:t>нлмк</w:t>
                          </w:r>
                          <w:proofErr w:type="spellEnd"/>
                          <w:r>
                            <w:rPr>
                              <w:rFonts w:ascii="Arial" w:eastAsia="Arial" w:hAnsi="Arial" w:cs="Arial"/>
                              <w:b/>
                              <w:bCs/>
                              <w:sz w:val="28"/>
                              <w:szCs w:val="28"/>
                            </w:rPr>
                            <w:t>)</w:t>
                          </w:r>
                          <w:r>
                            <w:rPr>
                              <w:rFonts w:ascii="Arial" w:eastAsia="Arial" w:hAnsi="Arial" w:cs="Arial"/>
                              <w:b/>
                              <w:bCs/>
                              <w:sz w:val="28"/>
                              <w:szCs w:val="28"/>
                            </w:rPr>
                            <w:tab/>
                          </w:r>
                          <w:r>
                            <w:rPr>
                              <w:rFonts w:ascii="Calibri" w:eastAsia="Calibri" w:hAnsi="Calibri" w:cs="Calibri"/>
                              <w:sz w:val="19"/>
                              <w:szCs w:val="19"/>
                            </w:rPr>
                            <w:t>Типовой договор поставки сырья</w:t>
                          </w:r>
                        </w:p>
                      </w:txbxContent>
                    </wps:txbx>
                    <wps:bodyPr lIns="0" tIns="0" rIns="0" bIns="0">
                      <a:spAutoFit/>
                    </wps:bodyPr>
                  </wps:wsp>
                </a:graphicData>
              </a:graphic>
            </wp:anchor>
          </w:drawing>
        </mc:Choice>
        <mc:Fallback>
          <w:pict>
            <v:shape id="_x0000_s1111" type="#_x0000_t202" style="position:absolute;margin-left:74.200000000000003pt;margin-top:34.350000000000001pt;width:476.44999999999999pt;height:17.650000000000002pt;z-index:-18874402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529" w:val="right"/>
                      </w:tabs>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28"/>
                        <w:szCs w:val="28"/>
                        <w:shd w:val="clear" w:color="auto" w:fill="auto"/>
                        <w:lang w:val="ru-RU" w:eastAsia="ru-RU" w:bidi="ru-RU"/>
                      </w:rPr>
                      <w:t>(нлмк)</w:t>
                      <w:tab/>
                    </w:r>
                    <w:r>
                      <w:rPr>
                        <w:rFonts w:ascii="Calibri" w:eastAsia="Calibri" w:hAnsi="Calibri" w:cs="Calibri"/>
                        <w:color w:val="000000"/>
                        <w:spacing w:val="0"/>
                        <w:w w:val="100"/>
                        <w:position w:val="0"/>
                        <w:sz w:val="19"/>
                        <w:szCs w:val="19"/>
                        <w:shd w:val="clear" w:color="auto" w:fill="auto"/>
                        <w:lang w:val="ru-RU" w:eastAsia="ru-RU" w:bidi="ru-RU"/>
                      </w:rPr>
                      <w:t>Типовой договор поставки сырья</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42" behindDoc="1" locked="0" layoutInCell="1" allowOverlap="1">
              <wp:simplePos x="0" y="0"/>
              <wp:positionH relativeFrom="page">
                <wp:posOffset>910590</wp:posOffset>
              </wp:positionH>
              <wp:positionV relativeFrom="page">
                <wp:posOffset>417830</wp:posOffset>
              </wp:positionV>
              <wp:extent cx="5959475" cy="251460"/>
              <wp:effectExtent l="0" t="0" r="0" b="0"/>
              <wp:wrapNone/>
              <wp:docPr id="111" name="Shape 111"/>
              <wp:cNvGraphicFramePr/>
              <a:graphic xmlns:a="http://schemas.openxmlformats.org/drawingml/2006/main">
                <a:graphicData uri="http://schemas.microsoft.com/office/word/2010/wordprocessingShape">
                  <wps:wsp>
                    <wps:cNvSpPr txBox="1"/>
                    <wps:spPr>
                      <a:xfrm>
                        <a:off x="0" y="0"/>
                        <a:ext cx="5959475" cy="251460"/>
                      </a:xfrm>
                      <a:prstGeom prst="rect">
                        <a:avLst/>
                      </a:prstGeom>
                      <a:noFill/>
                    </wps:spPr>
                    <wps:txbx>
                      <w:txbxContent>
                        <w:p w:rsidR="00135F0A" w:rsidRDefault="00616053">
                          <w:pPr>
                            <w:pStyle w:val="24"/>
                            <w:tabs>
                              <w:tab w:val="right" w:pos="9385"/>
                            </w:tabs>
                            <w:rPr>
                              <w:sz w:val="18"/>
                              <w:szCs w:val="18"/>
                            </w:rPr>
                          </w:pPr>
                          <w:proofErr w:type="spellStart"/>
                          <w:r>
                            <w:rPr>
                              <w:rFonts w:ascii="Arial" w:eastAsia="Arial" w:hAnsi="Arial" w:cs="Arial"/>
                              <w:b/>
                              <w:bCs/>
                              <w:sz w:val="28"/>
                              <w:szCs w:val="28"/>
                            </w:rPr>
                            <w:t>нлмк</w:t>
                          </w:r>
                          <w:proofErr w:type="spellEnd"/>
                          <w:r>
                            <w:rPr>
                              <w:rFonts w:ascii="Arial" w:eastAsia="Arial" w:hAnsi="Arial" w:cs="Arial"/>
                              <w:b/>
                              <w:bCs/>
                              <w:sz w:val="28"/>
                              <w:szCs w:val="28"/>
                            </w:rPr>
                            <w:tab/>
                          </w:r>
                          <w:r>
                            <w:rPr>
                              <w:rFonts w:ascii="Arial" w:eastAsia="Arial" w:hAnsi="Arial" w:cs="Arial"/>
                              <w:color w:val="445470"/>
                              <w:sz w:val="18"/>
                              <w:szCs w:val="18"/>
                            </w:rPr>
                            <w:t xml:space="preserve">?9.10.20 03566 • </w:t>
                          </w:r>
                          <w:r>
                            <w:rPr>
                              <w:rFonts w:ascii="Arial" w:eastAsia="Arial" w:hAnsi="Arial" w:cs="Arial"/>
                              <w:color w:val="445470"/>
                              <w:sz w:val="18"/>
                              <w:szCs w:val="18"/>
                              <w:vertAlign w:val="superscript"/>
                            </w:rPr>
                            <w:t>Ти</w:t>
                          </w:r>
                          <w:r>
                            <w:rPr>
                              <w:rFonts w:ascii="Arial" w:eastAsia="Arial" w:hAnsi="Arial" w:cs="Arial"/>
                              <w:color w:val="445470"/>
                              <w:sz w:val="18"/>
                              <w:szCs w:val="18"/>
                            </w:rPr>
                            <w:t xml:space="preserve">1 </w:t>
                          </w:r>
                          <w:proofErr w:type="spellStart"/>
                          <w:r>
                            <w:rPr>
                              <w:rFonts w:ascii="Arial" w:eastAsia="Arial" w:hAnsi="Arial" w:cs="Arial"/>
                              <w:sz w:val="18"/>
                              <w:szCs w:val="18"/>
                            </w:rPr>
                            <w:t>роой</w:t>
                          </w:r>
                          <w:proofErr w:type="spellEnd"/>
                          <w:r>
                            <w:rPr>
                              <w:rFonts w:ascii="Arial" w:eastAsia="Arial" w:hAnsi="Arial" w:cs="Arial"/>
                              <w:sz w:val="18"/>
                              <w:szCs w:val="18"/>
                            </w:rPr>
                            <w:t xml:space="preserve"> договор поставки сырья</w:t>
                          </w:r>
                        </w:p>
                      </w:txbxContent>
                    </wps:txbx>
                    <wps:bodyPr lIns="0" tIns="0" rIns="0" bIns="0">
                      <a:spAutoFit/>
                    </wps:bodyPr>
                  </wps:wsp>
                </a:graphicData>
              </a:graphic>
            </wp:anchor>
          </w:drawing>
        </mc:Choice>
        <mc:Fallback>
          <w:pict>
            <v:shape id="_x0000_s1137" type="#_x0000_t202" style="position:absolute;margin-left:71.700000000000003pt;margin-top:32.899999999999999pt;width:469.25pt;height:19.800000000000001pt;z-index:-18874401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385"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shd w:val="clear" w:color="auto" w:fill="auto"/>
                        <w:lang w:val="ru-RU" w:eastAsia="ru-RU" w:bidi="ru-RU"/>
                      </w:rPr>
                      <w:t>нлмк</w:t>
                      <w:tab/>
                    </w:r>
                    <w:r>
                      <w:rPr>
                        <w:rFonts w:ascii="Arial" w:eastAsia="Arial" w:hAnsi="Arial" w:cs="Arial"/>
                        <w:color w:val="445470"/>
                        <w:spacing w:val="0"/>
                        <w:w w:val="100"/>
                        <w:position w:val="0"/>
                        <w:sz w:val="18"/>
                        <w:szCs w:val="18"/>
                        <w:shd w:val="clear" w:color="auto" w:fill="auto"/>
                        <w:lang w:val="ru-RU" w:eastAsia="ru-RU" w:bidi="ru-RU"/>
                      </w:rPr>
                      <w:t xml:space="preserve">?9.10.20 03566 • </w:t>
                    </w:r>
                    <w:r>
                      <w:rPr>
                        <w:rFonts w:ascii="Arial" w:eastAsia="Arial" w:hAnsi="Arial" w:cs="Arial"/>
                        <w:color w:val="445470"/>
                        <w:spacing w:val="0"/>
                        <w:w w:val="100"/>
                        <w:position w:val="0"/>
                        <w:sz w:val="18"/>
                        <w:szCs w:val="18"/>
                        <w:shd w:val="clear" w:color="auto" w:fill="auto"/>
                        <w:vertAlign w:val="superscript"/>
                        <w:lang w:val="ru-RU" w:eastAsia="ru-RU" w:bidi="ru-RU"/>
                      </w:rPr>
                      <w:t>Ти</w:t>
                    </w:r>
                    <w:r>
                      <w:rPr>
                        <w:rFonts w:ascii="Arial" w:eastAsia="Arial" w:hAnsi="Arial" w:cs="Arial"/>
                        <w:color w:val="445470"/>
                        <w:spacing w:val="0"/>
                        <w:w w:val="100"/>
                        <w:position w:val="0"/>
                        <w:sz w:val="18"/>
                        <w:szCs w:val="18"/>
                        <w:shd w:val="clear" w:color="auto" w:fill="auto"/>
                        <w:lang w:val="ru-RU" w:eastAsia="ru-RU" w:bidi="ru-RU"/>
                      </w:rPr>
                      <w:t xml:space="preserve">1 </w:t>
                    </w:r>
                    <w:r>
                      <w:rPr>
                        <w:rFonts w:ascii="Arial" w:eastAsia="Arial" w:hAnsi="Arial" w:cs="Arial"/>
                        <w:color w:val="000000"/>
                        <w:spacing w:val="0"/>
                        <w:w w:val="100"/>
                        <w:position w:val="0"/>
                        <w:sz w:val="18"/>
                        <w:szCs w:val="18"/>
                        <w:shd w:val="clear" w:color="auto" w:fill="auto"/>
                        <w:lang w:val="ru-RU" w:eastAsia="ru-RU" w:bidi="ru-RU"/>
                      </w:rPr>
                      <w:t>роой договор поставки сырья</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38" behindDoc="1" locked="0" layoutInCell="1" allowOverlap="1">
              <wp:simplePos x="0" y="0"/>
              <wp:positionH relativeFrom="page">
                <wp:posOffset>910590</wp:posOffset>
              </wp:positionH>
              <wp:positionV relativeFrom="page">
                <wp:posOffset>417830</wp:posOffset>
              </wp:positionV>
              <wp:extent cx="5959475" cy="251460"/>
              <wp:effectExtent l="0" t="0" r="0" b="0"/>
              <wp:wrapNone/>
              <wp:docPr id="107" name="Shape 107"/>
              <wp:cNvGraphicFramePr/>
              <a:graphic xmlns:a="http://schemas.openxmlformats.org/drawingml/2006/main">
                <a:graphicData uri="http://schemas.microsoft.com/office/word/2010/wordprocessingShape">
                  <wps:wsp>
                    <wps:cNvSpPr txBox="1"/>
                    <wps:spPr>
                      <a:xfrm>
                        <a:off x="0" y="0"/>
                        <a:ext cx="5959475" cy="251460"/>
                      </a:xfrm>
                      <a:prstGeom prst="rect">
                        <a:avLst/>
                      </a:prstGeom>
                      <a:noFill/>
                    </wps:spPr>
                    <wps:txbx>
                      <w:txbxContent>
                        <w:p w:rsidR="00135F0A" w:rsidRDefault="00616053">
                          <w:pPr>
                            <w:pStyle w:val="24"/>
                            <w:tabs>
                              <w:tab w:val="right" w:pos="9385"/>
                            </w:tabs>
                            <w:rPr>
                              <w:sz w:val="18"/>
                              <w:szCs w:val="18"/>
                            </w:rPr>
                          </w:pPr>
                          <w:proofErr w:type="spellStart"/>
                          <w:r>
                            <w:rPr>
                              <w:rFonts w:ascii="Arial" w:eastAsia="Arial" w:hAnsi="Arial" w:cs="Arial"/>
                              <w:b/>
                              <w:bCs/>
                              <w:sz w:val="28"/>
                              <w:szCs w:val="28"/>
                            </w:rPr>
                            <w:t>нлмк</w:t>
                          </w:r>
                          <w:proofErr w:type="spellEnd"/>
                          <w:r>
                            <w:rPr>
                              <w:rFonts w:ascii="Arial" w:eastAsia="Arial" w:hAnsi="Arial" w:cs="Arial"/>
                              <w:b/>
                              <w:bCs/>
                              <w:sz w:val="28"/>
                              <w:szCs w:val="28"/>
                            </w:rPr>
                            <w:tab/>
                          </w:r>
                          <w:r>
                            <w:rPr>
                              <w:rFonts w:ascii="Arial" w:eastAsia="Arial" w:hAnsi="Arial" w:cs="Arial"/>
                              <w:color w:val="445470"/>
                              <w:sz w:val="18"/>
                              <w:szCs w:val="18"/>
                            </w:rPr>
                            <w:t xml:space="preserve">?9.10.20 03566 • </w:t>
                          </w:r>
                          <w:r>
                            <w:rPr>
                              <w:rFonts w:ascii="Arial" w:eastAsia="Arial" w:hAnsi="Arial" w:cs="Arial"/>
                              <w:color w:val="445470"/>
                              <w:sz w:val="18"/>
                              <w:szCs w:val="18"/>
                              <w:vertAlign w:val="superscript"/>
                            </w:rPr>
                            <w:t>Ти</w:t>
                          </w:r>
                          <w:r>
                            <w:rPr>
                              <w:rFonts w:ascii="Arial" w:eastAsia="Arial" w:hAnsi="Arial" w:cs="Arial"/>
                              <w:color w:val="445470"/>
                              <w:sz w:val="18"/>
                              <w:szCs w:val="18"/>
                            </w:rPr>
                            <w:t xml:space="preserve">1 </w:t>
                          </w:r>
                          <w:proofErr w:type="spellStart"/>
                          <w:r>
                            <w:rPr>
                              <w:rFonts w:ascii="Arial" w:eastAsia="Arial" w:hAnsi="Arial" w:cs="Arial"/>
                              <w:sz w:val="18"/>
                              <w:szCs w:val="18"/>
                            </w:rPr>
                            <w:t>роой</w:t>
                          </w:r>
                          <w:proofErr w:type="spellEnd"/>
                          <w:r>
                            <w:rPr>
                              <w:rFonts w:ascii="Arial" w:eastAsia="Arial" w:hAnsi="Arial" w:cs="Arial"/>
                              <w:sz w:val="18"/>
                              <w:szCs w:val="18"/>
                            </w:rPr>
                            <w:t xml:space="preserve"> договор поставки сырья</w:t>
                          </w:r>
                        </w:p>
                      </w:txbxContent>
                    </wps:txbx>
                    <wps:bodyPr lIns="0" tIns="0" rIns="0" bIns="0">
                      <a:spAutoFit/>
                    </wps:bodyPr>
                  </wps:wsp>
                </a:graphicData>
              </a:graphic>
            </wp:anchor>
          </w:drawing>
        </mc:Choice>
        <mc:Fallback>
          <w:pict>
            <v:shape id="_x0000_s1133" type="#_x0000_t202" style="position:absolute;margin-left:71.700000000000003pt;margin-top:32.899999999999999pt;width:469.25pt;height:19.800000000000001pt;z-index:-18874401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385" w:val="right"/>
                      </w:tabs>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28"/>
                        <w:szCs w:val="28"/>
                        <w:shd w:val="clear" w:color="auto" w:fill="auto"/>
                        <w:lang w:val="ru-RU" w:eastAsia="ru-RU" w:bidi="ru-RU"/>
                      </w:rPr>
                      <w:t>нлмк</w:t>
                      <w:tab/>
                    </w:r>
                    <w:r>
                      <w:rPr>
                        <w:rFonts w:ascii="Arial" w:eastAsia="Arial" w:hAnsi="Arial" w:cs="Arial"/>
                        <w:color w:val="445470"/>
                        <w:spacing w:val="0"/>
                        <w:w w:val="100"/>
                        <w:position w:val="0"/>
                        <w:sz w:val="18"/>
                        <w:szCs w:val="18"/>
                        <w:shd w:val="clear" w:color="auto" w:fill="auto"/>
                        <w:lang w:val="ru-RU" w:eastAsia="ru-RU" w:bidi="ru-RU"/>
                      </w:rPr>
                      <w:t xml:space="preserve">?9.10.20 03566 • </w:t>
                    </w:r>
                    <w:r>
                      <w:rPr>
                        <w:rFonts w:ascii="Arial" w:eastAsia="Arial" w:hAnsi="Arial" w:cs="Arial"/>
                        <w:color w:val="445470"/>
                        <w:spacing w:val="0"/>
                        <w:w w:val="100"/>
                        <w:position w:val="0"/>
                        <w:sz w:val="18"/>
                        <w:szCs w:val="18"/>
                        <w:shd w:val="clear" w:color="auto" w:fill="auto"/>
                        <w:vertAlign w:val="superscript"/>
                        <w:lang w:val="ru-RU" w:eastAsia="ru-RU" w:bidi="ru-RU"/>
                      </w:rPr>
                      <w:t>Ти</w:t>
                    </w:r>
                    <w:r>
                      <w:rPr>
                        <w:rFonts w:ascii="Arial" w:eastAsia="Arial" w:hAnsi="Arial" w:cs="Arial"/>
                        <w:color w:val="445470"/>
                        <w:spacing w:val="0"/>
                        <w:w w:val="100"/>
                        <w:position w:val="0"/>
                        <w:sz w:val="18"/>
                        <w:szCs w:val="18"/>
                        <w:shd w:val="clear" w:color="auto" w:fill="auto"/>
                        <w:lang w:val="ru-RU" w:eastAsia="ru-RU" w:bidi="ru-RU"/>
                      </w:rPr>
                      <w:t xml:space="preserve">1 </w:t>
                    </w:r>
                    <w:r>
                      <w:rPr>
                        <w:rFonts w:ascii="Arial" w:eastAsia="Arial" w:hAnsi="Arial" w:cs="Arial"/>
                        <w:color w:val="000000"/>
                        <w:spacing w:val="0"/>
                        <w:w w:val="100"/>
                        <w:position w:val="0"/>
                        <w:sz w:val="18"/>
                        <w:szCs w:val="18"/>
                        <w:shd w:val="clear" w:color="auto" w:fill="auto"/>
                        <w:lang w:val="ru-RU" w:eastAsia="ru-RU" w:bidi="ru-RU"/>
                      </w:rPr>
                      <w:t>роой договор поставки сырья</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50" behindDoc="1" locked="0" layoutInCell="1" allowOverlap="1">
              <wp:simplePos x="0" y="0"/>
              <wp:positionH relativeFrom="page">
                <wp:posOffset>5027930</wp:posOffset>
              </wp:positionH>
              <wp:positionV relativeFrom="page">
                <wp:posOffset>532130</wp:posOffset>
              </wp:positionV>
              <wp:extent cx="1767205" cy="111760"/>
              <wp:effectExtent l="0" t="0" r="0" b="0"/>
              <wp:wrapNone/>
              <wp:docPr id="123" name="Shape 123"/>
              <wp:cNvGraphicFramePr/>
              <a:graphic xmlns:a="http://schemas.openxmlformats.org/drawingml/2006/main">
                <a:graphicData uri="http://schemas.microsoft.com/office/word/2010/wordprocessingShape">
                  <wps:wsp>
                    <wps:cNvSpPr txBox="1"/>
                    <wps:spPr>
                      <a:xfrm>
                        <a:off x="0" y="0"/>
                        <a:ext cx="1767205" cy="11176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Типовой договор поставки сырья</w:t>
                          </w:r>
                        </w:p>
                      </w:txbxContent>
                    </wps:txbx>
                    <wps:bodyPr wrap="none" lIns="0" tIns="0" rIns="0" bIns="0">
                      <a:spAutoFit/>
                    </wps:bodyPr>
                  </wps:wsp>
                </a:graphicData>
              </a:graphic>
            </wp:anchor>
          </w:drawing>
        </mc:Choice>
        <mc:Fallback>
          <w:pict>
            <v:shape id="_x0000_s1149" type="#_x0000_t202" style="position:absolute;margin-left:395.90000000000003pt;margin-top:41.899999999999999pt;width:139.15000000000001pt;height:8.8000000000000007pt;z-index:-188744003;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Типовой договор поставки сырья</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46" behindDoc="1" locked="0" layoutInCell="1" allowOverlap="1">
              <wp:simplePos x="0" y="0"/>
              <wp:positionH relativeFrom="page">
                <wp:posOffset>5027930</wp:posOffset>
              </wp:positionH>
              <wp:positionV relativeFrom="page">
                <wp:posOffset>532130</wp:posOffset>
              </wp:positionV>
              <wp:extent cx="1767205" cy="111760"/>
              <wp:effectExtent l="0" t="0" r="0" b="0"/>
              <wp:wrapNone/>
              <wp:docPr id="119" name="Shape 119"/>
              <wp:cNvGraphicFramePr/>
              <a:graphic xmlns:a="http://schemas.openxmlformats.org/drawingml/2006/main">
                <a:graphicData uri="http://schemas.microsoft.com/office/word/2010/wordprocessingShape">
                  <wps:wsp>
                    <wps:cNvSpPr txBox="1"/>
                    <wps:spPr>
                      <a:xfrm>
                        <a:off x="0" y="0"/>
                        <a:ext cx="1767205" cy="111760"/>
                      </a:xfrm>
                      <a:prstGeom prst="rect">
                        <a:avLst/>
                      </a:prstGeom>
                      <a:noFill/>
                    </wps:spPr>
                    <wps:txbx>
                      <w:txbxContent>
                        <w:p w:rsidR="00135F0A" w:rsidRDefault="00616053">
                          <w:pPr>
                            <w:pStyle w:val="24"/>
                            <w:rPr>
                              <w:sz w:val="19"/>
                              <w:szCs w:val="19"/>
                            </w:rPr>
                          </w:pPr>
                          <w:r>
                            <w:rPr>
                              <w:rFonts w:ascii="Calibri" w:eastAsia="Calibri" w:hAnsi="Calibri" w:cs="Calibri"/>
                              <w:sz w:val="19"/>
                              <w:szCs w:val="19"/>
                            </w:rPr>
                            <w:t>Типовой договор поставки сырья</w:t>
                          </w:r>
                        </w:p>
                      </w:txbxContent>
                    </wps:txbx>
                    <wps:bodyPr wrap="none" lIns="0" tIns="0" rIns="0" bIns="0">
                      <a:spAutoFit/>
                    </wps:bodyPr>
                  </wps:wsp>
                </a:graphicData>
              </a:graphic>
            </wp:anchor>
          </w:drawing>
        </mc:Choice>
        <mc:Fallback>
          <w:pict>
            <v:shape id="_x0000_s1145" type="#_x0000_t202" style="position:absolute;margin-left:395.90000000000003pt;margin-top:41.899999999999999pt;width:139.15000000000001pt;height:8.8000000000000007pt;z-index:-188744007;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Типовой договор поставки сырья</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135F0A">
    <w:pPr>
      <w:spacing w:line="1" w:lineRule="exact"/>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135F0A">
    <w:pPr>
      <w:spacing w:line="1" w:lineRule="exact"/>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135F0A"/>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135F0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694" behindDoc="1" locked="0" layoutInCell="1" allowOverlap="1">
              <wp:simplePos x="0" y="0"/>
              <wp:positionH relativeFrom="page">
                <wp:posOffset>5462905</wp:posOffset>
              </wp:positionH>
              <wp:positionV relativeFrom="page">
                <wp:posOffset>519430</wp:posOffset>
              </wp:positionV>
              <wp:extent cx="1694180" cy="111760"/>
              <wp:effectExtent l="0" t="0" r="0" b="0"/>
              <wp:wrapNone/>
              <wp:docPr id="41" name="Shape 41"/>
              <wp:cNvGraphicFramePr/>
              <a:graphic xmlns:a="http://schemas.openxmlformats.org/drawingml/2006/main">
                <a:graphicData uri="http://schemas.microsoft.com/office/word/2010/wordprocessingShape">
                  <wps:wsp>
                    <wps:cNvSpPr txBox="1"/>
                    <wps:spPr>
                      <a:xfrm>
                        <a:off x="0" y="0"/>
                        <a:ext cx="1694180" cy="111760"/>
                      </a:xfrm>
                      <a:prstGeom prst="rect">
                        <a:avLst/>
                      </a:prstGeom>
                      <a:noFill/>
                    </wps:spPr>
                    <wps:txbx>
                      <w:txbxContent>
                        <w:p w:rsidR="00135F0A" w:rsidRDefault="00616053">
                          <w:pPr>
                            <w:pStyle w:val="24"/>
                            <w:rPr>
                              <w:sz w:val="19"/>
                              <w:szCs w:val="19"/>
                            </w:rPr>
                          </w:pPr>
                          <w:proofErr w:type="spellStart"/>
                          <w:r>
                            <w:rPr>
                              <w:rFonts w:ascii="Calibri" w:eastAsia="Calibri" w:hAnsi="Calibri" w:cs="Calibri"/>
                              <w:sz w:val="19"/>
                              <w:szCs w:val="19"/>
                            </w:rPr>
                            <w:t>Эповой</w:t>
                          </w:r>
                          <w:proofErr w:type="spellEnd"/>
                          <w:r>
                            <w:rPr>
                              <w:rFonts w:ascii="Calibri" w:eastAsia="Calibri" w:hAnsi="Calibri" w:cs="Calibri"/>
                              <w:sz w:val="19"/>
                              <w:szCs w:val="19"/>
                            </w:rPr>
                            <w:t xml:space="preserve"> договор поставки сырья</w:t>
                          </w:r>
                        </w:p>
                      </w:txbxContent>
                    </wps:txbx>
                    <wps:bodyPr wrap="none" lIns="0" tIns="0" rIns="0" bIns="0">
                      <a:spAutoFit/>
                    </wps:bodyPr>
                  </wps:wsp>
                </a:graphicData>
              </a:graphic>
            </wp:anchor>
          </w:drawing>
        </mc:Choice>
        <mc:Fallback>
          <w:pict>
            <v:shape id="_x0000_s1067" type="#_x0000_t202" style="position:absolute;margin-left:430.15000000000003pt;margin-top:40.899999999999999pt;width:133.40000000000001pt;height:8.8000000000000007pt;z-index:-188744059;mso-wrap-style:none;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bidi w:val="0"/>
                      <w:spacing w:before="0" w:after="0" w:line="240" w:lineRule="auto"/>
                      <w:ind w:left="0" w:right="0" w:firstLine="0"/>
                      <w:jc w:val="left"/>
                      <w:rPr>
                        <w:sz w:val="19"/>
                        <w:szCs w:val="19"/>
                      </w:rPr>
                    </w:pPr>
                    <w:r>
                      <w:rPr>
                        <w:rFonts w:ascii="Calibri" w:eastAsia="Calibri" w:hAnsi="Calibri" w:cs="Calibri"/>
                        <w:color w:val="000000"/>
                        <w:spacing w:val="0"/>
                        <w:w w:val="100"/>
                        <w:position w:val="0"/>
                        <w:sz w:val="19"/>
                        <w:szCs w:val="19"/>
                        <w:shd w:val="clear" w:color="auto" w:fill="auto"/>
                        <w:lang w:val="ru-RU" w:eastAsia="ru-RU" w:bidi="ru-RU"/>
                      </w:rPr>
                      <w:t>Эповой договор поставки сырья</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06" behindDoc="1" locked="0" layoutInCell="1" allowOverlap="1">
              <wp:simplePos x="0" y="0"/>
              <wp:positionH relativeFrom="page">
                <wp:posOffset>951230</wp:posOffset>
              </wp:positionH>
              <wp:positionV relativeFrom="page">
                <wp:posOffset>104775</wp:posOffset>
              </wp:positionV>
              <wp:extent cx="5955030" cy="125730"/>
              <wp:effectExtent l="0" t="0" r="0" b="0"/>
              <wp:wrapNone/>
              <wp:docPr id="55" name="Shape 55"/>
              <wp:cNvGraphicFramePr/>
              <a:graphic xmlns:a="http://schemas.openxmlformats.org/drawingml/2006/main">
                <a:graphicData uri="http://schemas.microsoft.com/office/word/2010/wordprocessingShape">
                  <wps:wsp>
                    <wps:cNvSpPr txBox="1"/>
                    <wps:spPr>
                      <a:xfrm>
                        <a:off x="0" y="0"/>
                        <a:ext cx="5955030" cy="125730"/>
                      </a:xfrm>
                      <a:prstGeom prst="rect">
                        <a:avLst/>
                      </a:prstGeom>
                      <a:noFill/>
                    </wps:spPr>
                    <wps:txbx>
                      <w:txbxContent>
                        <w:p w:rsidR="00135F0A" w:rsidRDefault="00616053">
                          <w:pPr>
                            <w:pStyle w:val="24"/>
                            <w:tabs>
                              <w:tab w:val="right" w:pos="9378"/>
                            </w:tabs>
                            <w:rPr>
                              <w:sz w:val="19"/>
                              <w:szCs w:val="19"/>
                            </w:rPr>
                          </w:pPr>
                          <w:proofErr w:type="spellStart"/>
                          <w:r>
                            <w:rPr>
                              <w:rFonts w:ascii="Arial" w:eastAsia="Arial" w:hAnsi="Arial" w:cs="Arial"/>
                              <w:b/>
                              <w:bCs/>
                              <w:sz w:val="28"/>
                              <w:szCs w:val="28"/>
                            </w:rPr>
                            <w:t>нлмк</w:t>
                          </w:r>
                          <w:proofErr w:type="spellEnd"/>
                          <w:r>
                            <w:rPr>
                              <w:rFonts w:ascii="Arial" w:eastAsia="Arial" w:hAnsi="Arial" w:cs="Arial"/>
                              <w:b/>
                              <w:bCs/>
                              <w:sz w:val="28"/>
                              <w:szCs w:val="28"/>
                            </w:rPr>
                            <w:tab/>
                          </w:r>
                          <w:r>
                            <w:rPr>
                              <w:rFonts w:ascii="Calibri" w:eastAsia="Calibri" w:hAnsi="Calibri" w:cs="Calibri"/>
                              <w:sz w:val="19"/>
                              <w:szCs w:val="19"/>
                            </w:rPr>
                            <w:t>Типовой договор поставки сырья</w:t>
                          </w:r>
                        </w:p>
                      </w:txbxContent>
                    </wps:txbx>
                    <wps:bodyPr lIns="0" tIns="0" rIns="0" bIns="0">
                      <a:spAutoFit/>
                    </wps:bodyPr>
                  </wps:wsp>
                </a:graphicData>
              </a:graphic>
            </wp:anchor>
          </w:drawing>
        </mc:Choice>
        <mc:Fallback>
          <w:pict>
            <v:shape id="_x0000_s1081" type="#_x0000_t202" style="position:absolute;margin-left:74.900000000000006pt;margin-top:8.25pt;width:468.90000000000003pt;height:9.9000000000000004pt;z-index:-18874404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378" w:val="right"/>
                      </w:tabs>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28"/>
                        <w:szCs w:val="28"/>
                        <w:shd w:val="clear" w:color="auto" w:fill="auto"/>
                        <w:lang w:val="ru-RU" w:eastAsia="ru-RU" w:bidi="ru-RU"/>
                      </w:rPr>
                      <w:t>нлмк</w:t>
                      <w:tab/>
                    </w:r>
                    <w:r>
                      <w:rPr>
                        <w:rFonts w:ascii="Calibri" w:eastAsia="Calibri" w:hAnsi="Calibri" w:cs="Calibri"/>
                        <w:color w:val="000000"/>
                        <w:spacing w:val="0"/>
                        <w:w w:val="100"/>
                        <w:position w:val="0"/>
                        <w:sz w:val="19"/>
                        <w:szCs w:val="19"/>
                        <w:shd w:val="clear" w:color="auto" w:fill="auto"/>
                        <w:lang w:val="ru-RU" w:eastAsia="ru-RU" w:bidi="ru-RU"/>
                      </w:rPr>
                      <w:t>Типовой договор поставки сырья</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02" behindDoc="1" locked="0" layoutInCell="1" allowOverlap="1">
              <wp:simplePos x="0" y="0"/>
              <wp:positionH relativeFrom="page">
                <wp:posOffset>951230</wp:posOffset>
              </wp:positionH>
              <wp:positionV relativeFrom="page">
                <wp:posOffset>104775</wp:posOffset>
              </wp:positionV>
              <wp:extent cx="5955030" cy="125730"/>
              <wp:effectExtent l="0" t="0" r="0" b="0"/>
              <wp:wrapNone/>
              <wp:docPr id="51" name="Shape 51"/>
              <wp:cNvGraphicFramePr/>
              <a:graphic xmlns:a="http://schemas.openxmlformats.org/drawingml/2006/main">
                <a:graphicData uri="http://schemas.microsoft.com/office/word/2010/wordprocessingShape">
                  <wps:wsp>
                    <wps:cNvSpPr txBox="1"/>
                    <wps:spPr>
                      <a:xfrm>
                        <a:off x="0" y="0"/>
                        <a:ext cx="5955030" cy="125730"/>
                      </a:xfrm>
                      <a:prstGeom prst="rect">
                        <a:avLst/>
                      </a:prstGeom>
                      <a:noFill/>
                    </wps:spPr>
                    <wps:txbx>
                      <w:txbxContent>
                        <w:p w:rsidR="00135F0A" w:rsidRDefault="00616053">
                          <w:pPr>
                            <w:pStyle w:val="24"/>
                            <w:tabs>
                              <w:tab w:val="right" w:pos="9378"/>
                            </w:tabs>
                            <w:rPr>
                              <w:sz w:val="19"/>
                              <w:szCs w:val="19"/>
                            </w:rPr>
                          </w:pPr>
                          <w:proofErr w:type="spellStart"/>
                          <w:r>
                            <w:rPr>
                              <w:rFonts w:ascii="Arial" w:eastAsia="Arial" w:hAnsi="Arial" w:cs="Arial"/>
                              <w:b/>
                              <w:bCs/>
                              <w:sz w:val="28"/>
                              <w:szCs w:val="28"/>
                            </w:rPr>
                            <w:t>нлмк</w:t>
                          </w:r>
                          <w:proofErr w:type="spellEnd"/>
                          <w:r>
                            <w:rPr>
                              <w:rFonts w:ascii="Arial" w:eastAsia="Arial" w:hAnsi="Arial" w:cs="Arial"/>
                              <w:b/>
                              <w:bCs/>
                              <w:sz w:val="28"/>
                              <w:szCs w:val="28"/>
                            </w:rPr>
                            <w:tab/>
                          </w:r>
                          <w:r>
                            <w:rPr>
                              <w:rFonts w:ascii="Calibri" w:eastAsia="Calibri" w:hAnsi="Calibri" w:cs="Calibri"/>
                              <w:sz w:val="19"/>
                              <w:szCs w:val="19"/>
                            </w:rPr>
                            <w:t>Типовой договор поставки сырья</w:t>
                          </w:r>
                        </w:p>
                      </w:txbxContent>
                    </wps:txbx>
                    <wps:bodyPr lIns="0" tIns="0" rIns="0" bIns="0">
                      <a:spAutoFit/>
                    </wps:bodyPr>
                  </wps:wsp>
                </a:graphicData>
              </a:graphic>
            </wp:anchor>
          </w:drawing>
        </mc:Choice>
        <mc:Fallback>
          <w:pict>
            <v:shape id="_x0000_s1077" type="#_x0000_t202" style="position:absolute;margin-left:74.900000000000006pt;margin-top:8.25pt;width:468.90000000000003pt;height:9.9000000000000004pt;z-index:-18874405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378" w:val="right"/>
                      </w:tabs>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28"/>
                        <w:szCs w:val="28"/>
                        <w:shd w:val="clear" w:color="auto" w:fill="auto"/>
                        <w:lang w:val="ru-RU" w:eastAsia="ru-RU" w:bidi="ru-RU"/>
                      </w:rPr>
                      <w:t>нлмк</w:t>
                      <w:tab/>
                    </w:r>
                    <w:r>
                      <w:rPr>
                        <w:rFonts w:ascii="Calibri" w:eastAsia="Calibri" w:hAnsi="Calibri" w:cs="Calibri"/>
                        <w:color w:val="000000"/>
                        <w:spacing w:val="0"/>
                        <w:w w:val="100"/>
                        <w:position w:val="0"/>
                        <w:sz w:val="19"/>
                        <w:szCs w:val="19"/>
                        <w:shd w:val="clear" w:color="auto" w:fill="auto"/>
                        <w:lang w:val="ru-RU" w:eastAsia="ru-RU" w:bidi="ru-RU"/>
                      </w:rPr>
                      <w:t>Типовой договор поставки сырья</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14" behindDoc="1" locked="0" layoutInCell="1" allowOverlap="1">
              <wp:simplePos x="0" y="0"/>
              <wp:positionH relativeFrom="page">
                <wp:posOffset>1054735</wp:posOffset>
              </wp:positionH>
              <wp:positionV relativeFrom="page">
                <wp:posOffset>467995</wp:posOffset>
              </wp:positionV>
              <wp:extent cx="5962015" cy="175895"/>
              <wp:effectExtent l="0" t="0" r="0" b="0"/>
              <wp:wrapNone/>
              <wp:docPr id="63" name="Shape 63"/>
              <wp:cNvGraphicFramePr/>
              <a:graphic xmlns:a="http://schemas.openxmlformats.org/drawingml/2006/main">
                <a:graphicData uri="http://schemas.microsoft.com/office/word/2010/wordprocessingShape">
                  <wps:wsp>
                    <wps:cNvSpPr txBox="1"/>
                    <wps:spPr>
                      <a:xfrm>
                        <a:off x="0" y="0"/>
                        <a:ext cx="5962015" cy="175895"/>
                      </a:xfrm>
                      <a:prstGeom prst="rect">
                        <a:avLst/>
                      </a:prstGeom>
                      <a:noFill/>
                    </wps:spPr>
                    <wps:txbx>
                      <w:txbxContent>
                        <w:p w:rsidR="00135F0A" w:rsidRDefault="00616053">
                          <w:pPr>
                            <w:pStyle w:val="24"/>
                            <w:tabs>
                              <w:tab w:val="right" w:pos="9389"/>
                            </w:tabs>
                            <w:rPr>
                              <w:sz w:val="19"/>
                              <w:szCs w:val="19"/>
                            </w:rPr>
                          </w:pPr>
                          <w:proofErr w:type="spellStart"/>
                          <w:r>
                            <w:rPr>
                              <w:rFonts w:ascii="Arial" w:eastAsia="Arial" w:hAnsi="Arial" w:cs="Arial"/>
                              <w:b/>
                              <w:bCs/>
                              <w:sz w:val="28"/>
                              <w:szCs w:val="28"/>
                            </w:rPr>
                            <w:t>нлмкз</w:t>
                          </w:r>
                          <w:proofErr w:type="spellEnd"/>
                          <w:r>
                            <w:rPr>
                              <w:rFonts w:ascii="Arial" w:eastAsia="Arial" w:hAnsi="Arial" w:cs="Arial"/>
                              <w:b/>
                              <w:bCs/>
                              <w:sz w:val="28"/>
                              <w:szCs w:val="28"/>
                            </w:rPr>
                            <w:tab/>
                          </w:r>
                          <w:r>
                            <w:rPr>
                              <w:rFonts w:ascii="Arial Narrow" w:eastAsia="Arial Narrow" w:hAnsi="Arial Narrow" w:cs="Arial Narrow"/>
                              <w:color w:val="64768D"/>
                              <w:sz w:val="28"/>
                              <w:szCs w:val="28"/>
                            </w:rPr>
                            <w:t xml:space="preserve">29.10.20 </w:t>
                          </w:r>
                          <w:r>
                            <w:rPr>
                              <w:rFonts w:ascii="Arial Narrow" w:eastAsia="Arial Narrow" w:hAnsi="Arial Narrow" w:cs="Arial Narrow"/>
                              <w:color w:val="445470"/>
                              <w:sz w:val="28"/>
                              <w:szCs w:val="28"/>
                            </w:rPr>
                            <w:t xml:space="preserve">03 966 </w:t>
                          </w:r>
                          <w:r>
                            <w:rPr>
                              <w:rFonts w:ascii="Arial Narrow" w:eastAsia="Arial Narrow" w:hAnsi="Arial Narrow" w:cs="Arial Narrow"/>
                              <w:color w:val="64768D"/>
                              <w:sz w:val="28"/>
                              <w:szCs w:val="28"/>
                            </w:rPr>
                            <w:t xml:space="preserve">' </w:t>
                          </w:r>
                          <w:r>
                            <w:rPr>
                              <w:rFonts w:ascii="Arial Narrow" w:eastAsia="Arial Narrow" w:hAnsi="Arial Narrow" w:cs="Arial Narrow"/>
                              <w:sz w:val="28"/>
                              <w:szCs w:val="28"/>
                            </w:rPr>
                            <w:t xml:space="preserve">I </w:t>
                          </w:r>
                          <w:r>
                            <w:rPr>
                              <w:rFonts w:ascii="Calibri" w:eastAsia="Calibri" w:hAnsi="Calibri" w:cs="Calibri"/>
                              <w:sz w:val="19"/>
                              <w:szCs w:val="19"/>
                            </w:rPr>
                            <w:t>ивовой договор поставки сырья</w:t>
                          </w:r>
                        </w:p>
                      </w:txbxContent>
                    </wps:txbx>
                    <wps:bodyPr lIns="0" tIns="0" rIns="0" bIns="0">
                      <a:spAutoFit/>
                    </wps:bodyPr>
                  </wps:wsp>
                </a:graphicData>
              </a:graphic>
            </wp:anchor>
          </w:drawing>
        </mc:Choice>
        <mc:Fallback>
          <w:pict>
            <v:shape id="_x0000_s1089" type="#_x0000_t202" style="position:absolute;margin-left:83.049999999999997pt;margin-top:36.850000000000001pt;width:469.44999999999999pt;height:13.85pt;z-index:-188744039;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389" w:val="right"/>
                      </w:tabs>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28"/>
                        <w:szCs w:val="28"/>
                        <w:shd w:val="clear" w:color="auto" w:fill="auto"/>
                        <w:lang w:val="ru-RU" w:eastAsia="ru-RU" w:bidi="ru-RU"/>
                      </w:rPr>
                      <w:t>нлмкз</w:t>
                      <w:tab/>
                    </w:r>
                    <w:r>
                      <w:rPr>
                        <w:rFonts w:ascii="Arial Narrow" w:eastAsia="Arial Narrow" w:hAnsi="Arial Narrow" w:cs="Arial Narrow"/>
                        <w:color w:val="64768D"/>
                        <w:spacing w:val="0"/>
                        <w:w w:val="100"/>
                        <w:position w:val="0"/>
                        <w:sz w:val="28"/>
                        <w:szCs w:val="28"/>
                        <w:shd w:val="clear" w:color="auto" w:fill="auto"/>
                        <w:lang w:val="ru-RU" w:eastAsia="ru-RU" w:bidi="ru-RU"/>
                      </w:rPr>
                      <w:t xml:space="preserve">29.10.20 </w:t>
                    </w:r>
                    <w:r>
                      <w:rPr>
                        <w:rFonts w:ascii="Arial Narrow" w:eastAsia="Arial Narrow" w:hAnsi="Arial Narrow" w:cs="Arial Narrow"/>
                        <w:color w:val="445470"/>
                        <w:spacing w:val="0"/>
                        <w:w w:val="100"/>
                        <w:position w:val="0"/>
                        <w:sz w:val="28"/>
                        <w:szCs w:val="28"/>
                        <w:shd w:val="clear" w:color="auto" w:fill="auto"/>
                        <w:lang w:val="ru-RU" w:eastAsia="ru-RU" w:bidi="ru-RU"/>
                      </w:rPr>
                      <w:t xml:space="preserve">03 966 </w:t>
                    </w:r>
                    <w:r>
                      <w:rPr>
                        <w:rFonts w:ascii="Arial Narrow" w:eastAsia="Arial Narrow" w:hAnsi="Arial Narrow" w:cs="Arial Narrow"/>
                        <w:color w:val="64768D"/>
                        <w:spacing w:val="0"/>
                        <w:w w:val="100"/>
                        <w:position w:val="0"/>
                        <w:sz w:val="28"/>
                        <w:szCs w:val="28"/>
                        <w:shd w:val="clear" w:color="auto" w:fill="auto"/>
                        <w:lang w:val="ru-RU" w:eastAsia="ru-RU" w:bidi="ru-RU"/>
                      </w:rPr>
                      <w:t xml:space="preserve">' </w:t>
                    </w:r>
                    <w:r>
                      <w:rPr>
                        <w:rFonts w:ascii="Arial Narrow" w:eastAsia="Arial Narrow" w:hAnsi="Arial Narrow" w:cs="Arial Narrow"/>
                        <w:color w:val="000000"/>
                        <w:spacing w:val="0"/>
                        <w:w w:val="100"/>
                        <w:position w:val="0"/>
                        <w:sz w:val="28"/>
                        <w:szCs w:val="28"/>
                        <w:shd w:val="clear" w:color="auto" w:fill="auto"/>
                        <w:lang w:val="ru-RU" w:eastAsia="ru-RU" w:bidi="ru-RU"/>
                      </w:rPr>
                      <w:t xml:space="preserve">I </w:t>
                    </w:r>
                    <w:r>
                      <w:rPr>
                        <w:rFonts w:ascii="Calibri" w:eastAsia="Calibri" w:hAnsi="Calibri" w:cs="Calibri"/>
                        <w:color w:val="000000"/>
                        <w:spacing w:val="0"/>
                        <w:w w:val="100"/>
                        <w:position w:val="0"/>
                        <w:sz w:val="19"/>
                        <w:szCs w:val="19"/>
                        <w:shd w:val="clear" w:color="auto" w:fill="auto"/>
                        <w:lang w:val="ru-RU" w:eastAsia="ru-RU" w:bidi="ru-RU"/>
                      </w:rPr>
                      <w:t>ивовой договор поставки сырья</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10" behindDoc="1" locked="0" layoutInCell="1" allowOverlap="1">
              <wp:simplePos x="0" y="0"/>
              <wp:positionH relativeFrom="page">
                <wp:posOffset>1054735</wp:posOffset>
              </wp:positionH>
              <wp:positionV relativeFrom="page">
                <wp:posOffset>467995</wp:posOffset>
              </wp:positionV>
              <wp:extent cx="5962015" cy="175895"/>
              <wp:effectExtent l="0" t="0" r="0" b="0"/>
              <wp:wrapNone/>
              <wp:docPr id="59" name="Shape 59"/>
              <wp:cNvGraphicFramePr/>
              <a:graphic xmlns:a="http://schemas.openxmlformats.org/drawingml/2006/main">
                <a:graphicData uri="http://schemas.microsoft.com/office/word/2010/wordprocessingShape">
                  <wps:wsp>
                    <wps:cNvSpPr txBox="1"/>
                    <wps:spPr>
                      <a:xfrm>
                        <a:off x="0" y="0"/>
                        <a:ext cx="5962015" cy="175895"/>
                      </a:xfrm>
                      <a:prstGeom prst="rect">
                        <a:avLst/>
                      </a:prstGeom>
                      <a:noFill/>
                    </wps:spPr>
                    <wps:txbx>
                      <w:txbxContent>
                        <w:p w:rsidR="00135F0A" w:rsidRDefault="00616053">
                          <w:pPr>
                            <w:pStyle w:val="24"/>
                            <w:tabs>
                              <w:tab w:val="right" w:pos="9389"/>
                            </w:tabs>
                            <w:rPr>
                              <w:sz w:val="19"/>
                              <w:szCs w:val="19"/>
                            </w:rPr>
                          </w:pPr>
                          <w:proofErr w:type="spellStart"/>
                          <w:r>
                            <w:rPr>
                              <w:rFonts w:ascii="Arial" w:eastAsia="Arial" w:hAnsi="Arial" w:cs="Arial"/>
                              <w:b/>
                              <w:bCs/>
                              <w:sz w:val="28"/>
                              <w:szCs w:val="28"/>
                            </w:rPr>
                            <w:t>нлмкз</w:t>
                          </w:r>
                          <w:proofErr w:type="spellEnd"/>
                          <w:r>
                            <w:rPr>
                              <w:rFonts w:ascii="Arial" w:eastAsia="Arial" w:hAnsi="Arial" w:cs="Arial"/>
                              <w:b/>
                              <w:bCs/>
                              <w:sz w:val="28"/>
                              <w:szCs w:val="28"/>
                            </w:rPr>
                            <w:tab/>
                          </w:r>
                          <w:r>
                            <w:rPr>
                              <w:rFonts w:ascii="Arial Narrow" w:eastAsia="Arial Narrow" w:hAnsi="Arial Narrow" w:cs="Arial Narrow"/>
                              <w:color w:val="64768D"/>
                              <w:sz w:val="28"/>
                              <w:szCs w:val="28"/>
                            </w:rPr>
                            <w:t xml:space="preserve">29.10.20 </w:t>
                          </w:r>
                          <w:r>
                            <w:rPr>
                              <w:rFonts w:ascii="Arial Narrow" w:eastAsia="Arial Narrow" w:hAnsi="Arial Narrow" w:cs="Arial Narrow"/>
                              <w:color w:val="445470"/>
                              <w:sz w:val="28"/>
                              <w:szCs w:val="28"/>
                            </w:rPr>
                            <w:t xml:space="preserve">03 966 </w:t>
                          </w:r>
                          <w:r>
                            <w:rPr>
                              <w:rFonts w:ascii="Arial Narrow" w:eastAsia="Arial Narrow" w:hAnsi="Arial Narrow" w:cs="Arial Narrow"/>
                              <w:color w:val="64768D"/>
                              <w:sz w:val="28"/>
                              <w:szCs w:val="28"/>
                            </w:rPr>
                            <w:t xml:space="preserve">' </w:t>
                          </w:r>
                          <w:r>
                            <w:rPr>
                              <w:rFonts w:ascii="Arial Narrow" w:eastAsia="Arial Narrow" w:hAnsi="Arial Narrow" w:cs="Arial Narrow"/>
                              <w:sz w:val="28"/>
                              <w:szCs w:val="28"/>
                            </w:rPr>
                            <w:t xml:space="preserve">I </w:t>
                          </w:r>
                          <w:r>
                            <w:rPr>
                              <w:rFonts w:ascii="Calibri" w:eastAsia="Calibri" w:hAnsi="Calibri" w:cs="Calibri"/>
                              <w:sz w:val="19"/>
                              <w:szCs w:val="19"/>
                            </w:rPr>
                            <w:t>ивовой договор поставки сырья</w:t>
                          </w:r>
                        </w:p>
                      </w:txbxContent>
                    </wps:txbx>
                    <wps:bodyPr lIns="0" tIns="0" rIns="0" bIns="0">
                      <a:spAutoFit/>
                    </wps:bodyPr>
                  </wps:wsp>
                </a:graphicData>
              </a:graphic>
            </wp:anchor>
          </w:drawing>
        </mc:Choice>
        <mc:Fallback>
          <w:pict>
            <v:shape id="_x0000_s1085" type="#_x0000_t202" style="position:absolute;margin-left:83.049999999999997pt;margin-top:36.850000000000001pt;width:469.44999999999999pt;height:13.85pt;z-index:-188744043;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389" w:val="right"/>
                      </w:tabs>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28"/>
                        <w:szCs w:val="28"/>
                        <w:shd w:val="clear" w:color="auto" w:fill="auto"/>
                        <w:lang w:val="ru-RU" w:eastAsia="ru-RU" w:bidi="ru-RU"/>
                      </w:rPr>
                      <w:t>нлмкз</w:t>
                      <w:tab/>
                    </w:r>
                    <w:r>
                      <w:rPr>
                        <w:rFonts w:ascii="Arial Narrow" w:eastAsia="Arial Narrow" w:hAnsi="Arial Narrow" w:cs="Arial Narrow"/>
                        <w:color w:val="64768D"/>
                        <w:spacing w:val="0"/>
                        <w:w w:val="100"/>
                        <w:position w:val="0"/>
                        <w:sz w:val="28"/>
                        <w:szCs w:val="28"/>
                        <w:shd w:val="clear" w:color="auto" w:fill="auto"/>
                        <w:lang w:val="ru-RU" w:eastAsia="ru-RU" w:bidi="ru-RU"/>
                      </w:rPr>
                      <w:t xml:space="preserve">29.10.20 </w:t>
                    </w:r>
                    <w:r>
                      <w:rPr>
                        <w:rFonts w:ascii="Arial Narrow" w:eastAsia="Arial Narrow" w:hAnsi="Arial Narrow" w:cs="Arial Narrow"/>
                        <w:color w:val="445470"/>
                        <w:spacing w:val="0"/>
                        <w:w w:val="100"/>
                        <w:position w:val="0"/>
                        <w:sz w:val="28"/>
                        <w:szCs w:val="28"/>
                        <w:shd w:val="clear" w:color="auto" w:fill="auto"/>
                        <w:lang w:val="ru-RU" w:eastAsia="ru-RU" w:bidi="ru-RU"/>
                      </w:rPr>
                      <w:t xml:space="preserve">03 966 </w:t>
                    </w:r>
                    <w:r>
                      <w:rPr>
                        <w:rFonts w:ascii="Arial Narrow" w:eastAsia="Arial Narrow" w:hAnsi="Arial Narrow" w:cs="Arial Narrow"/>
                        <w:color w:val="64768D"/>
                        <w:spacing w:val="0"/>
                        <w:w w:val="100"/>
                        <w:position w:val="0"/>
                        <w:sz w:val="28"/>
                        <w:szCs w:val="28"/>
                        <w:shd w:val="clear" w:color="auto" w:fill="auto"/>
                        <w:lang w:val="ru-RU" w:eastAsia="ru-RU" w:bidi="ru-RU"/>
                      </w:rPr>
                      <w:t xml:space="preserve">' </w:t>
                    </w:r>
                    <w:r>
                      <w:rPr>
                        <w:rFonts w:ascii="Arial Narrow" w:eastAsia="Arial Narrow" w:hAnsi="Arial Narrow" w:cs="Arial Narrow"/>
                        <w:color w:val="000000"/>
                        <w:spacing w:val="0"/>
                        <w:w w:val="100"/>
                        <w:position w:val="0"/>
                        <w:sz w:val="28"/>
                        <w:szCs w:val="28"/>
                        <w:shd w:val="clear" w:color="auto" w:fill="auto"/>
                        <w:lang w:val="ru-RU" w:eastAsia="ru-RU" w:bidi="ru-RU"/>
                      </w:rPr>
                      <w:t xml:space="preserve">I </w:t>
                    </w:r>
                    <w:r>
                      <w:rPr>
                        <w:rFonts w:ascii="Calibri" w:eastAsia="Calibri" w:hAnsi="Calibri" w:cs="Calibri"/>
                        <w:color w:val="000000"/>
                        <w:spacing w:val="0"/>
                        <w:w w:val="100"/>
                        <w:position w:val="0"/>
                        <w:sz w:val="19"/>
                        <w:szCs w:val="19"/>
                        <w:shd w:val="clear" w:color="auto" w:fill="auto"/>
                        <w:lang w:val="ru-RU" w:eastAsia="ru-RU" w:bidi="ru-RU"/>
                      </w:rPr>
                      <w:t>ивовой договор поставки сырья</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22" behindDoc="1" locked="0" layoutInCell="1" allowOverlap="1">
              <wp:simplePos x="0" y="0"/>
              <wp:positionH relativeFrom="page">
                <wp:posOffset>1114425</wp:posOffset>
              </wp:positionH>
              <wp:positionV relativeFrom="page">
                <wp:posOffset>510540</wp:posOffset>
              </wp:positionV>
              <wp:extent cx="5957570" cy="137160"/>
              <wp:effectExtent l="0" t="0" r="0" b="0"/>
              <wp:wrapNone/>
              <wp:docPr id="75" name="Shape 75"/>
              <wp:cNvGraphicFramePr/>
              <a:graphic xmlns:a="http://schemas.openxmlformats.org/drawingml/2006/main">
                <a:graphicData uri="http://schemas.microsoft.com/office/word/2010/wordprocessingShape">
                  <wps:wsp>
                    <wps:cNvSpPr txBox="1"/>
                    <wps:spPr>
                      <a:xfrm>
                        <a:off x="0" y="0"/>
                        <a:ext cx="5957570" cy="137160"/>
                      </a:xfrm>
                      <a:prstGeom prst="rect">
                        <a:avLst/>
                      </a:prstGeom>
                      <a:noFill/>
                    </wps:spPr>
                    <wps:txbx>
                      <w:txbxContent>
                        <w:p w:rsidR="00135F0A" w:rsidRDefault="00616053">
                          <w:pPr>
                            <w:pStyle w:val="24"/>
                            <w:tabs>
                              <w:tab w:val="right" w:pos="9382"/>
                            </w:tabs>
                            <w:rPr>
                              <w:sz w:val="19"/>
                              <w:szCs w:val="19"/>
                            </w:rPr>
                          </w:pPr>
                          <w:r>
                            <w:rPr>
                              <w:rFonts w:ascii="Arial" w:eastAsia="Arial" w:hAnsi="Arial" w:cs="Arial"/>
                              <w:b/>
                              <w:bCs/>
                              <w:sz w:val="24"/>
                              <w:szCs w:val="24"/>
                            </w:rPr>
                            <w:t xml:space="preserve">НЛМК </w:t>
                          </w:r>
                          <w:r>
                            <w:rPr>
                              <w:rFonts w:ascii="Arial" w:eastAsia="Arial" w:hAnsi="Arial" w:cs="Arial"/>
                              <w:b/>
                              <w:bCs/>
                              <w:sz w:val="24"/>
                              <w:szCs w:val="24"/>
                              <w:lang w:val="en-US" w:eastAsia="en-US" w:bidi="en-US"/>
                            </w:rPr>
                            <w:t>j</w:t>
                          </w:r>
                          <w:r w:rsidRPr="00616053">
                            <w:rPr>
                              <w:rFonts w:ascii="Arial" w:eastAsia="Arial" w:hAnsi="Arial" w:cs="Arial"/>
                              <w:b/>
                              <w:bCs/>
                              <w:sz w:val="24"/>
                              <w:szCs w:val="24"/>
                              <w:lang w:eastAsia="en-US" w:bidi="en-US"/>
                            </w:rPr>
                            <w:tab/>
                          </w:r>
                          <w:r>
                            <w:rPr>
                              <w:rFonts w:ascii="Calibri" w:eastAsia="Calibri" w:hAnsi="Calibri" w:cs="Calibri"/>
                              <w:sz w:val="19"/>
                              <w:szCs w:val="19"/>
                            </w:rPr>
                            <w:t>Типовой договор поставки сырья</w:t>
                          </w:r>
                        </w:p>
                      </w:txbxContent>
                    </wps:txbx>
                    <wps:bodyPr lIns="0" tIns="0" rIns="0" bIns="0">
                      <a:spAutoFit/>
                    </wps:bodyPr>
                  </wps:wsp>
                </a:graphicData>
              </a:graphic>
            </wp:anchor>
          </w:drawing>
        </mc:Choice>
        <mc:Fallback>
          <w:pict>
            <v:shape id="_x0000_s1101" type="#_x0000_t202" style="position:absolute;margin-left:87.75pt;margin-top:40.200000000000003pt;width:469.10000000000002pt;height:10.800000000000001pt;z-index:-188744031;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382" w:val="right"/>
                      </w:tabs>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24"/>
                        <w:szCs w:val="24"/>
                        <w:shd w:val="clear" w:color="auto" w:fill="auto"/>
                        <w:lang w:val="ru-RU" w:eastAsia="ru-RU" w:bidi="ru-RU"/>
                      </w:rPr>
                      <w:t xml:space="preserve">НЛМК </w:t>
                    </w:r>
                    <w:r>
                      <w:rPr>
                        <w:rFonts w:ascii="Arial" w:eastAsia="Arial" w:hAnsi="Arial" w:cs="Arial"/>
                        <w:b/>
                        <w:bCs/>
                        <w:color w:val="000000"/>
                        <w:spacing w:val="0"/>
                        <w:w w:val="100"/>
                        <w:position w:val="0"/>
                        <w:sz w:val="24"/>
                        <w:szCs w:val="24"/>
                        <w:shd w:val="clear" w:color="auto" w:fill="auto"/>
                        <w:lang w:val="en-US" w:eastAsia="en-US" w:bidi="en-US"/>
                      </w:rPr>
                      <w:t>j</w:t>
                      <w:tab/>
                    </w:r>
                    <w:r>
                      <w:rPr>
                        <w:rFonts w:ascii="Calibri" w:eastAsia="Calibri" w:hAnsi="Calibri" w:cs="Calibri"/>
                        <w:color w:val="000000"/>
                        <w:spacing w:val="0"/>
                        <w:w w:val="100"/>
                        <w:position w:val="0"/>
                        <w:sz w:val="19"/>
                        <w:szCs w:val="19"/>
                        <w:shd w:val="clear" w:color="auto" w:fill="auto"/>
                        <w:lang w:val="ru-RU" w:eastAsia="ru-RU" w:bidi="ru-RU"/>
                      </w:rPr>
                      <w:t>Типовой договор поставки сырья</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18" behindDoc="1" locked="0" layoutInCell="1" allowOverlap="1">
              <wp:simplePos x="0" y="0"/>
              <wp:positionH relativeFrom="page">
                <wp:posOffset>1114425</wp:posOffset>
              </wp:positionH>
              <wp:positionV relativeFrom="page">
                <wp:posOffset>510540</wp:posOffset>
              </wp:positionV>
              <wp:extent cx="5957570" cy="137160"/>
              <wp:effectExtent l="0" t="0" r="0" b="0"/>
              <wp:wrapNone/>
              <wp:docPr id="71" name="Shape 71"/>
              <wp:cNvGraphicFramePr/>
              <a:graphic xmlns:a="http://schemas.openxmlformats.org/drawingml/2006/main">
                <a:graphicData uri="http://schemas.microsoft.com/office/word/2010/wordprocessingShape">
                  <wps:wsp>
                    <wps:cNvSpPr txBox="1"/>
                    <wps:spPr>
                      <a:xfrm>
                        <a:off x="0" y="0"/>
                        <a:ext cx="5957570" cy="137160"/>
                      </a:xfrm>
                      <a:prstGeom prst="rect">
                        <a:avLst/>
                      </a:prstGeom>
                      <a:noFill/>
                    </wps:spPr>
                    <wps:txbx>
                      <w:txbxContent>
                        <w:p w:rsidR="00135F0A" w:rsidRDefault="00616053">
                          <w:pPr>
                            <w:pStyle w:val="24"/>
                            <w:tabs>
                              <w:tab w:val="right" w:pos="9382"/>
                            </w:tabs>
                            <w:rPr>
                              <w:sz w:val="19"/>
                              <w:szCs w:val="19"/>
                            </w:rPr>
                          </w:pPr>
                          <w:r>
                            <w:rPr>
                              <w:rFonts w:ascii="Arial" w:eastAsia="Arial" w:hAnsi="Arial" w:cs="Arial"/>
                              <w:b/>
                              <w:bCs/>
                              <w:sz w:val="24"/>
                              <w:szCs w:val="24"/>
                            </w:rPr>
                            <w:t xml:space="preserve">НЛМК </w:t>
                          </w:r>
                          <w:r>
                            <w:rPr>
                              <w:rFonts w:ascii="Arial" w:eastAsia="Arial" w:hAnsi="Arial" w:cs="Arial"/>
                              <w:b/>
                              <w:bCs/>
                              <w:sz w:val="24"/>
                              <w:szCs w:val="24"/>
                              <w:lang w:val="en-US" w:eastAsia="en-US" w:bidi="en-US"/>
                            </w:rPr>
                            <w:t>j</w:t>
                          </w:r>
                          <w:r w:rsidRPr="00616053">
                            <w:rPr>
                              <w:rFonts w:ascii="Arial" w:eastAsia="Arial" w:hAnsi="Arial" w:cs="Arial"/>
                              <w:b/>
                              <w:bCs/>
                              <w:sz w:val="24"/>
                              <w:szCs w:val="24"/>
                              <w:lang w:eastAsia="en-US" w:bidi="en-US"/>
                            </w:rPr>
                            <w:tab/>
                          </w:r>
                          <w:r>
                            <w:rPr>
                              <w:rFonts w:ascii="Calibri" w:eastAsia="Calibri" w:hAnsi="Calibri" w:cs="Calibri"/>
                              <w:sz w:val="19"/>
                              <w:szCs w:val="19"/>
                            </w:rPr>
                            <w:t>Типовой договор поставки сырья</w:t>
                          </w:r>
                        </w:p>
                      </w:txbxContent>
                    </wps:txbx>
                    <wps:bodyPr lIns="0" tIns="0" rIns="0" bIns="0">
                      <a:spAutoFit/>
                    </wps:bodyPr>
                  </wps:wsp>
                </a:graphicData>
              </a:graphic>
            </wp:anchor>
          </w:drawing>
        </mc:Choice>
        <mc:Fallback>
          <w:pict>
            <v:shape id="_x0000_s1097" type="#_x0000_t202" style="position:absolute;margin-left:87.75pt;margin-top:40.200000000000003pt;width:469.10000000000002pt;height:10.800000000000001pt;z-index:-188744035;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382" w:val="right"/>
                      </w:tabs>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24"/>
                        <w:szCs w:val="24"/>
                        <w:shd w:val="clear" w:color="auto" w:fill="auto"/>
                        <w:lang w:val="ru-RU" w:eastAsia="ru-RU" w:bidi="ru-RU"/>
                      </w:rPr>
                      <w:t xml:space="preserve">НЛМК </w:t>
                    </w:r>
                    <w:r>
                      <w:rPr>
                        <w:rFonts w:ascii="Arial" w:eastAsia="Arial" w:hAnsi="Arial" w:cs="Arial"/>
                        <w:b/>
                        <w:bCs/>
                        <w:color w:val="000000"/>
                        <w:spacing w:val="0"/>
                        <w:w w:val="100"/>
                        <w:position w:val="0"/>
                        <w:sz w:val="24"/>
                        <w:szCs w:val="24"/>
                        <w:shd w:val="clear" w:color="auto" w:fill="auto"/>
                        <w:lang w:val="en-US" w:eastAsia="en-US" w:bidi="en-US"/>
                      </w:rPr>
                      <w:t>j</w:t>
                      <w:tab/>
                    </w:r>
                    <w:r>
                      <w:rPr>
                        <w:rFonts w:ascii="Calibri" w:eastAsia="Calibri" w:hAnsi="Calibri" w:cs="Calibri"/>
                        <w:color w:val="000000"/>
                        <w:spacing w:val="0"/>
                        <w:w w:val="100"/>
                        <w:position w:val="0"/>
                        <w:sz w:val="19"/>
                        <w:szCs w:val="19"/>
                        <w:shd w:val="clear" w:color="auto" w:fill="auto"/>
                        <w:lang w:val="ru-RU" w:eastAsia="ru-RU" w:bidi="ru-RU"/>
                      </w:rPr>
                      <w:t>Типовой договор поставки сырья</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F0A" w:rsidRDefault="00616053">
    <w:pPr>
      <w:spacing w:line="1" w:lineRule="exact"/>
    </w:pPr>
    <w:r>
      <w:rPr>
        <w:noProof/>
        <w:lang w:bidi="ar-SA"/>
      </w:rPr>
      <mc:AlternateContent>
        <mc:Choice Requires="wps">
          <w:drawing>
            <wp:anchor distT="0" distB="0" distL="0" distR="0" simplePos="0" relativeHeight="62914726" behindDoc="1" locked="0" layoutInCell="1" allowOverlap="1">
              <wp:simplePos x="0" y="0"/>
              <wp:positionH relativeFrom="page">
                <wp:posOffset>858520</wp:posOffset>
              </wp:positionH>
              <wp:positionV relativeFrom="page">
                <wp:posOffset>508000</wp:posOffset>
              </wp:positionV>
              <wp:extent cx="6030595" cy="139700"/>
              <wp:effectExtent l="0" t="0" r="0" b="0"/>
              <wp:wrapNone/>
              <wp:docPr id="79" name="Shape 79"/>
              <wp:cNvGraphicFramePr/>
              <a:graphic xmlns:a="http://schemas.openxmlformats.org/drawingml/2006/main">
                <a:graphicData uri="http://schemas.microsoft.com/office/word/2010/wordprocessingShape">
                  <wps:wsp>
                    <wps:cNvSpPr txBox="1"/>
                    <wps:spPr>
                      <a:xfrm>
                        <a:off x="0" y="0"/>
                        <a:ext cx="6030595" cy="139700"/>
                      </a:xfrm>
                      <a:prstGeom prst="rect">
                        <a:avLst/>
                      </a:prstGeom>
                      <a:noFill/>
                    </wps:spPr>
                    <wps:txbx>
                      <w:txbxContent>
                        <w:p w:rsidR="00135F0A" w:rsidRDefault="00616053">
                          <w:pPr>
                            <w:pStyle w:val="24"/>
                            <w:tabs>
                              <w:tab w:val="right" w:pos="9497"/>
                            </w:tabs>
                            <w:rPr>
                              <w:sz w:val="19"/>
                              <w:szCs w:val="19"/>
                            </w:rPr>
                          </w:pPr>
                          <w:r>
                            <w:rPr>
                              <w:rFonts w:ascii="Arial" w:eastAsia="Arial" w:hAnsi="Arial" w:cs="Arial"/>
                              <w:b/>
                              <w:bCs/>
                              <w:sz w:val="24"/>
                              <w:szCs w:val="24"/>
                            </w:rPr>
                            <w:t>(НЛМКЯ</w:t>
                          </w:r>
                          <w:r>
                            <w:rPr>
                              <w:rFonts w:ascii="Arial" w:eastAsia="Arial" w:hAnsi="Arial" w:cs="Arial"/>
                              <w:b/>
                              <w:bCs/>
                              <w:sz w:val="24"/>
                              <w:szCs w:val="24"/>
                            </w:rPr>
                            <w:tab/>
                          </w:r>
                          <w:r>
                            <w:rPr>
                              <w:rFonts w:ascii="Calibri" w:eastAsia="Calibri" w:hAnsi="Calibri" w:cs="Calibri"/>
                              <w:sz w:val="19"/>
                              <w:szCs w:val="19"/>
                            </w:rPr>
                            <w:t>Типовой договор поставки сырья</w:t>
                          </w:r>
                        </w:p>
                      </w:txbxContent>
                    </wps:txbx>
                    <wps:bodyPr lIns="0" tIns="0" rIns="0" bIns="0">
                      <a:spAutoFit/>
                    </wps:bodyPr>
                  </wps:wsp>
                </a:graphicData>
              </a:graphic>
            </wp:anchor>
          </w:drawing>
        </mc:Choice>
        <mc:Fallback>
          <w:pict>
            <v:shape id="_x0000_s1105" type="#_x0000_t202" style="position:absolute;margin-left:67.599999999999994pt;margin-top:40.pt;width:474.85000000000002pt;height:11.pt;z-index:-188744027;mso-wrap-distance-left:0;mso-wrap-distance-right:0;mso-position-horizontal-relative:page;mso-position-vertical-relative:page" wrapcoords="0 0" filled="f" stroked="f">
              <v:textbox style="mso-fit-shape-to-text:t" inset="0,0,0,0">
                <w:txbxContent>
                  <w:p>
                    <w:pPr>
                      <w:pStyle w:val="Style39"/>
                      <w:keepNext w:val="0"/>
                      <w:keepLines w:val="0"/>
                      <w:widowControl w:val="0"/>
                      <w:shd w:val="clear" w:color="auto" w:fill="auto"/>
                      <w:tabs>
                        <w:tab w:pos="9497" w:val="right"/>
                      </w:tabs>
                      <w:bidi w:val="0"/>
                      <w:spacing w:before="0" w:after="0" w:line="240" w:lineRule="auto"/>
                      <w:ind w:left="0" w:right="0" w:firstLine="0"/>
                      <w:jc w:val="left"/>
                      <w:rPr>
                        <w:sz w:val="19"/>
                        <w:szCs w:val="19"/>
                      </w:rPr>
                    </w:pPr>
                    <w:r>
                      <w:rPr>
                        <w:rFonts w:ascii="Arial" w:eastAsia="Arial" w:hAnsi="Arial" w:cs="Arial"/>
                        <w:b/>
                        <w:bCs/>
                        <w:color w:val="000000"/>
                        <w:spacing w:val="0"/>
                        <w:w w:val="100"/>
                        <w:position w:val="0"/>
                        <w:sz w:val="24"/>
                        <w:szCs w:val="24"/>
                        <w:shd w:val="clear" w:color="auto" w:fill="auto"/>
                        <w:lang w:val="ru-RU" w:eastAsia="ru-RU" w:bidi="ru-RU"/>
                      </w:rPr>
                      <w:t>(НЛМКЯ</w:t>
                      <w:tab/>
                    </w:r>
                    <w:r>
                      <w:rPr>
                        <w:rFonts w:ascii="Calibri" w:eastAsia="Calibri" w:hAnsi="Calibri" w:cs="Calibri"/>
                        <w:color w:val="000000"/>
                        <w:spacing w:val="0"/>
                        <w:w w:val="100"/>
                        <w:position w:val="0"/>
                        <w:sz w:val="19"/>
                        <w:szCs w:val="19"/>
                        <w:shd w:val="clear" w:color="auto" w:fill="auto"/>
                        <w:lang w:val="ru-RU" w:eastAsia="ru-RU" w:bidi="ru-RU"/>
                      </w:rPr>
                      <w:t>Типовой договор поставки сырья</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C089E"/>
    <w:multiLevelType w:val="multilevel"/>
    <w:tmpl w:val="8B166122"/>
    <w:lvl w:ilvl="0">
      <w:start w:val="1"/>
      <w:numFmt w:val="decimal"/>
      <w:lvlText w:val="%1."/>
      <w:lvlJc w:val="left"/>
      <w:rPr>
        <w:rFonts w:ascii="Calibri" w:eastAsia="Calibri" w:hAnsi="Calibri" w:cs="Calibri"/>
        <w:b/>
        <w:bCs/>
        <w:i w:val="0"/>
        <w:iCs w:val="0"/>
        <w:smallCaps w:val="0"/>
        <w:strike w:val="0"/>
        <w:color w:val="000000"/>
        <w:spacing w:val="0"/>
        <w:w w:val="100"/>
        <w:position w:val="0"/>
        <w:sz w:val="22"/>
        <w:szCs w:val="22"/>
        <w:u w:val="none"/>
        <w:shd w:val="clear" w:color="auto" w:fill="auto"/>
        <w:lang w:val="ru-RU" w:eastAsia="ru-RU" w:bidi="ru-RU"/>
      </w:rPr>
    </w:lvl>
    <w:lvl w:ilvl="1">
      <w:start w:val="1"/>
      <w:numFmt w:val="decimal"/>
      <w:lvlText w:val="%1.%2."/>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3B1374"/>
    <w:multiLevelType w:val="multilevel"/>
    <w:tmpl w:val="DE282A7A"/>
    <w:lvl w:ilvl="0">
      <w:start w:val="4"/>
      <w:numFmt w:val="decimal"/>
      <w:lvlText w:val="%1."/>
      <w:lvlJc w:val="left"/>
      <w:rPr>
        <w:rFonts w:ascii="Calibri" w:eastAsia="Calibri" w:hAnsi="Calibri" w:cs="Calibri"/>
        <w:b/>
        <w:bCs/>
        <w:i w:val="0"/>
        <w:iCs w:val="0"/>
        <w:smallCaps w:val="0"/>
        <w:strike w:val="0"/>
        <w:color w:val="352C04"/>
        <w:spacing w:val="0"/>
        <w:w w:val="100"/>
        <w:position w:val="0"/>
        <w:sz w:val="22"/>
        <w:szCs w:val="22"/>
        <w:u w:val="none"/>
        <w:shd w:val="clear" w:color="auto" w:fill="auto"/>
        <w:lang w:val="ru-RU" w:eastAsia="ru-RU" w:bidi="ru-RU"/>
      </w:rPr>
    </w:lvl>
    <w:lvl w:ilvl="1">
      <w:start w:val="10"/>
      <w:numFmt w:val="decimal"/>
      <w:lvlText w:val="%1.%2."/>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2">
      <w:start w:val="5"/>
      <w:numFmt w:val="decimal"/>
      <w:lvlText w:val="%1.%2.%3."/>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3A70F7"/>
    <w:multiLevelType w:val="multilevel"/>
    <w:tmpl w:val="EA184498"/>
    <w:lvl w:ilvl="0">
      <w:start w:val="1"/>
      <w:numFmt w:val="decimal"/>
      <w:lvlText w:val="%1."/>
      <w:lvlJc w:val="left"/>
    </w:lvl>
    <w:lvl w:ilvl="1">
      <w:start w:val="2"/>
      <w:numFmt w:val="decimal"/>
      <w:lvlText w:val="%1.%2."/>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DD1F7A"/>
    <w:multiLevelType w:val="multilevel"/>
    <w:tmpl w:val="68980FF4"/>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D81DE8"/>
    <w:multiLevelType w:val="multilevel"/>
    <w:tmpl w:val="FB56D98E"/>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2F418D5"/>
    <w:multiLevelType w:val="multilevel"/>
    <w:tmpl w:val="A1AE118C"/>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E23199"/>
    <w:multiLevelType w:val="multilevel"/>
    <w:tmpl w:val="03B22E90"/>
    <w:lvl w:ilvl="0">
      <w:start w:val="1"/>
      <w:numFmt w:val="decimal"/>
      <w:lvlText w:val="%1."/>
      <w:lvlJc w:val="left"/>
    </w:lvl>
    <w:lvl w:ilvl="1">
      <w:start w:val="2"/>
      <w:numFmt w:val="decimal"/>
      <w:lvlText w:val="%1.%2."/>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2">
      <w:start w:val="1"/>
      <w:numFmt w:val="decimal"/>
      <w:lvlText w:val="%1.%2.%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21E6B05"/>
    <w:multiLevelType w:val="multilevel"/>
    <w:tmpl w:val="EF36A736"/>
    <w:lvl w:ilvl="0">
      <w:start w:val="4"/>
      <w:numFmt w:val="decimal"/>
      <w:lvlText w:val="%1."/>
      <w:lvlJc w:val="left"/>
      <w:rPr>
        <w:rFonts w:ascii="Calibri" w:eastAsia="Calibri" w:hAnsi="Calibri" w:cs="Calibri"/>
        <w:b/>
        <w:bCs/>
        <w:i w:val="0"/>
        <w:iCs w:val="0"/>
        <w:smallCaps w:val="0"/>
        <w:strike w:val="0"/>
        <w:color w:val="000000"/>
        <w:spacing w:val="0"/>
        <w:w w:val="100"/>
        <w:position w:val="0"/>
        <w:sz w:val="22"/>
        <w:szCs w:val="22"/>
        <w:u w:val="none"/>
        <w:shd w:val="clear" w:color="auto" w:fill="auto"/>
        <w:lang w:val="ru-RU" w:eastAsia="ru-RU" w:bidi="ru-RU"/>
      </w:rPr>
    </w:lvl>
    <w:lvl w:ilvl="1">
      <w:start w:val="1"/>
      <w:numFmt w:val="decimal"/>
      <w:lvlText w:val="%1.%2."/>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2">
      <w:start w:val="1"/>
      <w:numFmt w:val="decimal"/>
      <w:lvlText w:val="%1.%2.%3."/>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8901B6B"/>
    <w:multiLevelType w:val="multilevel"/>
    <w:tmpl w:val="FDD444E4"/>
    <w:lvl w:ilvl="0">
      <w:start w:val="1"/>
      <w:numFmt w:val="russianLower"/>
      <w:lvlText w:val="%1)"/>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B820932"/>
    <w:multiLevelType w:val="multilevel"/>
    <w:tmpl w:val="F258E164"/>
    <w:lvl w:ilvl="0">
      <w:start w:val="8"/>
      <w:numFmt w:val="decimal"/>
      <w:lvlText w:val="%1."/>
      <w:lvlJc w:val="left"/>
      <w:rPr>
        <w:rFonts w:ascii="Calibri" w:eastAsia="Calibri" w:hAnsi="Calibri" w:cs="Calibri"/>
        <w:b/>
        <w:bCs/>
        <w:i w:val="0"/>
        <w:iCs w:val="0"/>
        <w:smallCaps w:val="0"/>
        <w:strike w:val="0"/>
        <w:color w:val="000000"/>
        <w:spacing w:val="0"/>
        <w:w w:val="100"/>
        <w:position w:val="0"/>
        <w:sz w:val="22"/>
        <w:szCs w:val="22"/>
        <w:u w:val="none"/>
        <w:shd w:val="clear" w:color="auto" w:fill="auto"/>
        <w:lang w:val="ru-RU" w:eastAsia="ru-RU" w:bidi="ru-RU"/>
      </w:rPr>
    </w:lvl>
    <w:lvl w:ilvl="1">
      <w:start w:val="1"/>
      <w:numFmt w:val="decimal"/>
      <w:lvlText w:val="%1.%2."/>
      <w:lvlJc w:val="left"/>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7"/>
  </w:num>
  <w:num w:numId="4">
    <w:abstractNumId w:val="1"/>
  </w:num>
  <w:num w:numId="5">
    <w:abstractNumId w:val="8"/>
  </w:num>
  <w:num w:numId="6">
    <w:abstractNumId w:val="2"/>
  </w:num>
  <w:num w:numId="7">
    <w:abstractNumId w:val="9"/>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0A"/>
    <w:rsid w:val="00135F0A"/>
    <w:rsid w:val="00616053"/>
    <w:rsid w:val="007628C8"/>
    <w:rsid w:val="00A61FAB"/>
    <w:rsid w:val="00D24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D398"/>
  <w15:docId w15:val="{93BA5B23-E274-4963-BA5F-8157D5C3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Calibri" w:eastAsia="Calibri" w:hAnsi="Calibri" w:cs="Calibri"/>
      <w:b w:val="0"/>
      <w:bCs w:val="0"/>
      <w:i w:val="0"/>
      <w:iCs w:val="0"/>
      <w:smallCaps w:val="0"/>
      <w:strike w:val="0"/>
      <w:sz w:val="19"/>
      <w:szCs w:val="19"/>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22"/>
      <w:szCs w:val="22"/>
      <w:u w:val="none"/>
    </w:rPr>
  </w:style>
  <w:style w:type="character" w:customStyle="1" w:styleId="a5">
    <w:name w:val="Другое_"/>
    <w:basedOn w:val="a0"/>
    <w:link w:val="a6"/>
    <w:rPr>
      <w:rFonts w:ascii="Calibri" w:eastAsia="Calibri" w:hAnsi="Calibri" w:cs="Calibri"/>
      <w:b w:val="0"/>
      <w:bCs w:val="0"/>
      <w:i w:val="0"/>
      <w:iCs w:val="0"/>
      <w:smallCaps w:val="0"/>
      <w:strike w:val="0"/>
      <w:sz w:val="22"/>
      <w:szCs w:val="22"/>
      <w:u w:val="none"/>
    </w:rPr>
  </w:style>
  <w:style w:type="character" w:customStyle="1" w:styleId="21">
    <w:name w:val="Заголовок №2_"/>
    <w:basedOn w:val="a0"/>
    <w:link w:val="22"/>
    <w:rPr>
      <w:rFonts w:ascii="Calibri" w:eastAsia="Calibri" w:hAnsi="Calibri" w:cs="Calibri"/>
      <w:b/>
      <w:bCs/>
      <w:i w:val="0"/>
      <w:iCs w:val="0"/>
      <w:smallCaps w:val="0"/>
      <w:strike w:val="0"/>
      <w:sz w:val="22"/>
      <w:szCs w:val="22"/>
      <w:u w:val="none"/>
    </w:rPr>
  </w:style>
  <w:style w:type="character" w:customStyle="1" w:styleId="a7">
    <w:name w:val="Подпись к картинке_"/>
    <w:basedOn w:val="a0"/>
    <w:link w:val="a8"/>
    <w:rPr>
      <w:rFonts w:ascii="Arial" w:eastAsia="Arial" w:hAnsi="Arial" w:cs="Arial"/>
      <w:b/>
      <w:bCs/>
      <w:i w:val="0"/>
      <w:iCs w:val="0"/>
      <w:smallCaps w:val="0"/>
      <w:strike w:val="0"/>
      <w:sz w:val="17"/>
      <w:szCs w:val="17"/>
      <w:u w:val="none"/>
    </w:rPr>
  </w:style>
  <w:style w:type="character" w:customStyle="1" w:styleId="a9">
    <w:name w:val="Основной текст_"/>
    <w:basedOn w:val="a0"/>
    <w:link w:val="1"/>
    <w:rPr>
      <w:rFonts w:ascii="Calibri" w:eastAsia="Calibri" w:hAnsi="Calibri" w:cs="Calibri"/>
      <w:b w:val="0"/>
      <w:bCs w:val="0"/>
      <w:i w:val="0"/>
      <w:iCs w:val="0"/>
      <w:smallCaps w:val="0"/>
      <w:strike w:val="0"/>
      <w:sz w:val="22"/>
      <w:szCs w:val="22"/>
      <w:u w:val="none"/>
    </w:rPr>
  </w:style>
  <w:style w:type="character" w:customStyle="1" w:styleId="10">
    <w:name w:val="Заголовок №1_"/>
    <w:basedOn w:val="a0"/>
    <w:link w:val="11"/>
    <w:rPr>
      <w:rFonts w:ascii="Arial" w:eastAsia="Arial" w:hAnsi="Arial" w:cs="Arial"/>
      <w:b/>
      <w:bCs/>
      <w:i w:val="0"/>
      <w:iCs w:val="0"/>
      <w:smallCaps w:val="0"/>
      <w:strike w:val="0"/>
      <w:sz w:val="28"/>
      <w:szCs w:val="28"/>
      <w:u w:val="none"/>
    </w:rPr>
  </w:style>
  <w:style w:type="character" w:customStyle="1" w:styleId="aa">
    <w:name w:val="Подпись к таблице_"/>
    <w:basedOn w:val="a0"/>
    <w:link w:val="ab"/>
    <w:rPr>
      <w:rFonts w:ascii="Arial" w:eastAsia="Arial" w:hAnsi="Arial" w:cs="Arial"/>
      <w:b/>
      <w:bCs/>
      <w:i w:val="0"/>
      <w:iCs w:val="0"/>
      <w:smallCaps w:val="0"/>
      <w:strike w:val="0"/>
      <w:sz w:val="18"/>
      <w:szCs w:val="18"/>
      <w:u w:val="none"/>
    </w:rPr>
  </w:style>
  <w:style w:type="character" w:customStyle="1" w:styleId="23">
    <w:name w:val="Колонтитул (2)_"/>
    <w:basedOn w:val="a0"/>
    <w:link w:val="24"/>
    <w:rPr>
      <w:rFonts w:ascii="Times New Roman" w:eastAsia="Times New Roman" w:hAnsi="Times New Roman" w:cs="Times New Roman"/>
      <w:b w:val="0"/>
      <w:bCs w:val="0"/>
      <w:i w:val="0"/>
      <w:iCs w:val="0"/>
      <w:smallCaps w:val="0"/>
      <w:strike w:val="0"/>
      <w:sz w:val="20"/>
      <w:szCs w:val="20"/>
      <w:u w:val="none"/>
    </w:rPr>
  </w:style>
  <w:style w:type="paragraph" w:customStyle="1" w:styleId="a4">
    <w:name w:val="Сноска"/>
    <w:basedOn w:val="a"/>
    <w:link w:val="a3"/>
    <w:pPr>
      <w:spacing w:line="257" w:lineRule="auto"/>
      <w:ind w:left="680" w:firstLine="20"/>
    </w:pPr>
    <w:rPr>
      <w:rFonts w:ascii="Calibri" w:eastAsia="Calibri" w:hAnsi="Calibri" w:cs="Calibri"/>
      <w:sz w:val="19"/>
      <w:szCs w:val="19"/>
    </w:rPr>
  </w:style>
  <w:style w:type="paragraph" w:customStyle="1" w:styleId="20">
    <w:name w:val="Основной текст (2)"/>
    <w:basedOn w:val="a"/>
    <w:link w:val="2"/>
    <w:pPr>
      <w:ind w:left="80"/>
    </w:pPr>
    <w:rPr>
      <w:rFonts w:ascii="Times New Roman" w:eastAsia="Times New Roman" w:hAnsi="Times New Roman" w:cs="Times New Roman"/>
      <w:sz w:val="22"/>
      <w:szCs w:val="22"/>
    </w:rPr>
  </w:style>
  <w:style w:type="paragraph" w:customStyle="1" w:styleId="a6">
    <w:name w:val="Другое"/>
    <w:basedOn w:val="a"/>
    <w:link w:val="a5"/>
    <w:pPr>
      <w:spacing w:line="257" w:lineRule="auto"/>
    </w:pPr>
    <w:rPr>
      <w:rFonts w:ascii="Calibri" w:eastAsia="Calibri" w:hAnsi="Calibri" w:cs="Calibri"/>
      <w:sz w:val="22"/>
      <w:szCs w:val="22"/>
    </w:rPr>
  </w:style>
  <w:style w:type="paragraph" w:customStyle="1" w:styleId="22">
    <w:name w:val="Заголовок №2"/>
    <w:basedOn w:val="a"/>
    <w:link w:val="21"/>
    <w:pPr>
      <w:spacing w:line="257" w:lineRule="auto"/>
      <w:outlineLvl w:val="1"/>
    </w:pPr>
    <w:rPr>
      <w:rFonts w:ascii="Calibri" w:eastAsia="Calibri" w:hAnsi="Calibri" w:cs="Calibri"/>
      <w:b/>
      <w:bCs/>
      <w:sz w:val="22"/>
      <w:szCs w:val="22"/>
    </w:rPr>
  </w:style>
  <w:style w:type="paragraph" w:customStyle="1" w:styleId="a8">
    <w:name w:val="Подпись к картинке"/>
    <w:basedOn w:val="a"/>
    <w:link w:val="a7"/>
    <w:rPr>
      <w:rFonts w:ascii="Arial" w:eastAsia="Arial" w:hAnsi="Arial" w:cs="Arial"/>
      <w:b/>
      <w:bCs/>
      <w:sz w:val="17"/>
      <w:szCs w:val="17"/>
    </w:rPr>
  </w:style>
  <w:style w:type="paragraph" w:customStyle="1" w:styleId="1">
    <w:name w:val="Основной текст1"/>
    <w:basedOn w:val="a"/>
    <w:link w:val="a9"/>
    <w:pPr>
      <w:spacing w:line="257" w:lineRule="auto"/>
    </w:pPr>
    <w:rPr>
      <w:rFonts w:ascii="Calibri" w:eastAsia="Calibri" w:hAnsi="Calibri" w:cs="Calibri"/>
      <w:sz w:val="22"/>
      <w:szCs w:val="22"/>
    </w:rPr>
  </w:style>
  <w:style w:type="paragraph" w:customStyle="1" w:styleId="11">
    <w:name w:val="Заголовок №1"/>
    <w:basedOn w:val="a"/>
    <w:link w:val="10"/>
    <w:pPr>
      <w:spacing w:after="110"/>
      <w:outlineLvl w:val="0"/>
    </w:pPr>
    <w:rPr>
      <w:rFonts w:ascii="Arial" w:eastAsia="Arial" w:hAnsi="Arial" w:cs="Arial"/>
      <w:b/>
      <w:bCs/>
      <w:sz w:val="28"/>
      <w:szCs w:val="28"/>
    </w:rPr>
  </w:style>
  <w:style w:type="paragraph" w:customStyle="1" w:styleId="ab">
    <w:name w:val="Подпись к таблице"/>
    <w:basedOn w:val="a"/>
    <w:link w:val="aa"/>
    <w:rPr>
      <w:rFonts w:ascii="Arial" w:eastAsia="Arial" w:hAnsi="Arial" w:cs="Arial"/>
      <w:b/>
      <w:bCs/>
      <w:sz w:val="18"/>
      <w:szCs w:val="18"/>
    </w:rPr>
  </w:style>
  <w:style w:type="paragraph" w:customStyle="1" w:styleId="24">
    <w:name w:val="Колонтитул (2)"/>
    <w:basedOn w:val="a"/>
    <w:link w:val="2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11.xml"/><Relationship Id="rId39"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footer" Target="footer15.xml"/><Relationship Id="rId42" Type="http://schemas.openxmlformats.org/officeDocument/2006/relationships/footer" Target="footer19.xml"/><Relationship Id="rId47"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footer" Target="footer2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8.xml"/><Relationship Id="rId29" Type="http://schemas.openxmlformats.org/officeDocument/2006/relationships/footer" Target="footer12.xml"/><Relationship Id="rId41" Type="http://schemas.openxmlformats.org/officeDocument/2006/relationships/footer" Target="foot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0.xml"/><Relationship Id="rId32" Type="http://schemas.openxmlformats.org/officeDocument/2006/relationships/header" Target="header13.xml"/><Relationship Id="rId37" Type="http://schemas.openxmlformats.org/officeDocument/2006/relationships/footer" Target="footer16.xml"/><Relationship Id="rId40" Type="http://schemas.openxmlformats.org/officeDocument/2006/relationships/header" Target="header17.xml"/><Relationship Id="rId45" Type="http://schemas.openxmlformats.org/officeDocument/2006/relationships/footer" Target="footer20.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1.xml"/><Relationship Id="rId36" Type="http://schemas.openxmlformats.org/officeDocument/2006/relationships/header" Target="header15.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eader" Target="header12.xml"/><Relationship Id="rId44" Type="http://schemas.openxmlformats.org/officeDocument/2006/relationships/header" Target="header19.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3.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5995</Words>
  <Characters>34175</Characters>
  <Application>Microsoft Office Word</Application>
  <DocSecurity>0</DocSecurity>
  <Lines>284</Lines>
  <Paragraphs>80</Paragraphs>
  <ScaleCrop>false</ScaleCrop>
  <Company/>
  <LinksUpToDate>false</LinksUpToDate>
  <CharactersWithSpaces>40090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Кожанова Юлия Андреевна</cp:lastModifiedBy>
  <cp:revision>4</cp:revision>
  <dcterms:created xsi:type="dcterms:W3CDTF">2024-09-04T05:07:00Z</dcterms:created>
  <dcterms:modified xsi:type="dcterms:W3CDTF">2024-11-27T06:32:00Z</dcterms:modified>
</cp:coreProperties>
</file>