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893C" w14:textId="4A33CE1F" w:rsidR="00804123" w:rsidRDefault="00082AC2" w:rsidP="00082AC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{Title}</w:t>
      </w:r>
    </w:p>
    <w:p w14:paraId="407746DD" w14:textId="7609E8B2" w:rsidR="002669F8" w:rsidRPr="002669F8" w:rsidRDefault="002669F8" w:rsidP="002669F8">
      <w:pPr>
        <w:rPr>
          <w:rFonts w:ascii="Arial" w:hAnsi="Arial" w:cs="Arial"/>
          <w:sz w:val="24"/>
          <w:szCs w:val="24"/>
          <w:lang w:val="ru-RU"/>
        </w:rPr>
      </w:pPr>
      <w:r w:rsidRPr="002669F8">
        <w:rPr>
          <w:rFonts w:ascii="Arial" w:hAnsi="Arial" w:cs="Arial"/>
          <w:sz w:val="24"/>
          <w:szCs w:val="24"/>
          <w:lang w:val="uk-UA"/>
        </w:rPr>
        <w:t>Дата початку:</w:t>
      </w:r>
      <w:r w:rsidRPr="002669F8">
        <w:rPr>
          <w:rFonts w:ascii="Arial" w:hAnsi="Arial" w:cs="Arial"/>
          <w:sz w:val="24"/>
          <w:szCs w:val="24"/>
          <w:lang w:val="ru-RU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DateStart</w:t>
      </w:r>
      <w:proofErr w:type="spellEnd"/>
      <w:r w:rsidRPr="002669F8">
        <w:rPr>
          <w:rFonts w:ascii="Arial" w:hAnsi="Arial" w:cs="Arial"/>
          <w:sz w:val="24"/>
          <w:szCs w:val="24"/>
          <w:lang w:val="ru-RU"/>
        </w:rPr>
        <w:t>}</w:t>
      </w:r>
    </w:p>
    <w:p w14:paraId="12C22E4A" w14:textId="5ACC3DBE" w:rsidR="002669F8" w:rsidRPr="002669F8" w:rsidRDefault="002669F8" w:rsidP="002669F8">
      <w:pPr>
        <w:rPr>
          <w:rFonts w:ascii="Arial" w:hAnsi="Arial" w:cs="Arial"/>
          <w:sz w:val="24"/>
          <w:szCs w:val="24"/>
        </w:rPr>
      </w:pPr>
      <w:r w:rsidRPr="002669F8">
        <w:rPr>
          <w:rFonts w:ascii="Arial" w:hAnsi="Arial" w:cs="Arial"/>
          <w:sz w:val="24"/>
          <w:szCs w:val="24"/>
          <w:lang w:val="uk-UA"/>
        </w:rPr>
        <w:t xml:space="preserve">Дата кінця: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DateEnd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CD1DC31" w14:textId="77777777" w:rsidR="002669F8" w:rsidRPr="002669F8" w:rsidRDefault="002669F8" w:rsidP="002669F8">
      <w:pPr>
        <w:rPr>
          <w:rFonts w:ascii="Arial" w:hAnsi="Arial" w:cs="Arial"/>
          <w:sz w:val="32"/>
          <w:szCs w:val="32"/>
          <w:lang w:val="ru-RU"/>
        </w:rPr>
      </w:pPr>
    </w:p>
    <w:p w14:paraId="1E8F26ED" w14:textId="2D297438" w:rsidR="00082AC2" w:rsidRDefault="00082AC2" w:rsidP="00082AC2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Проживання:</w:t>
      </w:r>
    </w:p>
    <w:p w14:paraId="2A5C5BE4" w14:textId="17A07D81" w:rsidR="00082AC2" w:rsidRPr="000A4CF0" w:rsidRDefault="00082AC2" w:rsidP="00082AC2">
      <w:pPr>
        <w:rPr>
          <w:rFonts w:ascii="Arial" w:hAnsi="Arial" w:cs="Arial"/>
          <w:sz w:val="32"/>
          <w:szCs w:val="32"/>
          <w:lang w:val="ru-RU"/>
        </w:rPr>
      </w:pPr>
      <w:r w:rsidRPr="000A4CF0">
        <w:rPr>
          <w:rFonts w:ascii="Arial" w:hAnsi="Arial" w:cs="Arial"/>
          <w:sz w:val="32"/>
          <w:szCs w:val="32"/>
          <w:lang w:val="ru-RU"/>
        </w:rPr>
        <w:t>{</w:t>
      </w:r>
      <w:proofErr w:type="spellStart"/>
      <w:r>
        <w:rPr>
          <w:rFonts w:ascii="Arial" w:hAnsi="Arial" w:cs="Arial"/>
          <w:sz w:val="32"/>
          <w:szCs w:val="32"/>
        </w:rPr>
        <w:t>Accomodation</w:t>
      </w:r>
      <w:proofErr w:type="spellEnd"/>
      <w:r w:rsidRPr="000A4CF0">
        <w:rPr>
          <w:rFonts w:ascii="Arial" w:hAnsi="Arial" w:cs="Arial"/>
          <w:sz w:val="32"/>
          <w:szCs w:val="32"/>
          <w:lang w:val="ru-RU"/>
        </w:rPr>
        <w:t>}</w:t>
      </w:r>
    </w:p>
    <w:p w14:paraId="02FB6F2C" w14:textId="56D5A184" w:rsidR="00082AC2" w:rsidRDefault="00082AC2" w:rsidP="00082AC2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Типи переміщення:</w:t>
      </w:r>
    </w:p>
    <w:p w14:paraId="5CA23B1D" w14:textId="69CC7A74" w:rsidR="00082AC2" w:rsidRPr="002669F8" w:rsidRDefault="00082AC2" w:rsidP="00082AC2">
      <w:pPr>
        <w:rPr>
          <w:rFonts w:ascii="Arial" w:hAnsi="Arial" w:cs="Arial"/>
          <w:sz w:val="32"/>
          <w:szCs w:val="32"/>
          <w:lang w:val="uk-UA"/>
        </w:rPr>
      </w:pPr>
      <w:r w:rsidRPr="002669F8">
        <w:rPr>
          <w:rFonts w:ascii="Arial" w:hAnsi="Arial" w:cs="Arial"/>
          <w:sz w:val="32"/>
          <w:szCs w:val="32"/>
          <w:lang w:val="uk-UA"/>
        </w:rPr>
        <w:t>{</w:t>
      </w:r>
      <w:proofErr w:type="spellStart"/>
      <w:r>
        <w:rPr>
          <w:rFonts w:ascii="Arial" w:hAnsi="Arial" w:cs="Arial"/>
          <w:sz w:val="32"/>
          <w:szCs w:val="32"/>
        </w:rPr>
        <w:t>TravelWays</w:t>
      </w:r>
      <w:proofErr w:type="spellEnd"/>
      <w:r w:rsidRPr="002669F8">
        <w:rPr>
          <w:rFonts w:ascii="Arial" w:hAnsi="Arial" w:cs="Arial"/>
          <w:sz w:val="32"/>
          <w:szCs w:val="32"/>
          <w:lang w:val="uk-UA"/>
        </w:rPr>
        <w:t>}</w:t>
      </w:r>
    </w:p>
    <w:p w14:paraId="648292EC" w14:textId="3D83B30E" w:rsidR="00082AC2" w:rsidRDefault="00082AC2" w:rsidP="00082AC2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Можливі додаткові активності:</w:t>
      </w:r>
    </w:p>
    <w:p w14:paraId="5FDD85C7" w14:textId="0A04A872" w:rsidR="00082AC2" w:rsidRDefault="00082AC2" w:rsidP="00082AC2">
      <w:pPr>
        <w:rPr>
          <w:rFonts w:ascii="Arial" w:hAnsi="Arial" w:cs="Arial"/>
          <w:sz w:val="32"/>
          <w:szCs w:val="32"/>
          <w:lang w:val="uk-UA"/>
        </w:rPr>
      </w:pPr>
      <w:r w:rsidRPr="002669F8">
        <w:rPr>
          <w:rFonts w:ascii="Arial" w:hAnsi="Arial" w:cs="Arial"/>
          <w:sz w:val="32"/>
          <w:szCs w:val="32"/>
          <w:lang w:val="uk-UA"/>
        </w:rPr>
        <w:t>{</w:t>
      </w:r>
      <w:r>
        <w:rPr>
          <w:rFonts w:ascii="Arial" w:hAnsi="Arial" w:cs="Arial"/>
          <w:sz w:val="32"/>
          <w:szCs w:val="32"/>
        </w:rPr>
        <w:t>Services</w:t>
      </w:r>
      <w:r w:rsidRPr="002669F8">
        <w:rPr>
          <w:rFonts w:ascii="Arial" w:hAnsi="Arial" w:cs="Arial"/>
          <w:sz w:val="32"/>
          <w:szCs w:val="32"/>
          <w:lang w:val="uk-UA"/>
        </w:rPr>
        <w:t>}</w:t>
      </w:r>
    </w:p>
    <w:p w14:paraId="6FBECAE5" w14:textId="057A96DA" w:rsidR="000A4CF0" w:rsidRDefault="000A4CF0" w:rsidP="00082AC2">
      <w:pPr>
        <w:rPr>
          <w:rFonts w:ascii="Arial" w:hAnsi="Arial" w:cs="Arial"/>
          <w:sz w:val="32"/>
          <w:szCs w:val="32"/>
          <w:lang w:val="uk-UA"/>
        </w:rPr>
      </w:pPr>
    </w:p>
    <w:p w14:paraId="4AF9CCC9" w14:textId="58860564" w:rsidR="000A4CF0" w:rsidRPr="000A4CF0" w:rsidRDefault="000A4CF0" w:rsidP="00082A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Країни: </w:t>
      </w:r>
      <w:r>
        <w:rPr>
          <w:rFonts w:ascii="Arial" w:hAnsi="Arial" w:cs="Arial"/>
          <w:sz w:val="32"/>
          <w:szCs w:val="32"/>
        </w:rPr>
        <w:t>{Countries}</w:t>
      </w:r>
    </w:p>
    <w:sectPr w:rsidR="000A4CF0" w:rsidRPr="000A4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2D9E"/>
    <w:multiLevelType w:val="hybridMultilevel"/>
    <w:tmpl w:val="FDF0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0"/>
    <w:rsid w:val="00020CA0"/>
    <w:rsid w:val="00082AC2"/>
    <w:rsid w:val="000A4CF0"/>
    <w:rsid w:val="002669F8"/>
    <w:rsid w:val="005D13AF"/>
    <w:rsid w:val="00804123"/>
    <w:rsid w:val="00F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D373"/>
  <w15:chartTrackingRefBased/>
  <w15:docId w15:val="{87C7CA56-EEBF-4775-8CC2-B5AC8293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Maznyi</dc:creator>
  <cp:keywords/>
  <dc:description/>
  <cp:lastModifiedBy>Stepan Maznyi</cp:lastModifiedBy>
  <cp:revision>6</cp:revision>
  <dcterms:created xsi:type="dcterms:W3CDTF">2022-05-21T16:40:00Z</dcterms:created>
  <dcterms:modified xsi:type="dcterms:W3CDTF">2022-05-31T12:14:00Z</dcterms:modified>
</cp:coreProperties>
</file>