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15D809B7" w14:textId="7C5DFE97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961443">
        <w:rPr>
          <w:sz w:val="24"/>
          <w:szCs w:val="24"/>
        </w:rPr>
        <w:t>GRR</w:t>
      </w:r>
      <w:r>
        <w:rPr>
          <w:sz w:val="24"/>
          <w:szCs w:val="24"/>
        </w:rPr>
        <w:t xml:space="preserve"> Editoru</w:t>
      </w:r>
      <w:r w:rsidR="009E67C9">
        <w:rPr>
          <w:sz w:val="24"/>
          <w:szCs w:val="24"/>
        </w:rPr>
        <w:t xml:space="preserve"> (dále jen </w:t>
      </w:r>
      <w:r w:rsidR="00961443">
        <w:rPr>
          <w:sz w:val="24"/>
          <w:szCs w:val="24"/>
        </w:rPr>
        <w:t>GRR</w:t>
      </w:r>
      <w:r w:rsidR="009E67C9">
        <w:rPr>
          <w:sz w:val="24"/>
          <w:szCs w:val="24"/>
        </w:rPr>
        <w:t>-E)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15D809B9" w14:textId="77777777" w:rsidR="0050713E" w:rsidRDefault="00961443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>GRR</w:t>
      </w:r>
      <w:r w:rsidR="009E67C9">
        <w:rPr>
          <w:sz w:val="24"/>
          <w:szCs w:val="24"/>
        </w:rPr>
        <w:t>-E</w:t>
      </w:r>
      <w:r w:rsidR="00B21DA0">
        <w:rPr>
          <w:sz w:val="24"/>
          <w:szCs w:val="24"/>
        </w:rPr>
        <w:t xml:space="preserve"> je doplněk aplikace NS</w:t>
      </w:r>
      <w:r w:rsidR="00F6076B">
        <w:rPr>
          <w:sz w:val="24"/>
          <w:szCs w:val="24"/>
        </w:rPr>
        <w:t xml:space="preserve"> pro práci s určitým typem sestav, kterým se říká </w:t>
      </w:r>
      <w:r>
        <w:rPr>
          <w:i/>
          <w:sz w:val="24"/>
          <w:szCs w:val="24"/>
        </w:rPr>
        <w:t>grafické</w:t>
      </w:r>
      <w:r w:rsidR="00F6076B" w:rsidRPr="00F6076B">
        <w:rPr>
          <w:i/>
          <w:sz w:val="24"/>
          <w:szCs w:val="24"/>
        </w:rPr>
        <w:t xml:space="preserve"> sestavy</w:t>
      </w:r>
      <w:r w:rsidR="00F6076B">
        <w:rPr>
          <w:sz w:val="24"/>
          <w:szCs w:val="24"/>
        </w:rPr>
        <w:t xml:space="preserve">, a sice sestav </w:t>
      </w:r>
      <w:r>
        <w:rPr>
          <w:sz w:val="24"/>
          <w:szCs w:val="24"/>
        </w:rPr>
        <w:t>GRR</w:t>
      </w:r>
      <w:r w:rsidR="00F6076B">
        <w:rPr>
          <w:sz w:val="24"/>
          <w:szCs w:val="24"/>
        </w:rPr>
        <w:t xml:space="preserve"> formátu.</w:t>
      </w:r>
      <w:r w:rsidR="001E5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 aktuální verzi NS </w:t>
      </w:r>
      <w:r w:rsidR="00F6076B">
        <w:rPr>
          <w:sz w:val="24"/>
          <w:szCs w:val="24"/>
        </w:rPr>
        <w:t xml:space="preserve">doplněk </w:t>
      </w:r>
      <w:r w:rsidR="00B21DA0">
        <w:rPr>
          <w:sz w:val="24"/>
          <w:szCs w:val="24"/>
        </w:rPr>
        <w:t xml:space="preserve">je dodáván </w:t>
      </w:r>
      <w:r w:rsidR="00F6076B">
        <w:rPr>
          <w:sz w:val="24"/>
          <w:szCs w:val="24"/>
        </w:rPr>
        <w:t>jako její nedělitelná součást</w:t>
      </w:r>
      <w:r w:rsidR="00B21DA0">
        <w:rPr>
          <w:sz w:val="24"/>
          <w:szCs w:val="24"/>
        </w:rPr>
        <w:t>.</w:t>
      </w:r>
      <w:r w:rsidR="001E5CEB">
        <w:rPr>
          <w:sz w:val="24"/>
          <w:szCs w:val="24"/>
        </w:rPr>
        <w:t xml:space="preserve"> </w:t>
      </w:r>
    </w:p>
    <w:p w14:paraId="15D809BA" w14:textId="77777777" w:rsidR="00447F32" w:rsidRDefault="00B21DA0" w:rsidP="00E4354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aplikaci </w:t>
      </w:r>
      <w:r w:rsidR="004B7FCF">
        <w:rPr>
          <w:sz w:val="24"/>
          <w:szCs w:val="24"/>
        </w:rPr>
        <w:t xml:space="preserve">doplněk je </w:t>
      </w:r>
      <w:r>
        <w:rPr>
          <w:sz w:val="24"/>
          <w:szCs w:val="24"/>
        </w:rPr>
        <w:t>prezentován plochou</w:t>
      </w:r>
      <w:r w:rsidR="001E5CEB">
        <w:rPr>
          <w:sz w:val="24"/>
          <w:szCs w:val="24"/>
        </w:rPr>
        <w:t xml:space="preserve">, nadále jí říkejme </w:t>
      </w:r>
      <w:r w:rsidR="001E5CEB" w:rsidRPr="001E5CEB">
        <w:rPr>
          <w:rFonts w:ascii="Bodoni MT" w:hAnsi="Bodoni MT"/>
          <w:i/>
          <w:sz w:val="24"/>
          <w:szCs w:val="24"/>
        </w:rPr>
        <w:t>pracovní plocha</w:t>
      </w:r>
      <w:r w:rsidR="001E5CEB">
        <w:rPr>
          <w:sz w:val="24"/>
          <w:szCs w:val="24"/>
        </w:rPr>
        <w:t>, na které jsou vykreslovány různé objekty dostupné danému formátu:</w:t>
      </w:r>
    </w:p>
    <w:p w14:paraId="15D809BB" w14:textId="77777777" w:rsidR="00E4354A" w:rsidRDefault="001E5CEB" w:rsidP="001E5CE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C5" wp14:editId="15D80AC6">
            <wp:extent cx="6480810" cy="2166620"/>
            <wp:effectExtent l="0" t="0" r="0" b="508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BC" w14:textId="77777777" w:rsidR="00AD1920" w:rsidRDefault="00AD1920" w:rsidP="00AD1920">
      <w:pPr>
        <w:pStyle w:val="Nadpis1"/>
      </w:pPr>
      <w:r>
        <w:t>Práce s formátem</w:t>
      </w:r>
    </w:p>
    <w:p w14:paraId="15D809BD" w14:textId="77777777" w:rsidR="009E67C9" w:rsidRDefault="00D81864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Sestava </w:t>
      </w:r>
      <w:r w:rsidR="00956BE8">
        <w:rPr>
          <w:sz w:val="24"/>
          <w:szCs w:val="24"/>
        </w:rPr>
        <w:t>GRR</w:t>
      </w:r>
      <w:r>
        <w:rPr>
          <w:sz w:val="24"/>
          <w:szCs w:val="24"/>
        </w:rPr>
        <w:t xml:space="preserve"> formátu se skládá ze dvou části: </w:t>
      </w:r>
      <w:r w:rsidRPr="00D81864">
        <w:rPr>
          <w:i/>
          <w:sz w:val="24"/>
          <w:szCs w:val="24"/>
        </w:rPr>
        <w:t>konfigurační</w:t>
      </w:r>
      <w:r w:rsidR="00D43477">
        <w:rPr>
          <w:i/>
          <w:sz w:val="24"/>
          <w:szCs w:val="24"/>
        </w:rPr>
        <w:t>ho</w:t>
      </w:r>
      <w:r>
        <w:rPr>
          <w:sz w:val="24"/>
          <w:szCs w:val="24"/>
        </w:rPr>
        <w:t xml:space="preserve"> soubor</w:t>
      </w:r>
      <w:r w:rsidR="00D43477">
        <w:rPr>
          <w:sz w:val="24"/>
          <w:szCs w:val="24"/>
        </w:rPr>
        <w:t>u</w:t>
      </w:r>
      <w:r>
        <w:rPr>
          <w:sz w:val="24"/>
          <w:szCs w:val="24"/>
        </w:rPr>
        <w:t xml:space="preserve"> a </w:t>
      </w:r>
      <w:r w:rsidR="00956BE8">
        <w:rPr>
          <w:i/>
          <w:sz w:val="24"/>
          <w:szCs w:val="24"/>
        </w:rPr>
        <w:t>vázaných souborů</w:t>
      </w:r>
      <w:r w:rsidR="00956BE8">
        <w:rPr>
          <w:sz w:val="24"/>
          <w:szCs w:val="24"/>
        </w:rPr>
        <w:t xml:space="preserve">, přičemž existence vázaných souborů je závislá na konstrukci sestavy. </w:t>
      </w:r>
      <w:r w:rsidR="00504425">
        <w:rPr>
          <w:sz w:val="24"/>
          <w:szCs w:val="24"/>
        </w:rPr>
        <w:t xml:space="preserve">Konfiguračním souborem je soubor </w:t>
      </w:r>
      <w:r w:rsidR="00504425" w:rsidRPr="00504425">
        <w:rPr>
          <w:rFonts w:ascii="Bodoni MT" w:hAnsi="Bodoni MT"/>
          <w:sz w:val="24"/>
          <w:szCs w:val="24"/>
        </w:rPr>
        <w:t>alf</w:t>
      </w:r>
      <w:r w:rsidR="00504425">
        <w:rPr>
          <w:sz w:val="24"/>
          <w:szCs w:val="24"/>
        </w:rPr>
        <w:t xml:space="preserve"> formátu (většinou je to soubor s příponou </w:t>
      </w:r>
      <w:r w:rsidR="00504425" w:rsidRPr="00D81864">
        <w:rPr>
          <w:i/>
          <w:sz w:val="24"/>
          <w:szCs w:val="24"/>
        </w:rPr>
        <w:t>alf</w:t>
      </w:r>
      <w:r w:rsidR="00504425">
        <w:rPr>
          <w:sz w:val="24"/>
          <w:szCs w:val="24"/>
        </w:rPr>
        <w:t xml:space="preserve">) obsahující informaci o sestavě a strukturu umístění datových objektů na výstupu. </w:t>
      </w:r>
      <w:r w:rsidR="00956BE8">
        <w:rPr>
          <w:sz w:val="24"/>
          <w:szCs w:val="24"/>
        </w:rPr>
        <w:t xml:space="preserve">Pak celá práce GRR-E je snahou vizualizovat konfigurační soubor, čímž zjednodušit uživateli práci s jeho vytvářením a úpravami. Vázané soubory většinou nesou informaci o specifických grafických objektech, které GRR-E nedokáže bez dodatečných informací reprodukovat: jsou to obrázky. Touto separaci je docílená i optimalizace velikosti výsledného </w:t>
      </w:r>
      <w:r w:rsidR="00956BE8" w:rsidRPr="00956BE8">
        <w:rPr>
          <w:rFonts w:ascii="Bodoni MT" w:hAnsi="Bodoni MT"/>
          <w:sz w:val="24"/>
          <w:szCs w:val="24"/>
        </w:rPr>
        <w:t>alf</w:t>
      </w:r>
      <w:r w:rsidR="00956BE8">
        <w:rPr>
          <w:sz w:val="24"/>
          <w:szCs w:val="24"/>
        </w:rPr>
        <w:t xml:space="preserve"> obsahu sestavy. Vázané soubory sestavy určitého názvu na lokálním disku </w:t>
      </w:r>
      <w:r w:rsidR="00504425">
        <w:rPr>
          <w:sz w:val="24"/>
          <w:szCs w:val="24"/>
        </w:rPr>
        <w:t xml:space="preserve">se nachází ve stejnojmenném archivu (přípona </w:t>
      </w:r>
      <w:r w:rsidR="00504425" w:rsidRPr="00504425">
        <w:rPr>
          <w:rFonts w:ascii="Bodoni MT" w:hAnsi="Bodoni MT"/>
          <w:sz w:val="24"/>
          <w:szCs w:val="24"/>
        </w:rPr>
        <w:t>zip</w:t>
      </w:r>
      <w:r w:rsidR="00504425">
        <w:rPr>
          <w:sz w:val="24"/>
          <w:szCs w:val="24"/>
        </w:rPr>
        <w:t xml:space="preserve">), nebo, jedná-li se o formát </w:t>
      </w:r>
      <w:proofErr w:type="spellStart"/>
      <w:r w:rsidR="00504425" w:rsidRPr="00504425">
        <w:rPr>
          <w:rFonts w:ascii="Bodoni MT" w:hAnsi="Bodoni MT"/>
          <w:sz w:val="24"/>
          <w:szCs w:val="24"/>
        </w:rPr>
        <w:t>alfx</w:t>
      </w:r>
      <w:proofErr w:type="spellEnd"/>
      <w:r w:rsidR="00504425">
        <w:rPr>
          <w:sz w:val="24"/>
          <w:szCs w:val="24"/>
        </w:rPr>
        <w:t>, jsou poskládané u konfiguračního souboru.</w:t>
      </w:r>
    </w:p>
    <w:p w14:paraId="15D809BE" w14:textId="77777777" w:rsidR="00D43477" w:rsidRDefault="00D43477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Popisovaný </w:t>
      </w:r>
      <w:r w:rsidR="00504425">
        <w:rPr>
          <w:sz w:val="24"/>
          <w:szCs w:val="24"/>
        </w:rPr>
        <w:t>GRR</w:t>
      </w:r>
      <w:r>
        <w:rPr>
          <w:sz w:val="24"/>
          <w:szCs w:val="24"/>
        </w:rPr>
        <w:t xml:space="preserve"> doplněk </w:t>
      </w:r>
      <w:r w:rsidR="009E67C9">
        <w:rPr>
          <w:sz w:val="24"/>
          <w:szCs w:val="24"/>
        </w:rPr>
        <w:t xml:space="preserve">aplikaci je považován za doplněk </w:t>
      </w:r>
      <w:r w:rsidR="009E67C9" w:rsidRPr="009E67C9">
        <w:rPr>
          <w:i/>
          <w:sz w:val="24"/>
          <w:szCs w:val="24"/>
        </w:rPr>
        <w:t>návrhu</w:t>
      </w:r>
      <w:r w:rsidR="00504425" w:rsidRPr="00504425">
        <w:rPr>
          <w:sz w:val="24"/>
          <w:szCs w:val="24"/>
        </w:rPr>
        <w:t>,</w:t>
      </w:r>
      <w:r w:rsidR="009E67C9">
        <w:rPr>
          <w:sz w:val="24"/>
          <w:szCs w:val="24"/>
        </w:rPr>
        <w:t xml:space="preserve"> </w:t>
      </w:r>
      <w:r w:rsidR="00504425">
        <w:rPr>
          <w:sz w:val="24"/>
          <w:szCs w:val="24"/>
        </w:rPr>
        <w:t>p</w:t>
      </w:r>
      <w:r w:rsidR="009E67C9">
        <w:rPr>
          <w:sz w:val="24"/>
          <w:szCs w:val="24"/>
        </w:rPr>
        <w:t xml:space="preserve">roto při práci s úpravou konfiguračních hodnot pohledu (viz záložka nastavení </w:t>
      </w:r>
      <w:r w:rsidR="009E67C9" w:rsidRPr="009E67C9">
        <w:rPr>
          <w:rFonts w:ascii="Arial Narrow" w:hAnsi="Arial Narrow"/>
          <w:b/>
          <w:i/>
          <w:sz w:val="24"/>
          <w:szCs w:val="24"/>
        </w:rPr>
        <w:t>pohledy</w:t>
      </w:r>
      <w:r w:rsidR="009E67C9">
        <w:rPr>
          <w:sz w:val="24"/>
          <w:szCs w:val="24"/>
        </w:rPr>
        <w:t xml:space="preserve">) mu odpovídá pojem </w:t>
      </w:r>
      <w:r w:rsidR="009E67C9" w:rsidRPr="009E67C9">
        <w:rPr>
          <w:i/>
          <w:sz w:val="24"/>
          <w:szCs w:val="24"/>
        </w:rPr>
        <w:t>návrh</w:t>
      </w:r>
      <w:r w:rsidR="009E67C9">
        <w:rPr>
          <w:sz w:val="24"/>
          <w:szCs w:val="24"/>
        </w:rPr>
        <w:t>.</w:t>
      </w:r>
    </w:p>
    <w:p w14:paraId="15D809BF" w14:textId="77777777" w:rsidR="00AD1920" w:rsidRDefault="00504425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>NS umožňuje editaci sestav GRR formátu dvěma způsoby</w:t>
      </w:r>
      <w:r w:rsidR="00AD1920">
        <w:rPr>
          <w:sz w:val="24"/>
          <w:szCs w:val="24"/>
        </w:rPr>
        <w:t xml:space="preserve">: </w:t>
      </w:r>
      <w:r>
        <w:rPr>
          <w:sz w:val="24"/>
          <w:szCs w:val="24"/>
        </w:rPr>
        <w:t>přímá editace konfiguračního souboru</w:t>
      </w:r>
      <w:r w:rsidR="00AD1920">
        <w:rPr>
          <w:sz w:val="24"/>
          <w:szCs w:val="24"/>
        </w:rPr>
        <w:t xml:space="preserve"> a </w:t>
      </w:r>
      <w:r>
        <w:rPr>
          <w:sz w:val="24"/>
          <w:szCs w:val="24"/>
        </w:rPr>
        <w:t>editace prostřednictvím GRR doplňku</w:t>
      </w:r>
      <w:r w:rsidR="00AD1920">
        <w:rPr>
          <w:sz w:val="24"/>
          <w:szCs w:val="24"/>
        </w:rPr>
        <w:t xml:space="preserve">. NS rozdělí tyto části do samostatných záložek pracovního okna sestavy – </w:t>
      </w:r>
      <w:r w:rsidR="00AD1920" w:rsidRPr="00AD1920">
        <w:rPr>
          <w:rFonts w:ascii="Bodoni MT" w:hAnsi="Bodoni MT"/>
          <w:sz w:val="24"/>
          <w:szCs w:val="24"/>
        </w:rPr>
        <w:t>Zdrojový kód</w:t>
      </w:r>
      <w:r w:rsidR="00AD1920">
        <w:rPr>
          <w:sz w:val="24"/>
          <w:szCs w:val="24"/>
        </w:rPr>
        <w:t xml:space="preserve"> a </w:t>
      </w:r>
      <w:r>
        <w:rPr>
          <w:rFonts w:ascii="Bodoni MT" w:hAnsi="Bodoni MT"/>
          <w:sz w:val="24"/>
          <w:szCs w:val="24"/>
        </w:rPr>
        <w:t>Návrh</w:t>
      </w:r>
      <w:r w:rsidR="00AD1920">
        <w:rPr>
          <w:sz w:val="24"/>
          <w:szCs w:val="24"/>
        </w:rPr>
        <w:t>:</w:t>
      </w:r>
    </w:p>
    <w:p w14:paraId="15D809C0" w14:textId="77777777" w:rsidR="00AD1920" w:rsidRDefault="00504425" w:rsidP="0050442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AC7" wp14:editId="15D80AC8">
            <wp:extent cx="6181725" cy="2876550"/>
            <wp:effectExtent l="0" t="0" r="9525" b="0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1" w14:textId="77777777" w:rsidR="00AD1920" w:rsidRDefault="00504425" w:rsidP="0050442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C9" wp14:editId="15D80ACA">
            <wp:extent cx="6181725" cy="2638425"/>
            <wp:effectExtent l="0" t="0" r="9525" b="9525"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2" w14:textId="77777777" w:rsidR="00AD1920" w:rsidRDefault="00AD1920" w:rsidP="00AD192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záložce </w:t>
      </w:r>
      <w:r w:rsidRPr="00AD1920">
        <w:rPr>
          <w:rFonts w:ascii="Bodoni MT" w:hAnsi="Bodoni MT"/>
          <w:sz w:val="24"/>
          <w:szCs w:val="24"/>
        </w:rPr>
        <w:t>Zdrojový kód</w:t>
      </w:r>
      <w:r>
        <w:rPr>
          <w:sz w:val="24"/>
          <w:szCs w:val="24"/>
        </w:rPr>
        <w:t xml:space="preserve"> NS </w:t>
      </w:r>
      <w:r w:rsidR="007B7282">
        <w:rPr>
          <w:sz w:val="24"/>
          <w:szCs w:val="24"/>
        </w:rPr>
        <w:t>prostřednictvím TE (viz</w:t>
      </w:r>
      <w:r w:rsidR="00780785">
        <w:rPr>
          <w:sz w:val="24"/>
          <w:szCs w:val="24"/>
        </w:rPr>
        <w:t xml:space="preserve"> doplněk </w:t>
      </w:r>
      <w:r w:rsidR="00780785" w:rsidRPr="00780785">
        <w:rPr>
          <w:rFonts w:ascii="Arial Narrow" w:hAnsi="Arial Narrow"/>
          <w:sz w:val="24"/>
          <w:szCs w:val="24"/>
        </w:rPr>
        <w:t>Textový Editor</w:t>
      </w:r>
      <w:r w:rsidR="00780785">
        <w:rPr>
          <w:sz w:val="24"/>
          <w:szCs w:val="24"/>
        </w:rPr>
        <w:t xml:space="preserve">) </w:t>
      </w:r>
      <w:r>
        <w:rPr>
          <w:sz w:val="24"/>
          <w:szCs w:val="24"/>
        </w:rPr>
        <w:t>zobrazuje obsah</w:t>
      </w:r>
      <w:r w:rsidR="00780785">
        <w:rPr>
          <w:sz w:val="24"/>
          <w:szCs w:val="24"/>
        </w:rPr>
        <w:t xml:space="preserve"> konfiguračního souboru sestavy; na záložce </w:t>
      </w:r>
      <w:r w:rsidR="00363289">
        <w:rPr>
          <w:rFonts w:ascii="Bodoni MT" w:hAnsi="Bodoni MT"/>
          <w:sz w:val="24"/>
          <w:szCs w:val="24"/>
        </w:rPr>
        <w:t>Návrh</w:t>
      </w:r>
      <w:r w:rsidR="00780785">
        <w:rPr>
          <w:sz w:val="24"/>
          <w:szCs w:val="24"/>
        </w:rPr>
        <w:t xml:space="preserve"> </w:t>
      </w:r>
      <w:r w:rsidR="00363289">
        <w:rPr>
          <w:sz w:val="24"/>
          <w:szCs w:val="24"/>
        </w:rPr>
        <w:t>je</w:t>
      </w:r>
      <w:r w:rsidR="00780785">
        <w:rPr>
          <w:sz w:val="24"/>
          <w:szCs w:val="24"/>
        </w:rPr>
        <w:t xml:space="preserve"> </w:t>
      </w:r>
      <w:r w:rsidR="00363289">
        <w:rPr>
          <w:sz w:val="24"/>
          <w:szCs w:val="24"/>
        </w:rPr>
        <w:t xml:space="preserve">zobrazeno grafické prostředí GRR-E. </w:t>
      </w:r>
      <w:r w:rsidR="00780785">
        <w:rPr>
          <w:sz w:val="24"/>
          <w:szCs w:val="24"/>
        </w:rPr>
        <w:t xml:space="preserve">NS synchronizuje změny prováděné na jednotlivých záložkách tak, aby uživatel měl pokaždé aktuální obsah vytvářené či modifikované sestavy, bez ohledu na to, kde na které ze záložek </w:t>
      </w:r>
      <w:r w:rsidR="00363289">
        <w:rPr>
          <w:sz w:val="24"/>
          <w:szCs w:val="24"/>
        </w:rPr>
        <w:t>změny byly prováděné</w:t>
      </w:r>
      <w:r w:rsidR="00780785">
        <w:rPr>
          <w:sz w:val="24"/>
          <w:szCs w:val="24"/>
        </w:rPr>
        <w:t>.</w:t>
      </w:r>
    </w:p>
    <w:p w14:paraId="15D809C3" w14:textId="77777777" w:rsidR="00B91252" w:rsidRDefault="00B91252" w:rsidP="00B91252">
      <w:pPr>
        <w:pStyle w:val="Nadpis1"/>
      </w:pPr>
      <w:r>
        <w:t>Specifické objekty GRR sestav</w:t>
      </w:r>
    </w:p>
    <w:p w14:paraId="15D809C4" w14:textId="77777777" w:rsidR="00B91252" w:rsidRDefault="00B91252" w:rsidP="00B912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Pracovní plocha GRR-E je vizuálně rozdělená do dvou části: </w:t>
      </w:r>
      <w:hyperlink w:anchor="_Štítková_zóna" w:history="1">
        <w:r w:rsidRPr="00406F16">
          <w:rPr>
            <w:rStyle w:val="Hypertextovodkaz"/>
            <w:rFonts w:ascii="Bodoni MT" w:hAnsi="Bodoni MT"/>
            <w:sz w:val="24"/>
            <w:szCs w:val="24"/>
          </w:rPr>
          <w:t>štítková zóna</w:t>
        </w:r>
      </w:hyperlink>
      <w:r>
        <w:rPr>
          <w:sz w:val="24"/>
          <w:szCs w:val="24"/>
        </w:rPr>
        <w:t xml:space="preserve"> (zóna štítků, zóna regionů, zóna oblasti) a </w:t>
      </w:r>
      <w:hyperlink w:anchor="_Obsahová_zóna" w:history="1">
        <w:r w:rsidRPr="00546FFB">
          <w:rPr>
            <w:rStyle w:val="Hypertextovodkaz"/>
            <w:rFonts w:ascii="Bodoni MT" w:hAnsi="Bodoni MT"/>
            <w:sz w:val="24"/>
            <w:szCs w:val="24"/>
          </w:rPr>
          <w:t>obsahová zóna</w:t>
        </w:r>
      </w:hyperlink>
      <w:r>
        <w:rPr>
          <w:sz w:val="24"/>
          <w:szCs w:val="24"/>
        </w:rPr>
        <w:t xml:space="preserve"> (zóna obsahu)</w:t>
      </w:r>
      <w:r w:rsidR="00AD0435">
        <w:rPr>
          <w:sz w:val="24"/>
          <w:szCs w:val="24"/>
        </w:rPr>
        <w:t>:</w:t>
      </w:r>
    </w:p>
    <w:p w14:paraId="15D809C5" w14:textId="77777777" w:rsidR="00AD0435" w:rsidRDefault="00AD0435" w:rsidP="00AD0435">
      <w:pPr>
        <w:pStyle w:val="Nadpis2"/>
      </w:pPr>
      <w:bookmarkStart w:id="0" w:name="_Štítková_zóna"/>
      <w:bookmarkEnd w:id="0"/>
      <w:r>
        <w:t>Štítková zóna</w:t>
      </w:r>
    </w:p>
    <w:p w14:paraId="15D809C6" w14:textId="77777777" w:rsidR="00AD0435" w:rsidRDefault="00AD0435" w:rsidP="00D411F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Jak již druhý název této části napovídá, jedná se o část pracovní plochy GRR-E na které je vizuálně prezentovaná struktura vnořených objektů sestavy typu </w:t>
      </w:r>
      <w:r w:rsidRPr="00AD0435">
        <w:rPr>
          <w:rFonts w:ascii="Bodoni MT" w:hAnsi="Bodoni MT"/>
          <w:sz w:val="24"/>
          <w:szCs w:val="24"/>
        </w:rPr>
        <w:t>region</w:t>
      </w:r>
      <w:r>
        <w:rPr>
          <w:sz w:val="24"/>
          <w:szCs w:val="24"/>
        </w:rPr>
        <w:t xml:space="preserve"> a </w:t>
      </w:r>
      <w:r w:rsidRPr="00AD0435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 xml:space="preserve"> (viz definice těchto objektů)</w:t>
      </w:r>
      <w:r w:rsidR="00D411FC">
        <w:rPr>
          <w:sz w:val="24"/>
          <w:szCs w:val="24"/>
        </w:rPr>
        <w:t xml:space="preserve">, </w:t>
      </w:r>
      <w:r w:rsidR="00D411FC">
        <w:rPr>
          <w:sz w:val="24"/>
          <w:szCs w:val="24"/>
        </w:rPr>
        <w:lastRenderedPageBreak/>
        <w:t xml:space="preserve">dále tuto zónu budeme označovat ŠZ. </w:t>
      </w:r>
      <w:r>
        <w:rPr>
          <w:sz w:val="24"/>
          <w:szCs w:val="24"/>
        </w:rPr>
        <w:t>Tato zóna se nachází v levé části pracovní plochy a je „nalepená“ na zónu obsahu:</w:t>
      </w:r>
    </w:p>
    <w:p w14:paraId="15D809C7" w14:textId="77777777" w:rsidR="00AD0435" w:rsidRDefault="00AD0435" w:rsidP="00AD0435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CB" wp14:editId="15D80ACC">
            <wp:extent cx="1581150" cy="2838450"/>
            <wp:effectExtent l="0" t="0" r="0" b="0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8" w14:textId="77777777" w:rsidR="00D411FC" w:rsidRDefault="00D411FC" w:rsidP="00D411FC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Objekty ŠZ jsou prezentovány „svislými“ (tloušťka je menší než výška) obdélníky</w:t>
      </w:r>
      <w:r w:rsidR="00FF45E6">
        <w:rPr>
          <w:sz w:val="24"/>
          <w:szCs w:val="24"/>
        </w:rPr>
        <w:t xml:space="preserve"> – štítky objektů</w:t>
      </w:r>
      <w:r>
        <w:rPr>
          <w:sz w:val="24"/>
          <w:szCs w:val="24"/>
        </w:rPr>
        <w:t xml:space="preserve">, kde rozdíl mezí objektem </w:t>
      </w:r>
      <w:r w:rsidRPr="00AD0435">
        <w:rPr>
          <w:rFonts w:ascii="Bodoni MT" w:hAnsi="Bodoni MT"/>
          <w:sz w:val="24"/>
          <w:szCs w:val="24"/>
        </w:rPr>
        <w:t>region</w:t>
      </w:r>
      <w:r>
        <w:rPr>
          <w:sz w:val="24"/>
          <w:szCs w:val="24"/>
        </w:rPr>
        <w:t xml:space="preserve"> a </w:t>
      </w:r>
      <w:r w:rsidRPr="00AD0435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 xml:space="preserve"> je znatelný pouze z tloušťky obdélníku. Probereme každý objekt a ukážeme si, co nabízí GRR-E pro práci s každým. </w:t>
      </w:r>
    </w:p>
    <w:p w14:paraId="15D809C9" w14:textId="77777777" w:rsidR="00D411FC" w:rsidRDefault="00D411FC" w:rsidP="00D411FC">
      <w:pPr>
        <w:pStyle w:val="Nadpis5"/>
      </w:pPr>
      <w:r>
        <w:t>R</w:t>
      </w:r>
      <w:r w:rsidR="00AD0435" w:rsidRPr="00AD0435">
        <w:t>egion</w:t>
      </w:r>
      <w:r w:rsidR="00AD0435">
        <w:t xml:space="preserve"> </w:t>
      </w:r>
    </w:p>
    <w:p w14:paraId="15D809CA" w14:textId="77777777" w:rsidR="00AD0435" w:rsidRDefault="00D411FC" w:rsidP="00D411FC">
      <w:pPr>
        <w:ind w:firstLine="567"/>
        <w:rPr>
          <w:sz w:val="24"/>
          <w:szCs w:val="24"/>
        </w:rPr>
      </w:pPr>
      <w:r>
        <w:rPr>
          <w:sz w:val="24"/>
          <w:szCs w:val="24"/>
        </w:rPr>
        <w:t>G</w:t>
      </w:r>
      <w:r w:rsidR="00AD0435">
        <w:rPr>
          <w:sz w:val="24"/>
          <w:szCs w:val="24"/>
        </w:rPr>
        <w:t>raficky prezentován svislým obdélníkem tloušťky 20 jednotek</w:t>
      </w:r>
    </w:p>
    <w:p w14:paraId="15D809CB" w14:textId="77777777" w:rsidR="00D411FC" w:rsidRDefault="00AD0435" w:rsidP="00D411FC">
      <w:pPr>
        <w:pStyle w:val="Odstavecseseznamem"/>
        <w:ind w:left="927"/>
        <w:jc w:val="center"/>
        <w:rPr>
          <w:rFonts w:ascii="Bodoni MT" w:hAnsi="Bodoni MT"/>
          <w:b/>
          <w:sz w:val="24"/>
          <w:szCs w:val="24"/>
        </w:rPr>
      </w:pPr>
      <w:r>
        <w:rPr>
          <w:noProof/>
        </w:rPr>
        <w:drawing>
          <wp:inline distT="0" distB="0" distL="0" distR="0" wp14:anchorId="15D80ACD" wp14:editId="15D80ACE">
            <wp:extent cx="742950" cy="1800225"/>
            <wp:effectExtent l="0" t="0" r="0" b="9525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C" w14:textId="77777777" w:rsidR="00405F60" w:rsidRDefault="00D411FC" w:rsidP="00D411FC">
      <w:pPr>
        <w:ind w:firstLine="567"/>
        <w:rPr>
          <w:sz w:val="24"/>
          <w:szCs w:val="24"/>
        </w:rPr>
      </w:pPr>
      <w:r>
        <w:rPr>
          <w:sz w:val="24"/>
          <w:szCs w:val="24"/>
        </w:rPr>
        <w:t>Region svou velikosti vymezu</w:t>
      </w:r>
      <w:r w:rsidR="00405F60">
        <w:rPr>
          <w:sz w:val="24"/>
          <w:szCs w:val="24"/>
        </w:rPr>
        <w:t>je určitý prostor obsahové zóny (</w:t>
      </w:r>
      <w:r>
        <w:rPr>
          <w:sz w:val="24"/>
          <w:szCs w:val="24"/>
        </w:rPr>
        <w:t xml:space="preserve">kterému budeme říkat </w:t>
      </w:r>
      <w:r w:rsidRPr="00405F60">
        <w:rPr>
          <w:i/>
          <w:sz w:val="24"/>
          <w:szCs w:val="24"/>
        </w:rPr>
        <w:t>oblast regionu</w:t>
      </w:r>
      <w:r w:rsidR="00405F60">
        <w:rPr>
          <w:sz w:val="24"/>
          <w:szCs w:val="24"/>
        </w:rPr>
        <w:t>)</w:t>
      </w:r>
      <w:r>
        <w:rPr>
          <w:sz w:val="24"/>
          <w:szCs w:val="24"/>
        </w:rPr>
        <w:t xml:space="preserve"> prostřednictvím objektů typu </w:t>
      </w:r>
      <w:r w:rsidRPr="00405F60">
        <w:rPr>
          <w:rFonts w:ascii="Cambria" w:hAnsi="Cambria" w:cs="Cambria"/>
          <w:sz w:val="24"/>
          <w:szCs w:val="24"/>
        </w:rPr>
        <w:t>ř</w:t>
      </w:r>
      <w:r w:rsidRPr="00405F60">
        <w:rPr>
          <w:rFonts w:ascii="Bodoni MT" w:hAnsi="Bodoni MT" w:cs="Bodoni MT"/>
          <w:sz w:val="24"/>
          <w:szCs w:val="24"/>
        </w:rPr>
        <w:t>á</w:t>
      </w:r>
      <w:r w:rsidRPr="00405F60">
        <w:rPr>
          <w:rFonts w:ascii="Bodoni MT" w:hAnsi="Bodoni MT"/>
          <w:sz w:val="24"/>
          <w:szCs w:val="24"/>
        </w:rPr>
        <w:t>dek</w:t>
      </w:r>
      <w:r w:rsidR="00405F60">
        <w:rPr>
          <w:sz w:val="24"/>
          <w:szCs w:val="24"/>
        </w:rPr>
        <w:t>, a je zcela definován počtem a velikostí těchto řádků</w:t>
      </w:r>
    </w:p>
    <w:p w14:paraId="15D809CD" w14:textId="77777777" w:rsidR="00405F60" w:rsidRDefault="00405F60" w:rsidP="00405F6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ACF" wp14:editId="15D80AD0">
            <wp:extent cx="5953125" cy="1905000"/>
            <wp:effectExtent l="0" t="0" r="9525" b="0"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CE" w14:textId="77777777" w:rsidR="00A41259" w:rsidRDefault="00A41259" w:rsidP="00D411FC">
      <w:pPr>
        <w:ind w:firstLine="567"/>
        <w:rPr>
          <w:rFonts w:ascii="Bodoni MT" w:hAnsi="Bodoni MT"/>
          <w:sz w:val="24"/>
          <w:szCs w:val="24"/>
        </w:rPr>
      </w:pPr>
      <w:r>
        <w:rPr>
          <w:sz w:val="24"/>
          <w:szCs w:val="24"/>
        </w:rPr>
        <w:t xml:space="preserve">Prvním zobrazeným regionem je </w:t>
      </w:r>
      <w:r w:rsidRPr="00A41259">
        <w:rPr>
          <w:i/>
          <w:sz w:val="24"/>
          <w:szCs w:val="24"/>
        </w:rPr>
        <w:t>kořenový</w:t>
      </w:r>
      <w:r>
        <w:rPr>
          <w:sz w:val="24"/>
          <w:szCs w:val="24"/>
        </w:rPr>
        <w:t xml:space="preserve"> region, který za všech okolnosti je </w:t>
      </w:r>
      <w:r w:rsidR="00546FFB">
        <w:rPr>
          <w:sz w:val="24"/>
          <w:szCs w:val="24"/>
        </w:rPr>
        <w:t>ohraničen</w:t>
      </w:r>
      <w:r>
        <w:rPr>
          <w:sz w:val="24"/>
          <w:szCs w:val="24"/>
        </w:rPr>
        <w:t xml:space="preserve"> červenou barvou a má název </w:t>
      </w:r>
      <w:r w:rsidRPr="00A41259">
        <w:rPr>
          <w:rFonts w:ascii="Bodoni MT" w:hAnsi="Bodoni MT"/>
          <w:sz w:val="24"/>
          <w:szCs w:val="24"/>
        </w:rPr>
        <w:t>ROOT</w:t>
      </w:r>
    </w:p>
    <w:p w14:paraId="15D809CF" w14:textId="77777777" w:rsidR="00A41259" w:rsidRDefault="00A41259" w:rsidP="00A41259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D1" wp14:editId="15D80AD2">
            <wp:extent cx="523875" cy="2466975"/>
            <wp:effectExtent l="0" t="0" r="9525" b="9525"/>
            <wp:docPr id="99" name="Obrázek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0" w14:textId="77777777" w:rsidR="00A41259" w:rsidRDefault="00A41259" w:rsidP="00A4125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Následujícím za kořenovým regionem je </w:t>
      </w:r>
      <w:r w:rsidRPr="00A41259">
        <w:rPr>
          <w:i/>
          <w:sz w:val="24"/>
          <w:szCs w:val="24"/>
        </w:rPr>
        <w:t>hlavní</w:t>
      </w:r>
      <w:r>
        <w:rPr>
          <w:sz w:val="24"/>
          <w:szCs w:val="24"/>
        </w:rPr>
        <w:t xml:space="preserve"> region – je to první region datové struktury</w:t>
      </w:r>
    </w:p>
    <w:p w14:paraId="15D809D1" w14:textId="77777777" w:rsidR="00A41259" w:rsidRDefault="00A41259" w:rsidP="00A41259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D3" wp14:editId="15D80AD4">
            <wp:extent cx="3438525" cy="2762250"/>
            <wp:effectExtent l="0" t="0" r="9525" b="0"/>
            <wp:docPr id="101" name="Obráze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2" w14:textId="77777777" w:rsidR="00A41259" w:rsidRPr="00A41259" w:rsidRDefault="00A41259" w:rsidP="00A41259">
      <w:pPr>
        <w:ind w:firstLine="56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AD5" wp14:editId="15D80AD6">
            <wp:extent cx="523875" cy="2486025"/>
            <wp:effectExtent l="0" t="0" r="9525" b="9525"/>
            <wp:docPr id="100" name="Obráze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3" w14:textId="77777777" w:rsidR="00D411FC" w:rsidRDefault="00D411FC" w:rsidP="00D411F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Do ŠZ se </w:t>
      </w:r>
      <w:r w:rsidR="00405F60">
        <w:rPr>
          <w:sz w:val="24"/>
          <w:szCs w:val="24"/>
        </w:rPr>
        <w:t>objekt region</w:t>
      </w:r>
      <w:r>
        <w:rPr>
          <w:sz w:val="24"/>
          <w:szCs w:val="24"/>
        </w:rPr>
        <w:t xml:space="preserve"> vkládá přes obsahovou zónu a to přetažením odpovídajícího datového objektu typu </w:t>
      </w:r>
      <w:r w:rsidRPr="00405F60">
        <w:rPr>
          <w:rFonts w:ascii="Bodoni MT" w:hAnsi="Bodoni MT"/>
          <w:b/>
          <w:i/>
          <w:sz w:val="24"/>
          <w:szCs w:val="24"/>
        </w:rPr>
        <w:t>region</w:t>
      </w:r>
      <w:r>
        <w:rPr>
          <w:sz w:val="24"/>
          <w:szCs w:val="24"/>
        </w:rPr>
        <w:t xml:space="preserve"> na prázdný řádek obsahové zóny, přičemž se dodržuje pravidlo vnoření, které neumožňuje </w:t>
      </w:r>
      <w:r w:rsidR="00405F60">
        <w:rPr>
          <w:sz w:val="24"/>
          <w:szCs w:val="24"/>
        </w:rPr>
        <w:t>přetažení</w:t>
      </w:r>
      <w:r>
        <w:rPr>
          <w:sz w:val="24"/>
          <w:szCs w:val="24"/>
        </w:rPr>
        <w:t xml:space="preserve"> </w:t>
      </w:r>
      <w:r w:rsidR="00405F60">
        <w:rPr>
          <w:sz w:val="24"/>
          <w:szCs w:val="24"/>
        </w:rPr>
        <w:t>objektu</w:t>
      </w:r>
      <w:r>
        <w:rPr>
          <w:sz w:val="24"/>
          <w:szCs w:val="24"/>
        </w:rPr>
        <w:t xml:space="preserve"> do jiného umí</w:t>
      </w:r>
      <w:r w:rsidR="00405F60">
        <w:rPr>
          <w:sz w:val="24"/>
          <w:szCs w:val="24"/>
        </w:rPr>
        <w:t>stění než je oblast nadřazeného regionu</w:t>
      </w:r>
      <w:r w:rsidR="007E525A">
        <w:rPr>
          <w:sz w:val="24"/>
          <w:szCs w:val="24"/>
        </w:rPr>
        <w:t>:</w:t>
      </w:r>
    </w:p>
    <w:p w14:paraId="15D809D4" w14:textId="77777777" w:rsidR="007E525A" w:rsidRPr="004D0AC6" w:rsidRDefault="007E525A" w:rsidP="00D411FC">
      <w:pPr>
        <w:ind w:firstLine="567"/>
        <w:rPr>
          <w:rFonts w:ascii="Arial Narrow" w:hAnsi="Arial Narrow"/>
          <w:i/>
          <w:sz w:val="24"/>
          <w:szCs w:val="24"/>
        </w:rPr>
      </w:pPr>
      <w:r w:rsidRPr="00BA3B35"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 w:rsidRPr="004D0AC6">
        <w:rPr>
          <w:rFonts w:ascii="Arial Narrow" w:hAnsi="Arial Narrow"/>
          <w:i/>
          <w:sz w:val="24"/>
          <w:szCs w:val="24"/>
        </w:rPr>
        <w:t>pracujeme-li s datovou strukturou</w:t>
      </w:r>
    </w:p>
    <w:p w14:paraId="15D809D5" w14:textId="77777777" w:rsidR="007E525A" w:rsidRPr="004D0AC6" w:rsidRDefault="007E525A" w:rsidP="00D411FC">
      <w:pPr>
        <w:ind w:firstLine="567"/>
        <w:rPr>
          <w:rFonts w:ascii="Arial Narrow" w:hAnsi="Arial Narrow"/>
          <w:i/>
          <w:sz w:val="24"/>
          <w:szCs w:val="24"/>
        </w:rPr>
      </w:pPr>
      <w:r w:rsidRPr="004D0AC6">
        <w:rPr>
          <w:rFonts w:ascii="Arial Narrow" w:hAnsi="Arial Narrow"/>
          <w:i/>
          <w:noProof/>
        </w:rPr>
        <w:drawing>
          <wp:inline distT="0" distB="0" distL="0" distR="0" wp14:anchorId="15D80AD7" wp14:editId="15D80AD8">
            <wp:extent cx="5010150" cy="2428875"/>
            <wp:effectExtent l="0" t="0" r="0" b="9525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6" w14:textId="77777777" w:rsidR="007E525A" w:rsidRPr="004D0AC6" w:rsidRDefault="007E525A" w:rsidP="00D411FC">
      <w:pPr>
        <w:ind w:firstLine="567"/>
        <w:rPr>
          <w:rFonts w:ascii="Arial Narrow" w:hAnsi="Arial Narrow"/>
          <w:i/>
          <w:sz w:val="24"/>
          <w:szCs w:val="24"/>
        </w:rPr>
      </w:pPr>
      <w:r w:rsidRPr="004D0AC6">
        <w:rPr>
          <w:rFonts w:ascii="Arial Narrow" w:hAnsi="Arial Narrow"/>
          <w:i/>
          <w:sz w:val="24"/>
          <w:szCs w:val="24"/>
        </w:rPr>
        <w:t xml:space="preserve">Pak region </w:t>
      </w:r>
      <w:r w:rsidRPr="004D0AC6">
        <w:rPr>
          <w:rFonts w:ascii="Arial Narrow" w:hAnsi="Arial Narrow" w:cs="Consolas"/>
          <w:i/>
          <w:color w:val="0000FF"/>
          <w:sz w:val="20"/>
          <w:szCs w:val="20"/>
        </w:rPr>
        <w:t xml:space="preserve">SOUCTY_CELKEM </w:t>
      </w:r>
      <w:r w:rsidRPr="004D0AC6">
        <w:rPr>
          <w:rFonts w:ascii="Arial Narrow" w:hAnsi="Arial Narrow"/>
          <w:i/>
          <w:sz w:val="24"/>
          <w:szCs w:val="24"/>
        </w:rPr>
        <w:t xml:space="preserve">nelze přetáhnout do oblasti regionu </w:t>
      </w:r>
      <w:r w:rsidRPr="004D0AC6">
        <w:rPr>
          <w:rFonts w:ascii="Arial Narrow" w:hAnsi="Arial Narrow" w:cs="Consolas"/>
          <w:i/>
          <w:color w:val="0000FF"/>
          <w:sz w:val="20"/>
          <w:szCs w:val="20"/>
        </w:rPr>
        <w:t>Doklady</w:t>
      </w:r>
      <w:r w:rsidRPr="004D0AC6">
        <w:rPr>
          <w:rFonts w:ascii="Arial Narrow" w:hAnsi="Arial Narrow"/>
          <w:i/>
          <w:sz w:val="24"/>
          <w:szCs w:val="24"/>
        </w:rPr>
        <w:t xml:space="preserve"> ani do jeho vnořené části, pouze do regionu </w:t>
      </w:r>
      <w:proofErr w:type="spellStart"/>
      <w:r w:rsidRPr="004D0AC6">
        <w:rPr>
          <w:rFonts w:ascii="Arial Narrow" w:hAnsi="Arial Narrow" w:cs="Consolas"/>
          <w:i/>
          <w:color w:val="0000FF"/>
          <w:sz w:val="20"/>
          <w:szCs w:val="20"/>
        </w:rPr>
        <w:t>Hlavicka</w:t>
      </w:r>
      <w:proofErr w:type="spellEnd"/>
    </w:p>
    <w:p w14:paraId="15D809D7" w14:textId="77777777" w:rsidR="004D0AC6" w:rsidRDefault="004D0AC6" w:rsidP="00D411FC">
      <w:pPr>
        <w:ind w:firstLine="56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AD9" wp14:editId="15D80ADA">
            <wp:extent cx="5667375" cy="3295650"/>
            <wp:effectExtent l="0" t="0" r="9525" b="0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8" w14:textId="77777777" w:rsidR="006743EC" w:rsidRDefault="00FF45E6" w:rsidP="00D411F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 region se </w:t>
      </w:r>
      <w:r w:rsidR="00546FFB">
        <w:rPr>
          <w:sz w:val="24"/>
          <w:szCs w:val="24"/>
        </w:rPr>
        <w:t>dělí na</w:t>
      </w:r>
      <w:r>
        <w:rPr>
          <w:sz w:val="24"/>
          <w:szCs w:val="24"/>
        </w:rPr>
        <w:t> tř</w:t>
      </w:r>
      <w:r w:rsidR="00546FFB">
        <w:rPr>
          <w:sz w:val="24"/>
          <w:szCs w:val="24"/>
        </w:rPr>
        <w:t>i</w:t>
      </w:r>
      <w:r>
        <w:rPr>
          <w:sz w:val="24"/>
          <w:szCs w:val="24"/>
        </w:rPr>
        <w:t xml:space="preserve"> části: </w:t>
      </w:r>
      <w:r w:rsidRPr="00FF45E6">
        <w:rPr>
          <w:rFonts w:ascii="Bodoni MT" w:hAnsi="Bodoni MT"/>
          <w:sz w:val="24"/>
          <w:szCs w:val="24"/>
        </w:rPr>
        <w:t>hlavi</w:t>
      </w:r>
      <w:r w:rsidRPr="00FF45E6">
        <w:rPr>
          <w:rFonts w:ascii="Cambria" w:hAnsi="Cambria" w:cs="Cambria"/>
          <w:sz w:val="24"/>
          <w:szCs w:val="24"/>
        </w:rPr>
        <w:t>č</w:t>
      </w:r>
      <w:r w:rsidRPr="00FF45E6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, </w:t>
      </w:r>
      <w:r w:rsidRPr="00FF45E6">
        <w:rPr>
          <w:rFonts w:ascii="Bodoni MT" w:hAnsi="Bodoni MT"/>
          <w:sz w:val="24"/>
          <w:szCs w:val="24"/>
        </w:rPr>
        <w:t>t</w:t>
      </w:r>
      <w:r w:rsidRPr="00FF45E6">
        <w:rPr>
          <w:rFonts w:ascii="Cambria" w:hAnsi="Cambria" w:cs="Cambria"/>
          <w:sz w:val="24"/>
          <w:szCs w:val="24"/>
        </w:rPr>
        <w:t>ě</w:t>
      </w:r>
      <w:r w:rsidRPr="00FF45E6">
        <w:rPr>
          <w:rFonts w:ascii="Bodoni MT" w:hAnsi="Bodoni MT"/>
          <w:sz w:val="24"/>
          <w:szCs w:val="24"/>
        </w:rPr>
        <w:t>lo</w:t>
      </w:r>
      <w:r>
        <w:rPr>
          <w:sz w:val="24"/>
          <w:szCs w:val="24"/>
        </w:rPr>
        <w:t xml:space="preserve"> a </w:t>
      </w:r>
      <w:r w:rsidRPr="00FF45E6">
        <w:rPr>
          <w:rFonts w:ascii="Bodoni MT" w:hAnsi="Bodoni MT"/>
          <w:sz w:val="24"/>
          <w:szCs w:val="24"/>
        </w:rPr>
        <w:t>pati</w:t>
      </w:r>
      <w:r w:rsidRPr="00FF45E6">
        <w:rPr>
          <w:rFonts w:ascii="Cambria" w:hAnsi="Cambria" w:cs="Cambria"/>
          <w:sz w:val="24"/>
          <w:szCs w:val="24"/>
        </w:rPr>
        <w:t>č</w:t>
      </w:r>
      <w:r w:rsidRPr="00FF45E6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>.</w:t>
      </w:r>
    </w:p>
    <w:p w14:paraId="15D809D9" w14:textId="77777777" w:rsidR="00FF45E6" w:rsidRDefault="00FF45E6" w:rsidP="00E753B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rFonts w:ascii="Bodoni MT" w:hAnsi="Bodoni MT"/>
          <w:sz w:val="24"/>
          <w:szCs w:val="24"/>
        </w:rPr>
        <w:t>h</w:t>
      </w:r>
      <w:r w:rsidRPr="00FF45E6">
        <w:rPr>
          <w:rFonts w:ascii="Bodoni MT" w:hAnsi="Bodoni MT"/>
          <w:sz w:val="24"/>
          <w:szCs w:val="24"/>
        </w:rPr>
        <w:t>lavi</w:t>
      </w:r>
      <w:r w:rsidRPr="00FF45E6">
        <w:rPr>
          <w:rFonts w:ascii="Cambria" w:hAnsi="Cambria" w:cs="Cambria"/>
          <w:sz w:val="24"/>
          <w:szCs w:val="24"/>
        </w:rPr>
        <w:t>č</w:t>
      </w:r>
      <w:r w:rsidRPr="00FF45E6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 – je části regionu graficky odlišnou od ostatních zbarvením; barva hlavičky je </w:t>
      </w:r>
      <w:r>
        <w:rPr>
          <w:noProof/>
        </w:rPr>
        <w:drawing>
          <wp:inline distT="0" distB="0" distL="0" distR="0" wp14:anchorId="15D80ADB" wp14:editId="15D80ADC">
            <wp:extent cx="238125" cy="238125"/>
            <wp:effectExtent l="0" t="0" r="9525" b="9525"/>
            <wp:docPr id="66" name="Obráze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a v regionu je první (shora) části pokud existuje</w:t>
      </w:r>
    </w:p>
    <w:p w14:paraId="15D809DA" w14:textId="77777777" w:rsidR="00FF45E6" w:rsidRDefault="00FF45E6" w:rsidP="00FF45E6">
      <w:pPr>
        <w:pStyle w:val="Odstavecseseznamem"/>
        <w:ind w:left="149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DD" wp14:editId="15D80ADE">
            <wp:extent cx="762000" cy="1047750"/>
            <wp:effectExtent l="0" t="0" r="0" b="0"/>
            <wp:docPr id="68" name="Obráze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B" w14:textId="77777777" w:rsidR="00FF45E6" w:rsidRDefault="00FF45E6" w:rsidP="00FF45E6">
      <w:pPr>
        <w:pStyle w:val="Odstavecseseznamem"/>
        <w:ind w:left="1494"/>
        <w:rPr>
          <w:sz w:val="24"/>
          <w:szCs w:val="24"/>
        </w:rPr>
      </w:pPr>
      <w:r>
        <w:rPr>
          <w:sz w:val="24"/>
          <w:szCs w:val="24"/>
        </w:rPr>
        <w:t xml:space="preserve">při pohybu kurzorem myši nad štítkem regionu pro vizuální kontakt s objektem GRR-E mění barvu </w:t>
      </w:r>
      <w:r w:rsidR="005D1030">
        <w:rPr>
          <w:sz w:val="24"/>
          <w:szCs w:val="24"/>
        </w:rPr>
        <w:t>hlavičky</w:t>
      </w:r>
      <w:r>
        <w:rPr>
          <w:sz w:val="24"/>
          <w:szCs w:val="24"/>
        </w:rPr>
        <w:t xml:space="preserve"> objektu na odpovídající reverzní barvu – reverzní barvou hlavičky </w:t>
      </w:r>
      <w:r w:rsidR="00707AE7">
        <w:rPr>
          <w:sz w:val="24"/>
          <w:szCs w:val="24"/>
        </w:rPr>
        <w:t>je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5D80ADF" wp14:editId="15D80AE0">
            <wp:extent cx="238125" cy="238125"/>
            <wp:effectExtent l="0" t="0" r="9525" b="9525"/>
            <wp:docPr id="69" name="Obráze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C" w14:textId="77777777" w:rsidR="00FF45E6" w:rsidRDefault="00FF45E6" w:rsidP="00FF45E6">
      <w:pPr>
        <w:pStyle w:val="Odstavecseseznamem"/>
        <w:ind w:left="149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E1" wp14:editId="15D80AE2">
            <wp:extent cx="762000" cy="1047750"/>
            <wp:effectExtent l="0" t="0" r="0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D" w14:textId="77777777" w:rsidR="005D1030" w:rsidRDefault="00FF45E6" w:rsidP="00E753B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F45E6">
        <w:rPr>
          <w:rFonts w:ascii="Bodoni MT" w:hAnsi="Bodoni MT"/>
          <w:sz w:val="24"/>
          <w:szCs w:val="24"/>
        </w:rPr>
        <w:t>t</w:t>
      </w:r>
      <w:r w:rsidRPr="00FF45E6">
        <w:rPr>
          <w:rFonts w:ascii="Cambria" w:hAnsi="Cambria" w:cs="Cambria"/>
          <w:sz w:val="24"/>
          <w:szCs w:val="24"/>
        </w:rPr>
        <w:t>ě</w:t>
      </w:r>
      <w:r w:rsidRPr="00FF45E6">
        <w:rPr>
          <w:rFonts w:ascii="Bodoni MT" w:hAnsi="Bodoni MT"/>
          <w:sz w:val="24"/>
          <w:szCs w:val="24"/>
        </w:rPr>
        <w:t>lo</w:t>
      </w:r>
      <w:r>
        <w:rPr>
          <w:sz w:val="24"/>
          <w:szCs w:val="24"/>
        </w:rPr>
        <w:t xml:space="preserve"> – </w:t>
      </w:r>
      <w:r w:rsidR="005D1030">
        <w:rPr>
          <w:sz w:val="24"/>
          <w:szCs w:val="24"/>
        </w:rPr>
        <w:t xml:space="preserve">je části regionu graficky odlišnou od ostatních zbarvením; barva těla je </w:t>
      </w:r>
      <w:r w:rsidR="005D1030">
        <w:rPr>
          <w:noProof/>
        </w:rPr>
        <w:drawing>
          <wp:inline distT="0" distB="0" distL="0" distR="0" wp14:anchorId="15D80AE3" wp14:editId="15D80AE4">
            <wp:extent cx="238125" cy="238125"/>
            <wp:effectExtent l="0" t="0" r="9525" b="9525"/>
            <wp:docPr id="75" name="Obráze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030">
        <w:rPr>
          <w:sz w:val="24"/>
          <w:szCs w:val="24"/>
        </w:rPr>
        <w:t>, a v regionu se nachází pod hlavičkou, pokud hlavička existuje, jinak je první</w:t>
      </w:r>
    </w:p>
    <w:p w14:paraId="15D809DE" w14:textId="77777777" w:rsidR="005D1030" w:rsidRDefault="005D1030" w:rsidP="005D1030">
      <w:pPr>
        <w:pStyle w:val="Odstavecseseznamem"/>
        <w:ind w:left="1494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AE5" wp14:editId="15D80AE6">
            <wp:extent cx="762000" cy="1047750"/>
            <wp:effectExtent l="0" t="0" r="0" b="0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DF" w14:textId="77777777" w:rsidR="005D1030" w:rsidRDefault="005D1030" w:rsidP="005D1030">
      <w:pPr>
        <w:pStyle w:val="Odstavecseseznamem"/>
        <w:ind w:left="1494"/>
        <w:rPr>
          <w:sz w:val="24"/>
          <w:szCs w:val="24"/>
        </w:rPr>
      </w:pPr>
      <w:r>
        <w:rPr>
          <w:sz w:val="24"/>
          <w:szCs w:val="24"/>
        </w:rPr>
        <w:t>při pohybu kurzorem myši nad štítkem regionu pro vizuální kontakt s objektem GRR-E mění barvu těla objektu na odpovídající reverzní barvu – reverzní barvou těla je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D80AE7" wp14:editId="15D80AE8">
            <wp:extent cx="238125" cy="238125"/>
            <wp:effectExtent l="0" t="0" r="9525" b="9525"/>
            <wp:docPr id="77" name="Obráze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E0" w14:textId="77777777" w:rsidR="00FF45E6" w:rsidRPr="005D1030" w:rsidRDefault="005D1030" w:rsidP="005D1030">
      <w:pPr>
        <w:pStyle w:val="Odstavecseseznamem"/>
        <w:ind w:left="149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E9" wp14:editId="15D80AEA">
            <wp:extent cx="762000" cy="1047750"/>
            <wp:effectExtent l="0" t="0" r="0" b="0"/>
            <wp:docPr id="78" name="Obráze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E1" w14:textId="77777777" w:rsidR="004D57FC" w:rsidRDefault="00FF45E6" w:rsidP="00E753B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FF45E6">
        <w:rPr>
          <w:rFonts w:ascii="Bodoni MT" w:hAnsi="Bodoni MT"/>
          <w:sz w:val="24"/>
          <w:szCs w:val="24"/>
        </w:rPr>
        <w:t>pati</w:t>
      </w:r>
      <w:r w:rsidRPr="00FF45E6">
        <w:rPr>
          <w:rFonts w:ascii="Cambria" w:hAnsi="Cambria" w:cs="Cambria"/>
          <w:sz w:val="24"/>
          <w:szCs w:val="24"/>
        </w:rPr>
        <w:t>č</w:t>
      </w:r>
      <w:r w:rsidRPr="00FF45E6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 </w:t>
      </w:r>
      <w:r w:rsidR="004D57FC">
        <w:rPr>
          <w:sz w:val="24"/>
          <w:szCs w:val="24"/>
        </w:rPr>
        <w:t xml:space="preserve">– je část regionu graficky odlišná od ostatních zbarvením; barva patičky je </w:t>
      </w:r>
      <w:r w:rsidR="004D57FC">
        <w:rPr>
          <w:noProof/>
        </w:rPr>
        <w:drawing>
          <wp:inline distT="0" distB="0" distL="0" distR="0" wp14:anchorId="15D80AEB" wp14:editId="15D80AEC">
            <wp:extent cx="238125" cy="238125"/>
            <wp:effectExtent l="0" t="0" r="9525" b="9525"/>
            <wp:docPr id="84" name="Obráze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7FC">
        <w:rPr>
          <w:sz w:val="24"/>
          <w:szCs w:val="24"/>
        </w:rPr>
        <w:t>, a v regionu se nachází pod tělem a hlavičkou</w:t>
      </w:r>
    </w:p>
    <w:p w14:paraId="15D809E2" w14:textId="77777777" w:rsidR="004D57FC" w:rsidRDefault="004D57FC" w:rsidP="004D57FC">
      <w:pPr>
        <w:pStyle w:val="Odstavecseseznamem"/>
        <w:ind w:left="149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ED" wp14:editId="15D80AEE">
            <wp:extent cx="762000" cy="1047750"/>
            <wp:effectExtent l="0" t="0" r="0" b="0"/>
            <wp:docPr id="83" name="Obráze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E3" w14:textId="77777777" w:rsidR="004D57FC" w:rsidRDefault="004D57FC" w:rsidP="004D57FC">
      <w:pPr>
        <w:pStyle w:val="Odstavecseseznamem"/>
        <w:ind w:left="1494"/>
        <w:rPr>
          <w:sz w:val="24"/>
          <w:szCs w:val="24"/>
        </w:rPr>
      </w:pPr>
      <w:r>
        <w:rPr>
          <w:sz w:val="24"/>
          <w:szCs w:val="24"/>
        </w:rPr>
        <w:t>při pohybu kurzorem myši nad štítkem regionu pro vizuální kontakt s objektem GRR-E mění barvu patičky objektu na odpovídající reverzní barvu – reverzní barvou patičky je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D80AEF" wp14:editId="15D80AF0">
            <wp:extent cx="238125" cy="238125"/>
            <wp:effectExtent l="0" t="0" r="9525" b="9525"/>
            <wp:docPr id="85" name="Obráze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E4" w14:textId="77777777" w:rsidR="00FF45E6" w:rsidRDefault="004D57FC" w:rsidP="004D57FC">
      <w:pPr>
        <w:pStyle w:val="Odstavecseseznamem"/>
        <w:ind w:left="149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AF1" wp14:editId="15D80AF2">
            <wp:extent cx="762000" cy="1047750"/>
            <wp:effectExtent l="0" t="0" r="0" b="0"/>
            <wp:docPr id="86" name="Obrázek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E5" w14:textId="77777777" w:rsidR="00BC2FC1" w:rsidRDefault="00C633E4" w:rsidP="0024369E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>Pro správu všec</w:t>
      </w:r>
      <w:r w:rsidR="00BC2FC1">
        <w:rPr>
          <w:sz w:val="24"/>
          <w:szCs w:val="24"/>
        </w:rPr>
        <w:t>h objektu, a tím pádem i regionu</w:t>
      </w:r>
      <w:r>
        <w:rPr>
          <w:sz w:val="24"/>
          <w:szCs w:val="24"/>
        </w:rPr>
        <w:t>, GRR-E nabízí několik nástrojů, tyto nástroje jsou dostupné buď prostřednictvím hlavní nabídky aplikace, tlačítky panelu nástrojů, nebo kontexto</w:t>
      </w:r>
      <w:r w:rsidR="0024369E">
        <w:rPr>
          <w:sz w:val="24"/>
          <w:szCs w:val="24"/>
        </w:rPr>
        <w:t>vou nabídkou</w:t>
      </w:r>
      <w:r>
        <w:rPr>
          <w:sz w:val="24"/>
          <w:szCs w:val="24"/>
        </w:rPr>
        <w:t xml:space="preserve"> nad vybraným objektem.</w:t>
      </w:r>
      <w:r w:rsidR="0024369E">
        <w:rPr>
          <w:sz w:val="24"/>
          <w:szCs w:val="24"/>
        </w:rPr>
        <w:t xml:space="preserve"> Mimo daný výčet možnosti existuje ještě jedna a sice – práce s objektem prostřednictvím </w:t>
      </w:r>
      <w:r w:rsidR="00266F68">
        <w:rPr>
          <w:sz w:val="24"/>
          <w:szCs w:val="24"/>
        </w:rPr>
        <w:t>tabulky</w:t>
      </w:r>
      <w:r w:rsidR="0024369E">
        <w:rPr>
          <w:sz w:val="24"/>
          <w:szCs w:val="24"/>
        </w:rPr>
        <w:t xml:space="preserve"> </w:t>
      </w:r>
      <w:r w:rsidR="0024369E" w:rsidRPr="00266F68">
        <w:rPr>
          <w:i/>
          <w:sz w:val="24"/>
          <w:szCs w:val="24"/>
        </w:rPr>
        <w:t>Vlastnosti objektu</w:t>
      </w:r>
      <w:r w:rsidR="0024369E">
        <w:rPr>
          <w:sz w:val="24"/>
          <w:szCs w:val="24"/>
        </w:rPr>
        <w:t xml:space="preserve"> (viz doplněk </w:t>
      </w:r>
      <w:r w:rsidR="0024369E" w:rsidRPr="0024369E">
        <w:rPr>
          <w:i/>
          <w:sz w:val="24"/>
          <w:szCs w:val="24"/>
        </w:rPr>
        <w:t>Okno Vlastnosti</w:t>
      </w:r>
      <w:r w:rsidR="0024369E">
        <w:rPr>
          <w:sz w:val="24"/>
          <w:szCs w:val="24"/>
        </w:rPr>
        <w:t>)</w:t>
      </w:r>
      <w:r w:rsidR="00266F68">
        <w:rPr>
          <w:sz w:val="24"/>
          <w:szCs w:val="24"/>
        </w:rPr>
        <w:t>.</w:t>
      </w:r>
      <w:r w:rsidR="0024369E">
        <w:rPr>
          <w:sz w:val="24"/>
          <w:szCs w:val="24"/>
        </w:rPr>
        <w:t xml:space="preserve"> </w:t>
      </w:r>
    </w:p>
    <w:p w14:paraId="15D809E6" w14:textId="77777777" w:rsidR="0024369E" w:rsidRDefault="00BC2FC1" w:rsidP="0024369E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Abychom mohli s objektem region pracovat, musí být vybrán. </w:t>
      </w:r>
      <w:r w:rsidR="0024369E">
        <w:rPr>
          <w:sz w:val="24"/>
          <w:szCs w:val="24"/>
        </w:rPr>
        <w:t xml:space="preserve">Vybrat objekt region lze jednoduchým kliknutím na jakoukoliv </w:t>
      </w:r>
      <w:r w:rsidR="00266F68">
        <w:rPr>
          <w:sz w:val="24"/>
          <w:szCs w:val="24"/>
        </w:rPr>
        <w:t xml:space="preserve">část </w:t>
      </w:r>
      <w:r w:rsidR="0024369E">
        <w:rPr>
          <w:sz w:val="24"/>
          <w:szCs w:val="24"/>
        </w:rPr>
        <w:t xml:space="preserve">jeho štítku – ohraničení objektu se změní na sytě červenou barvu </w:t>
      </w:r>
      <w:r w:rsidR="00C633E4">
        <w:rPr>
          <w:sz w:val="24"/>
          <w:szCs w:val="24"/>
        </w:rPr>
        <w:t xml:space="preserve"> </w:t>
      </w:r>
    </w:p>
    <w:p w14:paraId="15D809E7" w14:textId="77777777" w:rsidR="0024369E" w:rsidRDefault="0024369E" w:rsidP="0024369E">
      <w:pPr>
        <w:spacing w:after="0"/>
        <w:ind w:firstLine="56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AF3" wp14:editId="15D80AF4">
            <wp:extent cx="981075" cy="1619250"/>
            <wp:effectExtent l="0" t="0" r="9525" b="0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E8" w14:textId="77777777" w:rsidR="00C633E4" w:rsidRDefault="0024369E" w:rsidP="0024369E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Jelikož nabídka je zcela závislá na vlastnostech vybraného objektu (viz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- specifikace verze 1.4</w:t>
      </w:r>
      <w:r>
        <w:rPr>
          <w:sz w:val="24"/>
          <w:szCs w:val="24"/>
        </w:rPr>
        <w:t>), pak se různi i reakce na určité akce zpr</w:t>
      </w:r>
      <w:r w:rsidR="00BC2FC1">
        <w:rPr>
          <w:sz w:val="24"/>
          <w:szCs w:val="24"/>
        </w:rPr>
        <w:t>ostředkovávané jejích položkami. Probereme nabízené GRR-E možnosti správy objektu region:</w:t>
      </w:r>
    </w:p>
    <w:p w14:paraId="15D809E9" w14:textId="77777777" w:rsidR="00BC2FC1" w:rsidRDefault="0024369E" w:rsidP="00E753B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369E">
        <w:rPr>
          <w:rFonts w:ascii="Bodoni MT" w:hAnsi="Bodoni MT" w:cs="Times New Roman"/>
          <w:sz w:val="24"/>
          <w:szCs w:val="24"/>
        </w:rPr>
        <w:t>hlavní nabídka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2FC1">
        <w:rPr>
          <w:rFonts w:ascii="Times New Roman" w:hAnsi="Times New Roman" w:cs="Times New Roman"/>
          <w:sz w:val="24"/>
          <w:szCs w:val="24"/>
        </w:rPr>
        <w:t>dostupné funkce</w:t>
      </w:r>
    </w:p>
    <w:p w14:paraId="15D809EA" w14:textId="77777777" w:rsidR="008924DB" w:rsidRPr="00A61316" w:rsidRDefault="002C35EB" w:rsidP="00E75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vlastnosti vybraného objektu</w:t>
      </w:r>
      <w:r w:rsidR="00BC2FC1">
        <w:rPr>
          <w:rFonts w:ascii="Times New Roman" w:hAnsi="Times New Roman" w:cs="Times New Roman"/>
          <w:sz w:val="24"/>
          <w:szCs w:val="24"/>
        </w:rPr>
        <w:t xml:space="preserve"> – </w:t>
      </w:r>
      <w:r w:rsidR="008924DB">
        <w:rPr>
          <w:noProof/>
        </w:rPr>
        <w:drawing>
          <wp:inline distT="0" distB="0" distL="0" distR="0" wp14:anchorId="15D80AF5" wp14:editId="15D80AF6">
            <wp:extent cx="2952750" cy="2324100"/>
            <wp:effectExtent l="0" t="0" r="0" b="0"/>
            <wp:docPr id="88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FC1">
        <w:rPr>
          <w:rFonts w:cs="Times New Roman"/>
          <w:sz w:val="24"/>
          <w:szCs w:val="24"/>
        </w:rPr>
        <w:t xml:space="preserve"> </w:t>
      </w:r>
      <w:r w:rsidR="00A61316">
        <w:rPr>
          <w:rFonts w:ascii="Times New Roman" w:hAnsi="Times New Roman" w:cs="Times New Roman"/>
          <w:sz w:val="24"/>
          <w:szCs w:val="24"/>
        </w:rPr>
        <w:t>–</w:t>
      </w:r>
      <w:r w:rsidR="002E13BC">
        <w:rPr>
          <w:rFonts w:cs="Times New Roman"/>
          <w:sz w:val="24"/>
          <w:szCs w:val="24"/>
        </w:rPr>
        <w:t xml:space="preserve"> </w:t>
      </w:r>
      <w:r w:rsidR="00BC2FC1" w:rsidRPr="009F7C1E">
        <w:rPr>
          <w:rFonts w:cs="Times New Roman"/>
          <w:sz w:val="24"/>
          <w:szCs w:val="24"/>
        </w:rPr>
        <w:t>také klávesová zkratka</w:t>
      </w:r>
      <w:r w:rsidR="00BC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FC1" w:rsidRPr="009F7C1E">
        <w:rPr>
          <w:rFonts w:ascii="Arial Black" w:hAnsi="Arial Black" w:cs="Times New Roman"/>
          <w:sz w:val="20"/>
          <w:szCs w:val="20"/>
        </w:rPr>
        <w:t>Ctrl</w:t>
      </w:r>
      <w:r w:rsidR="00BC2FC1" w:rsidRPr="009F7C1E">
        <w:rPr>
          <w:rFonts w:ascii="Times New Roman" w:hAnsi="Times New Roman" w:cs="Times New Roman"/>
          <w:sz w:val="20"/>
          <w:szCs w:val="20"/>
        </w:rPr>
        <w:t>+</w:t>
      </w:r>
      <w:r w:rsidR="00BC2FC1">
        <w:rPr>
          <w:rFonts w:ascii="Arial Black" w:hAnsi="Arial Black" w:cs="Times New Roman"/>
          <w:sz w:val="20"/>
          <w:szCs w:val="20"/>
        </w:rPr>
        <w:t>D</w:t>
      </w:r>
      <w:proofErr w:type="spellEnd"/>
      <w:r w:rsidR="00BC2FC1" w:rsidRPr="00A07B3D">
        <w:rPr>
          <w:rFonts w:cs="Times New Roman"/>
          <w:sz w:val="24"/>
          <w:szCs w:val="24"/>
        </w:rPr>
        <w:t xml:space="preserve"> – volání dialogového okna</w:t>
      </w:r>
      <w:r w:rsidR="00BC2FC1">
        <w:rPr>
          <w:rFonts w:cs="Times New Roman"/>
          <w:sz w:val="24"/>
          <w:szCs w:val="24"/>
        </w:rPr>
        <w:t xml:space="preserve"> </w:t>
      </w:r>
      <w:r w:rsidR="00BC2FC1" w:rsidRPr="00A07B3D">
        <w:rPr>
          <w:rFonts w:cs="Times New Roman"/>
          <w:i/>
          <w:sz w:val="24"/>
          <w:szCs w:val="24"/>
        </w:rPr>
        <w:t>Vlastnosti vybraného objektu</w:t>
      </w:r>
      <w:r w:rsidR="00A61316" w:rsidRPr="00A61316">
        <w:rPr>
          <w:rFonts w:cs="Times New Roman"/>
          <w:sz w:val="24"/>
          <w:szCs w:val="24"/>
        </w:rPr>
        <w:t xml:space="preserve"> (</w:t>
      </w:r>
      <w:r w:rsidR="00A61316">
        <w:rPr>
          <w:rFonts w:cs="Times New Roman"/>
          <w:sz w:val="24"/>
          <w:szCs w:val="24"/>
        </w:rPr>
        <w:t xml:space="preserve">viz </w:t>
      </w:r>
      <w:r w:rsidR="00A61316" w:rsidRPr="00A61316">
        <w:rPr>
          <w:rFonts w:cs="Times New Roman"/>
          <w:b/>
          <w:i/>
          <w:sz w:val="24"/>
          <w:szCs w:val="24"/>
        </w:rPr>
        <w:t>vlastnosti regionu</w:t>
      </w:r>
      <w:r w:rsidR="00A61316" w:rsidRPr="00A61316">
        <w:rPr>
          <w:rFonts w:cs="Times New Roman"/>
          <w:sz w:val="24"/>
          <w:szCs w:val="24"/>
        </w:rPr>
        <w:t>)</w:t>
      </w:r>
      <w:r w:rsidR="00A61316">
        <w:rPr>
          <w:rFonts w:cs="Times New Roman"/>
          <w:sz w:val="24"/>
          <w:szCs w:val="24"/>
        </w:rPr>
        <w:t>;</w:t>
      </w:r>
    </w:p>
    <w:p w14:paraId="15D809EB" w14:textId="77777777" w:rsidR="00BC2FC1" w:rsidRDefault="00235F8D" w:rsidP="00E75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F8D">
        <w:rPr>
          <w:rFonts w:ascii="Arial Narrow" w:hAnsi="Arial Narrow" w:cs="Times New Roman"/>
          <w:sz w:val="24"/>
          <w:szCs w:val="24"/>
        </w:rPr>
        <w:t xml:space="preserve">vyjmout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15D80AF7" wp14:editId="15D80AF8">
            <wp:extent cx="2533650" cy="10001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9F7C1E">
        <w:rPr>
          <w:rFonts w:ascii="Arial Black" w:hAnsi="Arial Black" w:cs="Times New Roman"/>
          <w:sz w:val="20"/>
          <w:szCs w:val="20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vyjmutí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>objektu region;</w:t>
      </w:r>
    </w:p>
    <w:p w14:paraId="15D809EC" w14:textId="77777777" w:rsidR="00235F8D" w:rsidRDefault="00235F8D" w:rsidP="00E753B6">
      <w:pPr>
        <w:pStyle w:val="Odstavecseseznamem"/>
        <w:numPr>
          <w:ilvl w:val="5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F8D">
        <w:rPr>
          <w:rFonts w:ascii="Arial Narrow" w:hAnsi="Arial Narrow" w:cs="Times New Roman"/>
          <w:sz w:val="24"/>
          <w:szCs w:val="24"/>
        </w:rPr>
        <w:t>odstranit</w:t>
      </w:r>
      <w:r>
        <w:rPr>
          <w:rFonts w:ascii="Arial Narrow" w:hAnsi="Arial Narrow" w:cs="Times New Roman"/>
          <w:sz w:val="24"/>
          <w:szCs w:val="24"/>
        </w:rPr>
        <w:t xml:space="preserve"> výběr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AF9" wp14:editId="15D80AFA">
            <wp:extent cx="2543175" cy="156210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také </w:t>
      </w:r>
      <w:r>
        <w:rPr>
          <w:rFonts w:cs="Times New Roman"/>
          <w:sz w:val="24"/>
          <w:szCs w:val="24"/>
        </w:rPr>
        <w:t>klávesa</w:t>
      </w:r>
      <w:r w:rsidRPr="009F7C1E">
        <w:rPr>
          <w:rFonts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proběhne odstranění vybraného objektu region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9ED" w14:textId="77777777" w:rsidR="00A37676" w:rsidRDefault="00A37676" w:rsidP="00E753B6">
      <w:pPr>
        <w:pStyle w:val="Odstavecseseznamem"/>
        <w:numPr>
          <w:ilvl w:val="5"/>
          <w:numId w:val="4"/>
        </w:numPr>
        <w:spacing w:after="0"/>
        <w:rPr>
          <w:rFonts w:cs="Times New Roman"/>
          <w:sz w:val="24"/>
          <w:szCs w:val="24"/>
        </w:rPr>
      </w:pPr>
      <w:r w:rsidRPr="00A37676">
        <w:rPr>
          <w:rFonts w:ascii="Arial Narrow" w:hAnsi="Arial Narrow" w:cs="Times New Roman"/>
          <w:sz w:val="24"/>
          <w:szCs w:val="24"/>
        </w:rPr>
        <w:lastRenderedPageBreak/>
        <w:t>posun nahoru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AFB" wp14:editId="15D80AFC">
            <wp:extent cx="4857750" cy="13525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37676">
        <w:rPr>
          <w:rFonts w:cs="Times New Roman"/>
          <w:sz w:val="24"/>
          <w:szCs w:val="24"/>
        </w:rPr>
        <w:t xml:space="preserve"> také klávesová zkratka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 xml:space="preserve">posun vybraného </w:t>
      </w:r>
      <w:r w:rsidRPr="009F7C1E">
        <w:rPr>
          <w:rFonts w:cs="Times New Roman"/>
          <w:sz w:val="24"/>
          <w:szCs w:val="24"/>
        </w:rPr>
        <w:t>objektu region</w:t>
      </w:r>
      <w:r>
        <w:rPr>
          <w:rFonts w:cs="Times New Roman"/>
          <w:sz w:val="24"/>
          <w:szCs w:val="24"/>
        </w:rPr>
        <w:t xml:space="preserve"> o </w:t>
      </w:r>
      <w:r w:rsidR="00166424">
        <w:rPr>
          <w:rFonts w:cs="Times New Roman"/>
          <w:sz w:val="24"/>
          <w:szCs w:val="24"/>
        </w:rPr>
        <w:t xml:space="preserve">jednu pozici </w:t>
      </w:r>
      <w:r>
        <w:rPr>
          <w:rFonts w:cs="Times New Roman"/>
          <w:sz w:val="24"/>
          <w:szCs w:val="24"/>
        </w:rPr>
        <w:t>nahoru, jinými slovy, pokud před vybraným regionem se nachází řádek stejné úrovně jako region (se nachází v těle nadřazené vybranému regionu oblasti), pak se daný region posune před řádek</w:t>
      </w:r>
      <w:r w:rsidRPr="009F7C1E">
        <w:rPr>
          <w:rFonts w:cs="Times New Roman"/>
          <w:sz w:val="24"/>
          <w:szCs w:val="24"/>
        </w:rPr>
        <w:t>;</w:t>
      </w:r>
    </w:p>
    <w:p w14:paraId="15D809EE" w14:textId="77777777" w:rsidR="00A37676" w:rsidRDefault="00A37676" w:rsidP="00A37676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</w:t>
      </w:r>
      <w:r>
        <w:rPr>
          <w:rFonts w:cs="Times New Roman"/>
          <w:sz w:val="24"/>
          <w:szCs w:val="24"/>
        </w:rPr>
        <w:t>:</w:t>
      </w:r>
    </w:p>
    <w:p w14:paraId="15D809EF" w14:textId="77777777" w:rsidR="00A37676" w:rsidRDefault="00A37676" w:rsidP="00A37676">
      <w:pPr>
        <w:pStyle w:val="Odstavecseseznamem"/>
        <w:spacing w:after="0"/>
        <w:ind w:left="2160"/>
        <w:rPr>
          <w:rFonts w:ascii="Arial Narrow" w:hAnsi="Arial Narrow" w:cs="Times New Roman"/>
          <w:i/>
          <w:sz w:val="24"/>
          <w:szCs w:val="24"/>
        </w:rPr>
      </w:pPr>
      <w:r w:rsidRPr="00A37676">
        <w:rPr>
          <w:rFonts w:ascii="Arial Narrow" w:hAnsi="Arial Narrow" w:cs="Times New Roman"/>
          <w:i/>
          <w:sz w:val="24"/>
          <w:szCs w:val="24"/>
        </w:rPr>
        <w:t>před</w:t>
      </w:r>
    </w:p>
    <w:p w14:paraId="15D809F0" w14:textId="77777777" w:rsidR="00A37676" w:rsidRPr="00A37676" w:rsidRDefault="00A37676" w:rsidP="00A37676">
      <w:pPr>
        <w:pStyle w:val="Odstavecseseznamem"/>
        <w:spacing w:after="0"/>
        <w:ind w:left="2160"/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AFD" wp14:editId="15D80AFE">
            <wp:extent cx="2857500" cy="666750"/>
            <wp:effectExtent l="0" t="0" r="0" b="0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F1" w14:textId="77777777" w:rsidR="00A37676" w:rsidRDefault="00A37676" w:rsidP="00A37676">
      <w:pPr>
        <w:pStyle w:val="Odstavecseseznamem"/>
        <w:spacing w:after="0"/>
        <w:ind w:left="216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</w:t>
      </w:r>
      <w:r w:rsidRPr="00A37676">
        <w:rPr>
          <w:rFonts w:ascii="Arial Narrow" w:hAnsi="Arial Narrow" w:cs="Times New Roman"/>
          <w:i/>
          <w:sz w:val="24"/>
          <w:szCs w:val="24"/>
        </w:rPr>
        <w:t>o</w:t>
      </w:r>
    </w:p>
    <w:p w14:paraId="15D809F2" w14:textId="77777777" w:rsidR="00A37676" w:rsidRPr="00A37676" w:rsidRDefault="00A37676" w:rsidP="00A37676">
      <w:pPr>
        <w:pStyle w:val="Odstavecseseznamem"/>
        <w:spacing w:after="0"/>
        <w:ind w:left="2160"/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AFF" wp14:editId="15D80B00">
            <wp:extent cx="2857500" cy="666750"/>
            <wp:effectExtent l="0" t="0" r="0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F3" w14:textId="77777777" w:rsidR="00A37676" w:rsidRDefault="00A37676" w:rsidP="00A37676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funkce nefunguje, pokud bezprostředně nad regionem se nachází sekce </w:t>
      </w:r>
      <w:r w:rsidRPr="00A37676">
        <w:rPr>
          <w:rFonts w:ascii="Bodoni MT" w:hAnsi="Bodoni MT" w:cs="Times New Roman"/>
          <w:sz w:val="24"/>
          <w:szCs w:val="24"/>
        </w:rPr>
        <w:t>záhlaví</w:t>
      </w:r>
    </w:p>
    <w:p w14:paraId="15D809F4" w14:textId="77777777" w:rsidR="00A37676" w:rsidRDefault="00A37676" w:rsidP="00A37676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01" wp14:editId="15D80B02">
            <wp:extent cx="2857500" cy="571500"/>
            <wp:effectExtent l="0" t="0" r="0" b="0"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F5" w14:textId="77777777" w:rsidR="00C65B51" w:rsidRDefault="00C65B51" w:rsidP="00E753B6">
      <w:pPr>
        <w:pStyle w:val="Odstavecseseznamem"/>
        <w:numPr>
          <w:ilvl w:val="0"/>
          <w:numId w:val="5"/>
        </w:numPr>
        <w:spacing w:after="0"/>
        <w:ind w:left="2127"/>
        <w:rPr>
          <w:rFonts w:cs="Times New Roman"/>
          <w:sz w:val="24"/>
          <w:szCs w:val="24"/>
        </w:rPr>
      </w:pPr>
      <w:r w:rsidRPr="00166424">
        <w:rPr>
          <w:rFonts w:ascii="Arial Narrow" w:hAnsi="Arial Narrow" w:cs="Times New Roman"/>
          <w:sz w:val="24"/>
          <w:szCs w:val="24"/>
        </w:rPr>
        <w:t>posun dolů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03" wp14:editId="15D80B04">
            <wp:extent cx="4848225" cy="1333500"/>
            <wp:effectExtent l="0" t="0" r="9525" b="0"/>
            <wp:docPr id="72" name="Obráze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A37676">
        <w:rPr>
          <w:rFonts w:cs="Times New Roman"/>
          <w:sz w:val="24"/>
          <w:szCs w:val="24"/>
        </w:rPr>
        <w:t xml:space="preserve"> také klávesová zkratka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 xml:space="preserve">posun vybraného </w:t>
      </w:r>
      <w:r w:rsidRPr="009F7C1E">
        <w:rPr>
          <w:rFonts w:cs="Times New Roman"/>
          <w:sz w:val="24"/>
          <w:szCs w:val="24"/>
        </w:rPr>
        <w:t>objektu region</w:t>
      </w:r>
      <w:r>
        <w:rPr>
          <w:rFonts w:cs="Times New Roman"/>
          <w:sz w:val="24"/>
          <w:szCs w:val="24"/>
        </w:rPr>
        <w:t xml:space="preserve"> o </w:t>
      </w:r>
      <w:r w:rsidR="00166424">
        <w:rPr>
          <w:rFonts w:cs="Times New Roman"/>
          <w:sz w:val="24"/>
          <w:szCs w:val="24"/>
        </w:rPr>
        <w:t>jednu pozici</w:t>
      </w:r>
      <w:r>
        <w:rPr>
          <w:rFonts w:cs="Times New Roman"/>
          <w:sz w:val="24"/>
          <w:szCs w:val="24"/>
        </w:rPr>
        <w:t xml:space="preserve"> dolů, jinými slovy, pokud za vybraným regionem se nachází řádek stejné úrovně jako region (se nachází v těle nadřazené vybranému regionu oblasti), pak se daný region posune za řádek</w:t>
      </w:r>
      <w:r w:rsidRPr="009F7C1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</w:p>
    <w:p w14:paraId="15D809F6" w14:textId="77777777" w:rsidR="00C65B51" w:rsidRDefault="00C65B51" w:rsidP="00C65B51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</w:t>
      </w:r>
      <w:r>
        <w:rPr>
          <w:rFonts w:cs="Times New Roman"/>
          <w:sz w:val="24"/>
          <w:szCs w:val="24"/>
        </w:rPr>
        <w:t>:</w:t>
      </w:r>
    </w:p>
    <w:p w14:paraId="15D809F7" w14:textId="77777777" w:rsidR="00C65B51" w:rsidRDefault="00C65B51" w:rsidP="00C65B51">
      <w:pPr>
        <w:pStyle w:val="Odstavecseseznamem"/>
        <w:spacing w:after="0"/>
        <w:ind w:left="2160"/>
        <w:rPr>
          <w:rFonts w:ascii="Arial Narrow" w:hAnsi="Arial Narrow" w:cs="Times New Roman"/>
          <w:i/>
          <w:sz w:val="24"/>
          <w:szCs w:val="24"/>
        </w:rPr>
      </w:pPr>
      <w:r w:rsidRPr="00C65B51">
        <w:rPr>
          <w:rFonts w:ascii="Arial Narrow" w:hAnsi="Arial Narrow" w:cs="Times New Roman"/>
          <w:i/>
          <w:sz w:val="24"/>
          <w:szCs w:val="24"/>
        </w:rPr>
        <w:t>před</w:t>
      </w:r>
    </w:p>
    <w:p w14:paraId="15D809F8" w14:textId="77777777" w:rsidR="00C65B51" w:rsidRPr="00C65B51" w:rsidRDefault="00C65B51" w:rsidP="00C65B51">
      <w:pPr>
        <w:pStyle w:val="Odstavecseseznamem"/>
        <w:spacing w:after="0"/>
        <w:ind w:left="2160"/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05" wp14:editId="15D80B06">
            <wp:extent cx="2857500" cy="762000"/>
            <wp:effectExtent l="0" t="0" r="0" b="0"/>
            <wp:docPr id="73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F9" w14:textId="77777777" w:rsidR="00C65B51" w:rsidRDefault="00C65B51" w:rsidP="00C65B51">
      <w:pPr>
        <w:pStyle w:val="Odstavecseseznamem"/>
        <w:spacing w:after="0"/>
        <w:ind w:left="216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</w:t>
      </w:r>
      <w:r w:rsidRPr="00C65B51">
        <w:rPr>
          <w:rFonts w:ascii="Arial Narrow" w:hAnsi="Arial Narrow" w:cs="Times New Roman"/>
          <w:i/>
          <w:sz w:val="24"/>
          <w:szCs w:val="24"/>
        </w:rPr>
        <w:t>o</w:t>
      </w:r>
    </w:p>
    <w:p w14:paraId="15D809FA" w14:textId="77777777" w:rsidR="00C65B51" w:rsidRPr="00C65B51" w:rsidRDefault="00C65B51" w:rsidP="00C65B51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07" wp14:editId="15D80B08">
            <wp:extent cx="2857500" cy="762000"/>
            <wp:effectExtent l="0" t="0" r="0" b="0"/>
            <wp:docPr id="74" name="Obráze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FB" w14:textId="77777777" w:rsidR="00A37676" w:rsidRPr="00C65B51" w:rsidRDefault="00C65B51" w:rsidP="00C65B51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funkce nefunguje, pokud bezprostředně nad regionem se nachází sekce </w:t>
      </w:r>
      <w:r>
        <w:rPr>
          <w:rFonts w:ascii="Bodoni MT" w:hAnsi="Bodoni MT" w:cs="Times New Roman"/>
          <w:sz w:val="24"/>
          <w:szCs w:val="24"/>
        </w:rPr>
        <w:t>zápatí</w:t>
      </w:r>
    </w:p>
    <w:p w14:paraId="15D809FC" w14:textId="77777777" w:rsidR="00C65B51" w:rsidRPr="008F796D" w:rsidRDefault="00C65B51" w:rsidP="008F796D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09" wp14:editId="15D80B0A">
            <wp:extent cx="2857500" cy="762000"/>
            <wp:effectExtent l="0" t="0" r="0" b="0"/>
            <wp:docPr id="80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9FD" w14:textId="77777777" w:rsidR="0024369E" w:rsidRPr="009F2EB0" w:rsidRDefault="00754587" w:rsidP="00E753B6">
      <w:pPr>
        <w:pStyle w:val="Odstavecseseznamem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panel</w:t>
      </w:r>
      <w:r w:rsidR="002E13BC" w:rsidRPr="002E13BC">
        <w:rPr>
          <w:rFonts w:ascii="Bodoni MT" w:hAnsi="Bodoni MT" w:cs="Times New Roman"/>
          <w:sz w:val="24"/>
          <w:szCs w:val="24"/>
        </w:rPr>
        <w:t xml:space="preserve"> n</w:t>
      </w:r>
      <w:r w:rsidR="002E13BC" w:rsidRPr="002E13BC">
        <w:rPr>
          <w:rFonts w:ascii="Bodoni MT" w:hAnsi="Bodoni MT" w:cs="Bodoni MT"/>
          <w:sz w:val="24"/>
          <w:szCs w:val="24"/>
        </w:rPr>
        <w:t>á</w:t>
      </w:r>
      <w:r w:rsidR="002E13BC" w:rsidRPr="002E13BC">
        <w:rPr>
          <w:rFonts w:ascii="Bodoni MT" w:hAnsi="Bodoni MT" w:cs="Times New Roman"/>
          <w:sz w:val="24"/>
          <w:szCs w:val="24"/>
        </w:rPr>
        <w:t>stroj</w:t>
      </w:r>
      <w:r w:rsidR="002E13BC" w:rsidRPr="002E13BC">
        <w:rPr>
          <w:rFonts w:ascii="Cambria" w:hAnsi="Cambria" w:cs="Cambria"/>
          <w:sz w:val="24"/>
          <w:szCs w:val="24"/>
        </w:rPr>
        <w:t>ů</w:t>
      </w:r>
      <w:r w:rsidR="002E13BC" w:rsidRPr="009F2EB0">
        <w:rPr>
          <w:rFonts w:cs="Times New Roman"/>
          <w:sz w:val="24"/>
          <w:szCs w:val="24"/>
        </w:rPr>
        <w:t>:</w:t>
      </w:r>
      <w:r w:rsidR="008924DB" w:rsidRPr="009F2EB0">
        <w:rPr>
          <w:rFonts w:cs="Times New Roman"/>
          <w:sz w:val="24"/>
          <w:szCs w:val="24"/>
        </w:rPr>
        <w:t xml:space="preserve"> </w:t>
      </w:r>
      <w:r w:rsidR="009F7C1E" w:rsidRPr="009F2EB0">
        <w:rPr>
          <w:rFonts w:cs="Times New Roman"/>
          <w:sz w:val="24"/>
          <w:szCs w:val="24"/>
        </w:rPr>
        <w:t>pomocí tlačítek panelu nástrojů lze měnit obsahovou část regionu; výčet dostupných funkcí:</w:t>
      </w:r>
    </w:p>
    <w:p w14:paraId="15D809FE" w14:textId="77777777" w:rsidR="009F7C1E" w:rsidRDefault="009F7C1E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7C1E">
        <w:rPr>
          <w:rFonts w:ascii="Arial Narrow" w:hAnsi="Arial Narrow" w:cs="Times New Roman"/>
          <w:sz w:val="24"/>
          <w:szCs w:val="24"/>
        </w:rPr>
        <w:t>vyjmout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0B" wp14:editId="15D80B0C">
            <wp:extent cx="238125" cy="238125"/>
            <wp:effectExtent l="0" t="0" r="9525" b="9525"/>
            <wp:docPr id="90" name="Obráze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35F8D">
        <w:rPr>
          <w:rFonts w:ascii="Times New Roman" w:hAnsi="Times New Roman" w:cs="Times New Roman"/>
          <w:sz w:val="24"/>
          <w:szCs w:val="24"/>
        </w:rPr>
        <w:t xml:space="preserve"> </w:t>
      </w:r>
      <w:r w:rsidRPr="009F7C1E">
        <w:rPr>
          <w:rFonts w:cs="Times New Roman"/>
          <w:sz w:val="24"/>
          <w:szCs w:val="24"/>
        </w:rPr>
        <w:t xml:space="preserve">proběhne vyjmutí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>objektu region</w:t>
      </w:r>
      <w:r w:rsidR="00EC5B09">
        <w:rPr>
          <w:rFonts w:cs="Times New Roman"/>
          <w:sz w:val="24"/>
          <w:szCs w:val="24"/>
        </w:rPr>
        <w:t xml:space="preserve"> (viz popis položky </w:t>
      </w:r>
      <w:r w:rsidR="00EC5B09">
        <w:rPr>
          <w:rFonts w:ascii="Arial Narrow" w:hAnsi="Arial Narrow" w:cs="Times New Roman"/>
          <w:sz w:val="24"/>
          <w:szCs w:val="24"/>
        </w:rPr>
        <w:t>vyjmout</w:t>
      </w:r>
      <w:r w:rsidR="00EC5B09">
        <w:rPr>
          <w:rFonts w:cs="Times New Roman"/>
          <w:sz w:val="24"/>
          <w:szCs w:val="24"/>
        </w:rPr>
        <w:t xml:space="preserve"> hlavní nabídky)</w:t>
      </w:r>
      <w:r w:rsidRPr="009F7C1E">
        <w:rPr>
          <w:rFonts w:cs="Times New Roman"/>
          <w:sz w:val="24"/>
          <w:szCs w:val="24"/>
        </w:rPr>
        <w:t>;</w:t>
      </w:r>
    </w:p>
    <w:p w14:paraId="15D809FF" w14:textId="77777777" w:rsidR="009F7C1E" w:rsidRDefault="009F7C1E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odstranit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07B3D">
        <w:rPr>
          <w:noProof/>
        </w:rPr>
        <w:drawing>
          <wp:inline distT="0" distB="0" distL="0" distR="0" wp14:anchorId="15D80B0D" wp14:editId="15D80B0E">
            <wp:extent cx="238125" cy="238125"/>
            <wp:effectExtent l="0" t="0" r="9525" b="9525"/>
            <wp:docPr id="94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9F7C1E">
        <w:rPr>
          <w:rFonts w:cs="Times New Roman"/>
          <w:sz w:val="24"/>
          <w:szCs w:val="24"/>
        </w:rPr>
        <w:t>proběhne odstranění vybraného objektu region</w:t>
      </w:r>
      <w:r w:rsidR="003B001C">
        <w:rPr>
          <w:rFonts w:cs="Times New Roman"/>
          <w:sz w:val="24"/>
          <w:szCs w:val="24"/>
        </w:rPr>
        <w:t xml:space="preserve"> (viz popis </w:t>
      </w:r>
      <w:r w:rsidR="00EC5B09">
        <w:rPr>
          <w:rFonts w:cs="Times New Roman"/>
          <w:sz w:val="24"/>
          <w:szCs w:val="24"/>
        </w:rPr>
        <w:t xml:space="preserve">položky </w:t>
      </w:r>
      <w:r w:rsidR="00EC5B09" w:rsidRPr="00EC5B09">
        <w:rPr>
          <w:rFonts w:ascii="Arial Narrow" w:hAnsi="Arial Narrow" w:cs="Times New Roman"/>
          <w:sz w:val="24"/>
          <w:szCs w:val="24"/>
        </w:rPr>
        <w:t>odstranit</w:t>
      </w:r>
      <w:r w:rsidR="003B001C" w:rsidRPr="00EC5B09">
        <w:rPr>
          <w:rFonts w:ascii="Arial Narrow" w:hAnsi="Arial Narrow" w:cs="Times New Roman"/>
          <w:sz w:val="24"/>
          <w:szCs w:val="24"/>
        </w:rPr>
        <w:t xml:space="preserve"> výběr</w:t>
      </w:r>
      <w:r w:rsidR="003B001C">
        <w:rPr>
          <w:rFonts w:cs="Times New Roman"/>
          <w:sz w:val="24"/>
          <w:szCs w:val="24"/>
        </w:rPr>
        <w:t xml:space="preserve"> 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A00" w14:textId="77777777" w:rsidR="009F7C1E" w:rsidRDefault="00A07B3D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vlastnosti</w:t>
      </w:r>
      <w:r w:rsidR="009F7C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0F" wp14:editId="15D80B10">
            <wp:extent cx="238125" cy="238125"/>
            <wp:effectExtent l="0" t="0" r="9525" b="9525"/>
            <wp:docPr id="93" name="Obráze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C1E">
        <w:rPr>
          <w:rFonts w:ascii="Times New Roman" w:hAnsi="Times New Roman" w:cs="Times New Roman"/>
          <w:sz w:val="24"/>
          <w:szCs w:val="24"/>
        </w:rPr>
        <w:t xml:space="preserve"> –</w:t>
      </w:r>
      <w:r w:rsidR="00BC2FC1">
        <w:rPr>
          <w:rFonts w:ascii="Times New Roman" w:hAnsi="Times New Roman" w:cs="Times New Roman"/>
          <w:sz w:val="24"/>
          <w:szCs w:val="24"/>
        </w:rPr>
        <w:t xml:space="preserve"> </w:t>
      </w:r>
      <w:r w:rsidRPr="00A07B3D">
        <w:rPr>
          <w:rFonts w:cs="Times New Roman"/>
          <w:sz w:val="24"/>
          <w:szCs w:val="24"/>
        </w:rPr>
        <w:t>volání dialogového okna</w:t>
      </w:r>
      <w:r>
        <w:rPr>
          <w:rFonts w:cs="Times New Roman"/>
          <w:sz w:val="24"/>
          <w:szCs w:val="24"/>
        </w:rPr>
        <w:t xml:space="preserve"> </w:t>
      </w:r>
      <w:r w:rsidRPr="00A07B3D">
        <w:rPr>
          <w:rFonts w:cs="Times New Roman"/>
          <w:i/>
          <w:sz w:val="24"/>
          <w:szCs w:val="24"/>
        </w:rPr>
        <w:t>Vlastnosti vybraného objektu</w:t>
      </w:r>
      <w:r w:rsidR="00A61316" w:rsidRPr="00A61316">
        <w:rPr>
          <w:rFonts w:cs="Times New Roman"/>
          <w:sz w:val="24"/>
          <w:szCs w:val="24"/>
        </w:rPr>
        <w:t xml:space="preserve"> </w:t>
      </w:r>
      <w:r w:rsidR="00EC5B09">
        <w:rPr>
          <w:rFonts w:cs="Times New Roman"/>
          <w:sz w:val="24"/>
          <w:szCs w:val="24"/>
        </w:rPr>
        <w:t xml:space="preserve">(viz popis položky </w:t>
      </w:r>
      <w:r w:rsidR="00EC5B09">
        <w:rPr>
          <w:rFonts w:ascii="Arial Narrow" w:hAnsi="Arial Narrow" w:cs="Times New Roman"/>
          <w:sz w:val="24"/>
          <w:szCs w:val="24"/>
        </w:rPr>
        <w:t>vlastnosti vybraného regionu</w:t>
      </w:r>
      <w:r w:rsidR="00EC5B09">
        <w:rPr>
          <w:rFonts w:cs="Times New Roman"/>
          <w:sz w:val="24"/>
          <w:szCs w:val="24"/>
        </w:rPr>
        <w:t xml:space="preserve"> hlavní nabídky)</w:t>
      </w:r>
      <w:r w:rsidR="00EC5B09">
        <w:rPr>
          <w:rFonts w:ascii="Times New Roman" w:hAnsi="Times New Roman" w:cs="Times New Roman"/>
          <w:sz w:val="24"/>
          <w:szCs w:val="24"/>
        </w:rPr>
        <w:t>;</w:t>
      </w:r>
    </w:p>
    <w:p w14:paraId="15D80A01" w14:textId="77777777" w:rsidR="00AB37D3" w:rsidRPr="00AB37D3" w:rsidRDefault="00AB37D3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vložení řádku před vybraný</w:t>
      </w:r>
      <w:r w:rsidR="00A07B3D" w:rsidRPr="00AB37D3">
        <w:rPr>
          <w:rFonts w:ascii="Arial Narrow" w:hAnsi="Arial Narrow" w:cs="Times New Roman"/>
          <w:sz w:val="24"/>
          <w:szCs w:val="24"/>
        </w:rPr>
        <w:t xml:space="preserve"> </w:t>
      </w:r>
      <w:r w:rsidRPr="00AB37D3">
        <w:rPr>
          <w:rFonts w:ascii="Arial Narrow" w:hAnsi="Arial Narrow" w:cs="Times New Roman"/>
          <w:sz w:val="24"/>
          <w:szCs w:val="24"/>
        </w:rPr>
        <w:t>objekt</w:t>
      </w:r>
      <w:r w:rsidRPr="00AB37D3">
        <w:rPr>
          <w:rFonts w:cs="Times New Roman"/>
          <w:sz w:val="24"/>
          <w:szCs w:val="24"/>
        </w:rPr>
        <w:t xml:space="preserve"> </w:t>
      </w:r>
      <w:r w:rsidR="00A07B3D" w:rsidRPr="00AB37D3">
        <w:rPr>
          <w:rFonts w:cs="Times New Roman"/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15D80B11" wp14:editId="15D80B12">
            <wp:extent cx="238125" cy="238125"/>
            <wp:effectExtent l="0" t="0" r="9525" b="9525"/>
            <wp:docPr id="96" name="Obráze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3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B3D"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 xml:space="preserve">vložení nového řádku před vybraný region, s dodržením konfiguračních nastavení funkce vytvoření nového objektu </w:t>
      </w:r>
      <w:r w:rsidRPr="004B6DDD">
        <w:rPr>
          <w:rFonts w:ascii="Cambria" w:hAnsi="Cambria" w:cs="Cambria"/>
          <w:sz w:val="24"/>
          <w:szCs w:val="24"/>
        </w:rPr>
        <w:t>ř</w:t>
      </w:r>
      <w:r w:rsidRPr="004B6DDD">
        <w:rPr>
          <w:rFonts w:ascii="Bodoni MT" w:hAnsi="Bodoni MT" w:cs="Bodoni MT"/>
          <w:sz w:val="24"/>
          <w:szCs w:val="24"/>
        </w:rPr>
        <w:t>á</w:t>
      </w:r>
      <w:r w:rsidRPr="004B6DDD">
        <w:rPr>
          <w:rFonts w:ascii="Bodoni MT" w:hAnsi="Bodoni MT" w:cs="Times New Roman"/>
          <w:sz w:val="24"/>
          <w:szCs w:val="24"/>
        </w:rPr>
        <w:t>dek</w:t>
      </w:r>
      <w:r>
        <w:rPr>
          <w:rFonts w:cs="Times New Roman"/>
          <w:sz w:val="24"/>
          <w:szCs w:val="24"/>
        </w:rPr>
        <w:t xml:space="preserve"> (viz </w:t>
      </w:r>
      <w:r w:rsidRPr="00AB37D3">
        <w:rPr>
          <w:rFonts w:cs="Times New Roman"/>
          <w:b/>
          <w:i/>
          <w:sz w:val="24"/>
          <w:szCs w:val="24"/>
        </w:rPr>
        <w:t>nastavení</w:t>
      </w:r>
      <w:r>
        <w:rPr>
          <w:rFonts w:cs="Times New Roman"/>
          <w:sz w:val="24"/>
          <w:szCs w:val="24"/>
        </w:rPr>
        <w:t xml:space="preserve"> záložka </w:t>
      </w:r>
      <w:r w:rsidRPr="00AB37D3">
        <w:rPr>
          <w:rFonts w:cs="Times New Roman"/>
          <w:i/>
          <w:sz w:val="24"/>
          <w:szCs w:val="24"/>
        </w:rPr>
        <w:t>vložení/nahrazení řádek</w:t>
      </w:r>
      <w:r>
        <w:rPr>
          <w:rFonts w:cs="Times New Roman"/>
          <w:sz w:val="24"/>
          <w:szCs w:val="24"/>
        </w:rPr>
        <w:t>)</w:t>
      </w:r>
    </w:p>
    <w:p w14:paraId="15D80A02" w14:textId="77777777" w:rsidR="00AB37D3" w:rsidRDefault="00AB37D3" w:rsidP="00AB37D3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</w:t>
      </w:r>
      <w:r>
        <w:rPr>
          <w:rFonts w:cs="Times New Roman"/>
          <w:sz w:val="24"/>
          <w:szCs w:val="24"/>
        </w:rPr>
        <w:t>:</w:t>
      </w:r>
    </w:p>
    <w:p w14:paraId="15D80A03" w14:textId="77777777" w:rsidR="00A41259" w:rsidRPr="00A41259" w:rsidRDefault="00A41259" w:rsidP="00A41259">
      <w:pPr>
        <w:ind w:firstLine="2127"/>
        <w:rPr>
          <w:rFonts w:ascii="Arial Narrow" w:hAnsi="Arial Narrow"/>
          <w:i/>
        </w:rPr>
      </w:pPr>
      <w:r w:rsidRPr="00A41259">
        <w:rPr>
          <w:rFonts w:ascii="Arial Narrow" w:hAnsi="Arial Narrow"/>
          <w:i/>
        </w:rPr>
        <w:t>před</w:t>
      </w:r>
    </w:p>
    <w:p w14:paraId="15D80A04" w14:textId="77777777" w:rsidR="00A41259" w:rsidRPr="00A41259" w:rsidRDefault="00A41259" w:rsidP="00A41259">
      <w:pPr>
        <w:ind w:firstLine="2127"/>
        <w:jc w:val="center"/>
        <w:rPr>
          <w:rFonts w:ascii="Arial Narrow" w:hAnsi="Arial Narrow"/>
          <w:i/>
        </w:rPr>
      </w:pPr>
      <w:r w:rsidRPr="00A41259">
        <w:rPr>
          <w:rFonts w:ascii="Arial Narrow" w:hAnsi="Arial Narrow"/>
          <w:i/>
          <w:noProof/>
        </w:rPr>
        <w:drawing>
          <wp:inline distT="0" distB="0" distL="0" distR="0" wp14:anchorId="15D80B13" wp14:editId="15D80B14">
            <wp:extent cx="3810000" cy="952500"/>
            <wp:effectExtent l="0" t="0" r="0" b="0"/>
            <wp:docPr id="97" name="Obráze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05" w14:textId="77777777" w:rsidR="00A41259" w:rsidRPr="00A41259" w:rsidRDefault="00A41259" w:rsidP="00A41259">
      <w:pPr>
        <w:ind w:firstLine="2127"/>
        <w:rPr>
          <w:rFonts w:ascii="Arial Narrow" w:hAnsi="Arial Narrow"/>
          <w:i/>
        </w:rPr>
      </w:pPr>
      <w:r w:rsidRPr="00A41259">
        <w:rPr>
          <w:rFonts w:ascii="Arial Narrow" w:hAnsi="Arial Narrow"/>
          <w:i/>
        </w:rPr>
        <w:t>po</w:t>
      </w:r>
    </w:p>
    <w:p w14:paraId="15D80A06" w14:textId="77777777" w:rsidR="00A41259" w:rsidRPr="00A41259" w:rsidRDefault="00A41259" w:rsidP="00A41259">
      <w:pPr>
        <w:ind w:firstLine="2127"/>
        <w:jc w:val="center"/>
        <w:rPr>
          <w:rFonts w:ascii="Arial Narrow" w:hAnsi="Arial Narrow"/>
          <w:i/>
        </w:rPr>
      </w:pPr>
      <w:r w:rsidRPr="00A41259">
        <w:rPr>
          <w:rFonts w:ascii="Arial Narrow" w:hAnsi="Arial Narrow"/>
          <w:i/>
          <w:noProof/>
        </w:rPr>
        <w:drawing>
          <wp:inline distT="0" distB="0" distL="0" distR="0" wp14:anchorId="15D80B15" wp14:editId="15D80B16">
            <wp:extent cx="3810000" cy="952500"/>
            <wp:effectExtent l="0" t="0" r="0" b="0"/>
            <wp:docPr id="98" name="Obráze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07" w14:textId="77777777" w:rsidR="00A07B3D" w:rsidRDefault="00AB37D3" w:rsidP="00AB37D3">
      <w:pPr>
        <w:pStyle w:val="Odstavecseseznamem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B37D3">
        <w:rPr>
          <w:rFonts w:cs="Times New Roman"/>
          <w:sz w:val="24"/>
          <w:szCs w:val="24"/>
        </w:rPr>
        <w:lastRenderedPageBreak/>
        <w:t xml:space="preserve">tato funkce je dostupná pouze v případě, že vybraný region není ani </w:t>
      </w:r>
      <w:r w:rsidRPr="00C40946">
        <w:rPr>
          <w:rFonts w:cs="Times New Roman"/>
          <w:i/>
          <w:sz w:val="24"/>
          <w:szCs w:val="24"/>
        </w:rPr>
        <w:t>kořenovým</w:t>
      </w:r>
      <w:r w:rsidRPr="00AB37D3">
        <w:rPr>
          <w:rFonts w:cs="Times New Roman"/>
          <w:sz w:val="24"/>
          <w:szCs w:val="24"/>
        </w:rPr>
        <w:t xml:space="preserve"> ani </w:t>
      </w:r>
      <w:r w:rsidRPr="00C40946">
        <w:rPr>
          <w:rFonts w:cs="Times New Roman"/>
          <w:i/>
          <w:sz w:val="24"/>
          <w:szCs w:val="24"/>
        </w:rPr>
        <w:t>hlavním</w:t>
      </w:r>
      <w:r w:rsidRPr="00AB37D3">
        <w:rPr>
          <w:rFonts w:cs="Times New Roman"/>
          <w:sz w:val="24"/>
          <w:szCs w:val="24"/>
        </w:rPr>
        <w:t xml:space="preserve"> regionem sestavy;</w:t>
      </w:r>
    </w:p>
    <w:p w14:paraId="15D80A08" w14:textId="77777777" w:rsidR="004B6DDD" w:rsidRPr="004B6DDD" w:rsidRDefault="004B6DDD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vložení řádku za vybraný</w:t>
      </w:r>
      <w:r w:rsidRPr="00AB37D3">
        <w:rPr>
          <w:rFonts w:ascii="Arial Narrow" w:hAnsi="Arial Narrow" w:cs="Times New Roman"/>
          <w:sz w:val="24"/>
          <w:szCs w:val="24"/>
        </w:rPr>
        <w:t xml:space="preserve"> objekt</w:t>
      </w:r>
      <w:r w:rsidRPr="00AB37D3"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17" wp14:editId="15D80B18">
            <wp:extent cx="238125" cy="238125"/>
            <wp:effectExtent l="0" t="0" r="9525" b="9525"/>
            <wp:docPr id="103" name="Obráze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 xml:space="preserve">vložení nového řádku za vybraný region, s dodržením konfiguračních nastavení funkce vytvoření nového objektu </w:t>
      </w:r>
      <w:r w:rsidRPr="004B6DDD">
        <w:rPr>
          <w:rFonts w:ascii="Cambria" w:hAnsi="Cambria" w:cs="Cambria"/>
          <w:sz w:val="24"/>
          <w:szCs w:val="24"/>
        </w:rPr>
        <w:t>ř</w:t>
      </w:r>
      <w:r w:rsidRPr="004B6DDD">
        <w:rPr>
          <w:rFonts w:ascii="Bodoni MT" w:hAnsi="Bodoni MT" w:cs="Bodoni MT"/>
          <w:sz w:val="24"/>
          <w:szCs w:val="24"/>
        </w:rPr>
        <w:t>á</w:t>
      </w:r>
      <w:r w:rsidRPr="004B6DDD">
        <w:rPr>
          <w:rFonts w:ascii="Bodoni MT" w:hAnsi="Bodoni MT" w:cs="Times New Roman"/>
          <w:sz w:val="24"/>
          <w:szCs w:val="24"/>
        </w:rPr>
        <w:t>dek</w:t>
      </w:r>
      <w:r>
        <w:rPr>
          <w:rFonts w:cs="Times New Roman"/>
          <w:sz w:val="24"/>
          <w:szCs w:val="24"/>
        </w:rPr>
        <w:t xml:space="preserve"> (viz </w:t>
      </w:r>
      <w:r w:rsidRPr="00AB37D3">
        <w:rPr>
          <w:rFonts w:cs="Times New Roman"/>
          <w:b/>
          <w:i/>
          <w:sz w:val="24"/>
          <w:szCs w:val="24"/>
        </w:rPr>
        <w:t>nastavení</w:t>
      </w:r>
      <w:r>
        <w:rPr>
          <w:rFonts w:cs="Times New Roman"/>
          <w:sz w:val="24"/>
          <w:szCs w:val="24"/>
        </w:rPr>
        <w:t xml:space="preserve"> záložka </w:t>
      </w:r>
      <w:r w:rsidRPr="00AB37D3">
        <w:rPr>
          <w:rFonts w:cs="Times New Roman"/>
          <w:i/>
          <w:sz w:val="24"/>
          <w:szCs w:val="24"/>
        </w:rPr>
        <w:t>vložení/nahrazení řádek</w:t>
      </w:r>
      <w:r>
        <w:rPr>
          <w:rFonts w:cs="Times New Roman"/>
          <w:sz w:val="24"/>
          <w:szCs w:val="24"/>
        </w:rPr>
        <w:t>)</w:t>
      </w:r>
    </w:p>
    <w:p w14:paraId="15D80A09" w14:textId="77777777" w:rsidR="004B6DDD" w:rsidRDefault="004B6DDD" w:rsidP="004B6DDD">
      <w:pPr>
        <w:pStyle w:val="Odstavecseseznamem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A3B35">
        <w:rPr>
          <w:rStyle w:val="Nadpis4Char"/>
        </w:rPr>
        <w:t>příklad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D80A0A" w14:textId="77777777" w:rsidR="004B6DDD" w:rsidRDefault="004B6DDD" w:rsidP="004B6DDD">
      <w:pPr>
        <w:pStyle w:val="Odstavecseseznamem"/>
        <w:spacing w:after="0"/>
        <w:ind w:left="2160"/>
        <w:rPr>
          <w:rFonts w:ascii="Arial Narrow" w:hAnsi="Arial Narrow" w:cs="Times New Roman"/>
          <w:i/>
          <w:sz w:val="24"/>
          <w:szCs w:val="24"/>
        </w:rPr>
      </w:pPr>
      <w:r w:rsidRPr="004B6DDD">
        <w:rPr>
          <w:rFonts w:ascii="Arial Narrow" w:hAnsi="Arial Narrow" w:cs="Times New Roman"/>
          <w:i/>
          <w:sz w:val="24"/>
          <w:szCs w:val="24"/>
        </w:rPr>
        <w:t>před</w:t>
      </w:r>
    </w:p>
    <w:p w14:paraId="15D80A0B" w14:textId="77777777" w:rsidR="004B6DDD" w:rsidRPr="004B6DDD" w:rsidRDefault="004B6DDD" w:rsidP="004B6DDD">
      <w:pPr>
        <w:pStyle w:val="Odstavecseseznamem"/>
        <w:spacing w:after="0"/>
        <w:ind w:left="216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19" wp14:editId="15D80B1A">
            <wp:extent cx="3810000" cy="952500"/>
            <wp:effectExtent l="0" t="0" r="0" b="0"/>
            <wp:docPr id="106" name="Obráze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0C" w14:textId="77777777" w:rsidR="004B6DDD" w:rsidRDefault="004B6DDD" w:rsidP="004B6DDD">
      <w:pPr>
        <w:pStyle w:val="Odstavecseseznamem"/>
        <w:spacing w:after="0"/>
        <w:ind w:left="216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</w:t>
      </w:r>
      <w:r w:rsidRPr="004B6DDD">
        <w:rPr>
          <w:rFonts w:ascii="Arial Narrow" w:hAnsi="Arial Narrow" w:cs="Times New Roman"/>
          <w:i/>
          <w:sz w:val="24"/>
          <w:szCs w:val="24"/>
        </w:rPr>
        <w:t>o</w:t>
      </w:r>
    </w:p>
    <w:p w14:paraId="15D80A0D" w14:textId="77777777" w:rsidR="004B6DDD" w:rsidRPr="004B6DDD" w:rsidRDefault="004B6DDD" w:rsidP="004B6DDD">
      <w:pPr>
        <w:pStyle w:val="Odstavecseseznamem"/>
        <w:spacing w:after="0"/>
        <w:ind w:left="216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1B" wp14:editId="15D80B1C">
            <wp:extent cx="3810000" cy="952500"/>
            <wp:effectExtent l="0" t="0" r="0" b="0"/>
            <wp:docPr id="107" name="Obrázek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0E" w14:textId="77777777" w:rsidR="004B6DDD" w:rsidRPr="00AB37D3" w:rsidRDefault="004B6DDD" w:rsidP="004B6DDD">
      <w:pPr>
        <w:pStyle w:val="Odstavecseseznamem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B37D3">
        <w:rPr>
          <w:rFonts w:cs="Times New Roman"/>
          <w:sz w:val="24"/>
          <w:szCs w:val="24"/>
        </w:rPr>
        <w:t xml:space="preserve">tato funkce je dostupná pouze v případě, že vybraný region není ani </w:t>
      </w:r>
      <w:r w:rsidRPr="00C40946">
        <w:rPr>
          <w:rFonts w:cs="Times New Roman"/>
          <w:i/>
          <w:sz w:val="24"/>
          <w:szCs w:val="24"/>
        </w:rPr>
        <w:t>kořenovým</w:t>
      </w:r>
      <w:r w:rsidRPr="00AB37D3">
        <w:rPr>
          <w:rFonts w:cs="Times New Roman"/>
          <w:sz w:val="24"/>
          <w:szCs w:val="24"/>
        </w:rPr>
        <w:t xml:space="preserve"> ani </w:t>
      </w:r>
      <w:r w:rsidRPr="00C40946">
        <w:rPr>
          <w:rFonts w:cs="Times New Roman"/>
          <w:i/>
          <w:sz w:val="24"/>
          <w:szCs w:val="24"/>
        </w:rPr>
        <w:t>hlavním</w:t>
      </w:r>
      <w:r w:rsidRPr="00AB37D3">
        <w:rPr>
          <w:rFonts w:cs="Times New Roman"/>
          <w:sz w:val="24"/>
          <w:szCs w:val="24"/>
        </w:rPr>
        <w:t xml:space="preserve"> regionem sestavy;</w:t>
      </w:r>
    </w:p>
    <w:p w14:paraId="15D80A0F" w14:textId="77777777" w:rsidR="009F7C1E" w:rsidRPr="00166424" w:rsidRDefault="008F796D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796D">
        <w:rPr>
          <w:rFonts w:ascii="Arial Narrow" w:hAnsi="Arial Narrow" w:cs="Times New Roman"/>
          <w:sz w:val="24"/>
          <w:szCs w:val="24"/>
        </w:rPr>
        <w:t>posun o jednu pozici nahoru</w:t>
      </w:r>
      <w:r w:rsidRPr="00AB37D3"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1D" wp14:editId="15D80B1E">
            <wp:extent cx="238125" cy="238125"/>
            <wp:effectExtent l="0" t="0" r="9525" b="9525"/>
            <wp:docPr id="81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7D3">
        <w:rPr>
          <w:rFonts w:cs="Times New Roman"/>
          <w:sz w:val="24"/>
          <w:szCs w:val="24"/>
        </w:rPr>
        <w:t xml:space="preserve"> –</w:t>
      </w:r>
      <w:r>
        <w:rPr>
          <w:rFonts w:cs="Times New Roman"/>
          <w:sz w:val="24"/>
          <w:szCs w:val="24"/>
        </w:rPr>
        <w:t xml:space="preserve"> </w:t>
      </w:r>
      <w:r w:rsidR="00166424" w:rsidRPr="009F7C1E">
        <w:rPr>
          <w:rFonts w:cs="Times New Roman"/>
          <w:sz w:val="24"/>
          <w:szCs w:val="24"/>
        </w:rPr>
        <w:t xml:space="preserve">proběhne </w:t>
      </w:r>
      <w:r w:rsidR="00166424">
        <w:rPr>
          <w:rFonts w:cs="Times New Roman"/>
          <w:sz w:val="24"/>
          <w:szCs w:val="24"/>
        </w:rPr>
        <w:t xml:space="preserve">posun vybraného </w:t>
      </w:r>
      <w:r w:rsidR="00166424" w:rsidRPr="009F7C1E">
        <w:rPr>
          <w:rFonts w:cs="Times New Roman"/>
          <w:sz w:val="24"/>
          <w:szCs w:val="24"/>
        </w:rPr>
        <w:t>objektu region</w:t>
      </w:r>
      <w:r w:rsidR="00166424">
        <w:rPr>
          <w:rFonts w:cs="Times New Roman"/>
          <w:sz w:val="24"/>
          <w:szCs w:val="24"/>
        </w:rPr>
        <w:t xml:space="preserve"> o jednu pozici nahoru (viz popis položky </w:t>
      </w:r>
      <w:r w:rsidR="00166424" w:rsidRPr="00166424">
        <w:rPr>
          <w:rFonts w:ascii="Arial Narrow" w:hAnsi="Arial Narrow" w:cs="Times New Roman"/>
          <w:sz w:val="24"/>
          <w:szCs w:val="24"/>
        </w:rPr>
        <w:t>posun nahoru</w:t>
      </w:r>
      <w:r w:rsidR="00166424">
        <w:rPr>
          <w:rFonts w:cs="Times New Roman"/>
          <w:sz w:val="24"/>
          <w:szCs w:val="24"/>
        </w:rPr>
        <w:t xml:space="preserve"> hlavní nabídky);</w:t>
      </w:r>
    </w:p>
    <w:p w14:paraId="15D80A10" w14:textId="77777777" w:rsidR="00166424" w:rsidRDefault="00166424" w:rsidP="00E753B6">
      <w:pPr>
        <w:pStyle w:val="Odstavecseseznamem"/>
        <w:numPr>
          <w:ilvl w:val="5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424">
        <w:rPr>
          <w:rFonts w:ascii="Arial Narrow" w:hAnsi="Arial Narrow" w:cs="Times New Roman"/>
          <w:sz w:val="24"/>
          <w:szCs w:val="24"/>
        </w:rPr>
        <w:t>posun o jednu pozici dolů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1F" wp14:editId="15D80B20">
            <wp:extent cx="238125" cy="238125"/>
            <wp:effectExtent l="0" t="0" r="9525" b="9525"/>
            <wp:docPr id="82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 xml:space="preserve">posun vybraného </w:t>
      </w:r>
      <w:r w:rsidRPr="009F7C1E">
        <w:rPr>
          <w:rFonts w:cs="Times New Roman"/>
          <w:sz w:val="24"/>
          <w:szCs w:val="24"/>
        </w:rPr>
        <w:t>objektu region</w:t>
      </w:r>
      <w:r>
        <w:rPr>
          <w:rFonts w:cs="Times New Roman"/>
          <w:sz w:val="24"/>
          <w:szCs w:val="24"/>
        </w:rPr>
        <w:t xml:space="preserve"> o jednu pozici dolů (viz popis položky </w:t>
      </w:r>
      <w:r w:rsidRPr="00166424">
        <w:rPr>
          <w:rFonts w:ascii="Arial Narrow" w:hAnsi="Arial Narrow" w:cs="Times New Roman"/>
          <w:sz w:val="24"/>
          <w:szCs w:val="24"/>
        </w:rPr>
        <w:t xml:space="preserve">posun </w:t>
      </w:r>
      <w:r>
        <w:rPr>
          <w:rFonts w:ascii="Arial Narrow" w:hAnsi="Arial Narrow" w:cs="Times New Roman"/>
          <w:sz w:val="24"/>
          <w:szCs w:val="24"/>
        </w:rPr>
        <w:t>dolů</w:t>
      </w:r>
      <w:r>
        <w:rPr>
          <w:rFonts w:cs="Times New Roman"/>
          <w:sz w:val="24"/>
          <w:szCs w:val="24"/>
        </w:rPr>
        <w:t xml:space="preserve"> hlavní nabídky)</w:t>
      </w:r>
      <w:r w:rsidR="009915A0">
        <w:rPr>
          <w:rFonts w:cs="Times New Roman"/>
          <w:sz w:val="24"/>
          <w:szCs w:val="24"/>
        </w:rPr>
        <w:t>;</w:t>
      </w:r>
    </w:p>
    <w:p w14:paraId="15D80A11" w14:textId="77777777" w:rsidR="002E13BC" w:rsidRPr="004A4871" w:rsidRDefault="002E13BC" w:rsidP="00E753B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13BC">
        <w:rPr>
          <w:rFonts w:ascii="Bodoni MT" w:hAnsi="Bodoni MT" w:cs="Times New Roman"/>
          <w:sz w:val="24"/>
          <w:szCs w:val="24"/>
        </w:rPr>
        <w:t>kontextová nabídka</w:t>
      </w:r>
      <w:r w:rsidRPr="00C93F4B">
        <w:rPr>
          <w:rFonts w:cs="Times New Roman"/>
          <w:sz w:val="24"/>
          <w:szCs w:val="24"/>
        </w:rPr>
        <w:t>:</w:t>
      </w:r>
      <w:r w:rsidR="00AB37D3" w:rsidRPr="004A4871">
        <w:rPr>
          <w:rFonts w:cs="Times New Roman"/>
          <w:sz w:val="24"/>
          <w:szCs w:val="24"/>
        </w:rPr>
        <w:t xml:space="preserve"> </w:t>
      </w:r>
      <w:r w:rsidR="004A4871" w:rsidRPr="004A4871">
        <w:rPr>
          <w:rFonts w:cs="Times New Roman"/>
          <w:sz w:val="24"/>
          <w:szCs w:val="24"/>
        </w:rPr>
        <w:t xml:space="preserve">se volá po </w:t>
      </w:r>
      <w:r w:rsidR="004A4871">
        <w:rPr>
          <w:rFonts w:cs="Times New Roman"/>
          <w:sz w:val="24"/>
          <w:szCs w:val="24"/>
        </w:rPr>
        <w:t>stisknutí pravého tlačítka myši nad vybraným regionem</w:t>
      </w:r>
    </w:p>
    <w:p w14:paraId="15D80A12" w14:textId="77777777" w:rsidR="004A4871" w:rsidRDefault="00320B6F" w:rsidP="004A4871">
      <w:pPr>
        <w:pStyle w:val="Odstavecseseznamem"/>
        <w:spacing w:after="0"/>
        <w:ind w:left="14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21" wp14:editId="15D80B22">
            <wp:extent cx="2647950" cy="2828925"/>
            <wp:effectExtent l="0" t="0" r="0" b="9525"/>
            <wp:docPr id="121" name="Obrázek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13" w14:textId="77777777" w:rsidR="004A4871" w:rsidRPr="008E7CD7" w:rsidRDefault="008E7CD7" w:rsidP="004A4871">
      <w:pPr>
        <w:pStyle w:val="Odstavecseseznamem"/>
        <w:spacing w:after="0"/>
        <w:ind w:left="1494"/>
        <w:rPr>
          <w:rFonts w:cs="Times New Roman"/>
          <w:sz w:val="24"/>
          <w:szCs w:val="24"/>
        </w:rPr>
      </w:pPr>
      <w:r w:rsidRPr="008E7CD7">
        <w:rPr>
          <w:rFonts w:cs="Times New Roman"/>
          <w:sz w:val="24"/>
          <w:szCs w:val="24"/>
        </w:rPr>
        <w:t>Vysvětlíme každou položku nabídky</w:t>
      </w:r>
    </w:p>
    <w:p w14:paraId="15D80A14" w14:textId="77777777" w:rsidR="004A4871" w:rsidRPr="008E7CD7" w:rsidRDefault="008E7CD7" w:rsidP="00E753B6">
      <w:pPr>
        <w:pStyle w:val="Odstavecseseznamem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CD7">
        <w:rPr>
          <w:rFonts w:ascii="Arial Narrow" w:hAnsi="Arial Narrow" w:cs="Times New Roman"/>
          <w:sz w:val="24"/>
          <w:szCs w:val="24"/>
        </w:rPr>
        <w:lastRenderedPageBreak/>
        <w:t>proměnná</w:t>
      </w:r>
      <w:r w:rsidRPr="008E7CD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volání dialogového okna přidání nové proměnné (viz definice proměnné v 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- specifikace verze 1.4</w:t>
      </w:r>
      <w:r>
        <w:rPr>
          <w:rFonts w:cs="Times New Roman"/>
          <w:sz w:val="24"/>
          <w:szCs w:val="24"/>
        </w:rPr>
        <w:t>) vybraného regionu</w:t>
      </w:r>
    </w:p>
    <w:p w14:paraId="15D80A15" w14:textId="2EF63DBF" w:rsidR="008E7CD7" w:rsidRDefault="0033122B" w:rsidP="008E7CD7">
      <w:pPr>
        <w:pStyle w:val="Odstavecseseznamem"/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AB8A40" wp14:editId="4AE38620">
            <wp:extent cx="3200400" cy="1695450"/>
            <wp:effectExtent l="0" t="0" r="0" b="0"/>
            <wp:docPr id="186" name="Obrázek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16" w14:textId="04B26D18" w:rsidR="008E7CD7" w:rsidRDefault="006515E1" w:rsidP="008E7CD7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8E7CD7" w:rsidRPr="008E7CD7">
        <w:rPr>
          <w:rFonts w:cs="Times New Roman"/>
          <w:sz w:val="24"/>
          <w:szCs w:val="24"/>
        </w:rPr>
        <w:t xml:space="preserve">o </w:t>
      </w:r>
      <w:r w:rsidR="008E7CD7">
        <w:rPr>
          <w:rFonts w:cs="Times New Roman"/>
          <w:sz w:val="24"/>
          <w:szCs w:val="24"/>
        </w:rPr>
        <w:t xml:space="preserve">textového pole </w:t>
      </w:r>
      <w:r w:rsidR="008E7CD7" w:rsidRPr="006515E1">
        <w:rPr>
          <w:rFonts w:ascii="Bodoni MT" w:hAnsi="Bodoni MT" w:cs="Times New Roman"/>
          <w:b/>
          <w:i/>
          <w:sz w:val="24"/>
          <w:szCs w:val="24"/>
        </w:rPr>
        <w:t>název</w:t>
      </w:r>
      <w:r w:rsidR="008E7CD7">
        <w:rPr>
          <w:rFonts w:cs="Times New Roman"/>
          <w:sz w:val="24"/>
          <w:szCs w:val="24"/>
        </w:rPr>
        <w:t xml:space="preserve"> je zapotřebí vepsat název nové proměnné a do textového pole </w:t>
      </w:r>
      <w:r w:rsidR="008E7CD7" w:rsidRPr="006515E1">
        <w:rPr>
          <w:rFonts w:ascii="Bodoni MT" w:hAnsi="Bodoni MT" w:cs="Times New Roman"/>
          <w:b/>
          <w:i/>
          <w:sz w:val="24"/>
          <w:szCs w:val="24"/>
        </w:rPr>
        <w:t>hodnota</w:t>
      </w:r>
      <w:r w:rsidR="008E7CD7">
        <w:rPr>
          <w:rFonts w:cs="Times New Roman"/>
          <w:sz w:val="24"/>
          <w:szCs w:val="24"/>
        </w:rPr>
        <w:t xml:space="preserve"> její odpovídající hodnotu</w:t>
      </w:r>
      <w:r w:rsidR="00974D8E">
        <w:rPr>
          <w:rFonts w:cs="Times New Roman"/>
          <w:sz w:val="24"/>
          <w:szCs w:val="24"/>
        </w:rPr>
        <w:t xml:space="preserve">; z proměnnými lze taky pracovat prostřednictvím doplňku </w:t>
      </w:r>
      <w:r w:rsidR="00974D8E" w:rsidRPr="00974D8E">
        <w:rPr>
          <w:rFonts w:cs="Times New Roman"/>
          <w:i/>
          <w:sz w:val="24"/>
          <w:szCs w:val="24"/>
        </w:rPr>
        <w:t>Proměnné</w:t>
      </w:r>
      <w:r w:rsidR="008E7CD7">
        <w:rPr>
          <w:rFonts w:cs="Times New Roman"/>
          <w:sz w:val="24"/>
          <w:szCs w:val="24"/>
        </w:rPr>
        <w:t>;</w:t>
      </w:r>
    </w:p>
    <w:p w14:paraId="15D80A17" w14:textId="77777777" w:rsidR="008E7CD7" w:rsidRDefault="008E7CD7" w:rsidP="008E7CD7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příklady</w:t>
      </w:r>
      <w:r>
        <w:rPr>
          <w:rFonts w:cs="Times New Roman"/>
          <w:sz w:val="24"/>
          <w:szCs w:val="24"/>
        </w:rPr>
        <w:t>:</w:t>
      </w:r>
    </w:p>
    <w:p w14:paraId="15D80A18" w14:textId="7DF31D3D" w:rsidR="008E7CD7" w:rsidRPr="009C0F71" w:rsidRDefault="0033122B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2B5ACAF" wp14:editId="3EAEBBC5">
            <wp:extent cx="2952750" cy="1628775"/>
            <wp:effectExtent l="0" t="0" r="0" b="9525"/>
            <wp:docPr id="188" name="Obráze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19" w14:textId="77777777" w:rsidR="003708F5" w:rsidRPr="009C0F71" w:rsidRDefault="003708F5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 w:rsidRPr="009C0F71">
        <w:rPr>
          <w:rFonts w:ascii="Arial Narrow" w:hAnsi="Arial Narrow" w:cs="Times New Roman"/>
          <w:i/>
          <w:sz w:val="24"/>
          <w:szCs w:val="24"/>
        </w:rPr>
        <w:t>jako hodnota může posloužit i výraz z datovými položky daného regionu nebo vnořených regionů</w:t>
      </w:r>
    </w:p>
    <w:p w14:paraId="3E488535" w14:textId="6EC3CCC1" w:rsidR="00974D8E" w:rsidRPr="00974D8E" w:rsidRDefault="0033122B" w:rsidP="00974D8E">
      <w:pPr>
        <w:pStyle w:val="Odstavecseseznamem"/>
        <w:spacing w:after="0"/>
        <w:ind w:left="2520"/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2F0DC" wp14:editId="682F25B9">
            <wp:extent cx="3200400" cy="1695450"/>
            <wp:effectExtent l="0" t="0" r="0" b="0"/>
            <wp:docPr id="187" name="Obráze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1B" w14:textId="77777777" w:rsidR="008E7CD7" w:rsidRPr="009C0F71" w:rsidRDefault="008E7CD7" w:rsidP="00E753B6">
      <w:pPr>
        <w:pStyle w:val="Odstavecseseznamem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C0F71">
        <w:rPr>
          <w:rFonts w:ascii="Arial Narrow" w:hAnsi="Arial Narrow" w:cs="Times New Roman"/>
          <w:sz w:val="24"/>
          <w:szCs w:val="24"/>
        </w:rPr>
        <w:t>skupina</w:t>
      </w:r>
      <w:r w:rsidR="009C0F71">
        <w:rPr>
          <w:rFonts w:cs="Times New Roman"/>
          <w:sz w:val="24"/>
          <w:szCs w:val="24"/>
        </w:rPr>
        <w:t xml:space="preserve"> – do těla vybraného regionu proběhne vložení nové skupiny nejvyšší úrovně, tj. pokud v regionu již nějaké skupiny existuji, pak nově přidávaná bude nejvyšší skupinou</w:t>
      </w:r>
    </w:p>
    <w:p w14:paraId="15D80A1C" w14:textId="77777777" w:rsidR="009C0F71" w:rsidRDefault="009C0F71" w:rsidP="009C0F71">
      <w:pPr>
        <w:pStyle w:val="Odstavecseseznamem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A3B35">
        <w:rPr>
          <w:rStyle w:val="Nadpis4Char"/>
        </w:rPr>
        <w:t>příklady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D80A1D" w14:textId="77777777" w:rsidR="009C0F71" w:rsidRDefault="009C0F71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vložení první skupiny</w:t>
      </w:r>
    </w:p>
    <w:p w14:paraId="15D80A1E" w14:textId="77777777" w:rsidR="009C0F71" w:rsidRDefault="009C0F71" w:rsidP="009C0F7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29" wp14:editId="15D80B2A">
            <wp:extent cx="1905000" cy="1714500"/>
            <wp:effectExtent l="0" t="0" r="0" b="0"/>
            <wp:docPr id="102" name="Obrázek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1F" w14:textId="77777777" w:rsidR="009C0F71" w:rsidRDefault="009C0F71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vložení skupiny do regionu již obsahujícího jinou/é skupinu/y</w:t>
      </w:r>
    </w:p>
    <w:p w14:paraId="15D80A20" w14:textId="77777777" w:rsidR="009C0F71" w:rsidRPr="009C0F71" w:rsidRDefault="009C0F71" w:rsidP="009C0F7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2B" wp14:editId="15D80B2C">
            <wp:extent cx="1905000" cy="1714500"/>
            <wp:effectExtent l="0" t="0" r="0" b="0"/>
            <wp:docPr id="104" name="Obráze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21" w14:textId="77777777" w:rsidR="009C0F71" w:rsidRPr="008003AC" w:rsidRDefault="00BE2D1A" w:rsidP="00E753B6">
      <w:pPr>
        <w:pStyle w:val="Odstavecseseznamem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Arial Narrow" w:hAnsi="Arial Narrow" w:cs="Times New Roman"/>
          <w:sz w:val="24"/>
          <w:szCs w:val="24"/>
        </w:rPr>
        <w:t>řádek do hlavičky</w:t>
      </w:r>
      <w:r>
        <w:rPr>
          <w:rFonts w:cs="Times New Roman"/>
          <w:sz w:val="24"/>
          <w:szCs w:val="24"/>
        </w:rPr>
        <w:t xml:space="preserve"> – vložení prázdného řádku </w:t>
      </w:r>
      <w:r w:rsidR="008003AC">
        <w:rPr>
          <w:rFonts w:cs="Times New Roman"/>
          <w:sz w:val="24"/>
          <w:szCs w:val="24"/>
        </w:rPr>
        <w:t xml:space="preserve">jakožto posledního řádku </w:t>
      </w:r>
      <w:r>
        <w:rPr>
          <w:rFonts w:cs="Times New Roman"/>
          <w:sz w:val="24"/>
          <w:szCs w:val="24"/>
        </w:rPr>
        <w:t xml:space="preserve">do sekce </w:t>
      </w:r>
      <w:r w:rsidRPr="00BE2D1A">
        <w:rPr>
          <w:rFonts w:ascii="Bodoni MT" w:hAnsi="Bodoni MT" w:cs="Times New Roman"/>
          <w:sz w:val="24"/>
          <w:szCs w:val="24"/>
        </w:rPr>
        <w:t>záhlaví</w:t>
      </w:r>
      <w:r>
        <w:rPr>
          <w:rFonts w:cs="Times New Roman"/>
          <w:sz w:val="24"/>
          <w:szCs w:val="24"/>
        </w:rPr>
        <w:t xml:space="preserve"> vybraného regionu</w:t>
      </w:r>
      <w:r w:rsidR="008003AC">
        <w:rPr>
          <w:rFonts w:cs="Times New Roman"/>
          <w:sz w:val="24"/>
          <w:szCs w:val="24"/>
        </w:rPr>
        <w:t>, přičemž pokud sekce neexistuje, pak bude vytvořená</w:t>
      </w:r>
    </w:p>
    <w:p w14:paraId="15D80A22" w14:textId="77777777" w:rsidR="008003AC" w:rsidRDefault="00E74C83" w:rsidP="008003AC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</w:t>
      </w:r>
      <w:r w:rsidR="00CC7F43" w:rsidRPr="00BA3B35">
        <w:rPr>
          <w:rStyle w:val="Nadpis4Char"/>
        </w:rPr>
        <w:t>y</w:t>
      </w:r>
      <w:r>
        <w:rPr>
          <w:rFonts w:cs="Times New Roman"/>
          <w:sz w:val="24"/>
          <w:szCs w:val="24"/>
        </w:rPr>
        <w:t>:</w:t>
      </w:r>
    </w:p>
    <w:p w14:paraId="15D80A23" w14:textId="77777777" w:rsidR="00E74C83" w:rsidRDefault="00E74C83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sekce neexistuje</w:t>
      </w:r>
    </w:p>
    <w:p w14:paraId="15D80A24" w14:textId="77777777" w:rsidR="00E74C83" w:rsidRPr="00E74C83" w:rsidRDefault="00E74C83" w:rsidP="00E74C83">
      <w:pPr>
        <w:pStyle w:val="Odstavecseseznamem"/>
        <w:spacing w:after="0"/>
        <w:ind w:left="2552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2D" wp14:editId="15D80B2E">
            <wp:extent cx="2857500" cy="762000"/>
            <wp:effectExtent l="0" t="0" r="0" b="0"/>
            <wp:docPr id="105" name="Obráze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25" w14:textId="77777777" w:rsidR="00E74C83" w:rsidRDefault="00E74C83" w:rsidP="00E74C83">
      <w:pPr>
        <w:pStyle w:val="Odstavecseseznamem"/>
        <w:spacing w:after="0"/>
        <w:ind w:left="2552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</w:t>
      </w:r>
      <w:r w:rsidRPr="00E74C83">
        <w:rPr>
          <w:rFonts w:ascii="Arial Narrow" w:hAnsi="Arial Narrow" w:cs="Times New Roman"/>
          <w:i/>
          <w:sz w:val="24"/>
          <w:szCs w:val="24"/>
        </w:rPr>
        <w:t>o</w:t>
      </w:r>
      <w:r>
        <w:rPr>
          <w:rFonts w:ascii="Arial Narrow" w:hAnsi="Arial Narrow" w:cs="Times New Roman"/>
          <w:i/>
          <w:sz w:val="24"/>
          <w:szCs w:val="24"/>
        </w:rPr>
        <w:t xml:space="preserve"> aplikování funkce</w:t>
      </w:r>
    </w:p>
    <w:p w14:paraId="15D80A26" w14:textId="77777777" w:rsidR="00E74C83" w:rsidRDefault="00E74C83" w:rsidP="00E74C83">
      <w:pPr>
        <w:pStyle w:val="Odstavecseseznamem"/>
        <w:spacing w:after="0"/>
        <w:ind w:left="255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2F" wp14:editId="15D80B30">
            <wp:extent cx="2857500" cy="1047750"/>
            <wp:effectExtent l="0" t="0" r="0" b="0"/>
            <wp:docPr id="108" name="Obráze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27" w14:textId="77777777" w:rsidR="00E74C83" w:rsidRPr="00E74C83" w:rsidRDefault="00E74C83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sekce již existuje</w:t>
      </w:r>
    </w:p>
    <w:p w14:paraId="15D80A28" w14:textId="77777777" w:rsidR="00E74C83" w:rsidRPr="00E74C83" w:rsidRDefault="00E74C83" w:rsidP="00E74C83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31" wp14:editId="15D80B32">
            <wp:extent cx="2857500" cy="1047750"/>
            <wp:effectExtent l="0" t="0" r="0" b="0"/>
            <wp:docPr id="109" name="Obrázek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29" w14:textId="77777777" w:rsidR="00E74C83" w:rsidRDefault="00E74C83" w:rsidP="00E74C83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</w:t>
      </w:r>
      <w:r w:rsidRPr="00E74C83">
        <w:rPr>
          <w:rFonts w:ascii="Arial Narrow" w:hAnsi="Arial Narrow" w:cs="Times New Roman"/>
          <w:i/>
          <w:sz w:val="24"/>
          <w:szCs w:val="24"/>
        </w:rPr>
        <w:t>o</w:t>
      </w:r>
      <w:r>
        <w:rPr>
          <w:rFonts w:ascii="Arial Narrow" w:hAnsi="Arial Narrow" w:cs="Times New Roman"/>
          <w:i/>
          <w:sz w:val="24"/>
          <w:szCs w:val="24"/>
        </w:rPr>
        <w:t xml:space="preserve"> aplikování funkce</w:t>
      </w:r>
    </w:p>
    <w:p w14:paraId="15D80A2A" w14:textId="77777777" w:rsidR="00E74C83" w:rsidRPr="00E74C83" w:rsidRDefault="00E74C83" w:rsidP="00E74C83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33" wp14:editId="15D80B34">
            <wp:extent cx="2857500" cy="1238250"/>
            <wp:effectExtent l="0" t="0" r="0" b="0"/>
            <wp:docPr id="110" name="Obrázek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2B" w14:textId="77777777" w:rsidR="00BE2D1A" w:rsidRPr="00B63BD5" w:rsidRDefault="00BE2D1A" w:rsidP="00E753B6">
      <w:pPr>
        <w:pStyle w:val="Odstavecseseznamem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Arial Narrow" w:hAnsi="Arial Narrow" w:cs="Times New Roman"/>
          <w:sz w:val="24"/>
          <w:szCs w:val="24"/>
        </w:rPr>
        <w:t>řádek do těla</w:t>
      </w:r>
      <w:r>
        <w:rPr>
          <w:rFonts w:cs="Times New Roman"/>
          <w:sz w:val="24"/>
          <w:szCs w:val="24"/>
        </w:rPr>
        <w:t xml:space="preserve"> – vložení prázdného řádku </w:t>
      </w:r>
      <w:r w:rsidR="00B63BD5">
        <w:rPr>
          <w:rFonts w:cs="Times New Roman"/>
          <w:sz w:val="24"/>
          <w:szCs w:val="24"/>
        </w:rPr>
        <w:t xml:space="preserve">jakožto posledního řádku do </w:t>
      </w:r>
      <w:r>
        <w:rPr>
          <w:rFonts w:cs="Times New Roman"/>
          <w:sz w:val="24"/>
          <w:szCs w:val="24"/>
        </w:rPr>
        <w:t xml:space="preserve">sekce </w:t>
      </w:r>
      <w:r w:rsidRPr="00BE2D1A">
        <w:rPr>
          <w:rFonts w:ascii="Bodoni MT" w:hAnsi="Bodoni MT" w:cs="Times New Roman"/>
          <w:sz w:val="24"/>
          <w:szCs w:val="24"/>
        </w:rPr>
        <w:t>t</w:t>
      </w:r>
      <w:r w:rsidRPr="00BE2D1A">
        <w:rPr>
          <w:rFonts w:ascii="Cambria" w:hAnsi="Cambria" w:cs="Cambria"/>
          <w:sz w:val="24"/>
          <w:szCs w:val="24"/>
        </w:rPr>
        <w:t>ě</w:t>
      </w:r>
      <w:r w:rsidRPr="00BE2D1A">
        <w:rPr>
          <w:rFonts w:ascii="Bodoni MT" w:hAnsi="Bodoni MT" w:cs="Times New Roman"/>
          <w:sz w:val="24"/>
          <w:szCs w:val="24"/>
        </w:rPr>
        <w:t>lo</w:t>
      </w:r>
      <w:r>
        <w:rPr>
          <w:rFonts w:cs="Times New Roman"/>
          <w:sz w:val="24"/>
          <w:szCs w:val="24"/>
        </w:rPr>
        <w:t xml:space="preserve"> vybraného regionu</w:t>
      </w:r>
      <w:r w:rsidR="00B63BD5">
        <w:rPr>
          <w:rFonts w:cs="Times New Roman"/>
          <w:sz w:val="24"/>
          <w:szCs w:val="24"/>
        </w:rPr>
        <w:t>, přičemž pokud sekce</w:t>
      </w:r>
      <w:r w:rsidR="003B179E">
        <w:rPr>
          <w:rFonts w:cs="Times New Roman"/>
          <w:sz w:val="24"/>
          <w:szCs w:val="24"/>
        </w:rPr>
        <w:t xml:space="preserve"> neexistuje, pak bude vytvořená;</w:t>
      </w:r>
      <w:r w:rsidR="00B63BD5">
        <w:rPr>
          <w:rFonts w:cs="Times New Roman"/>
          <w:sz w:val="24"/>
          <w:szCs w:val="24"/>
        </w:rPr>
        <w:t xml:space="preserve"> navíc, pokud region obsahuje skupiny, pak se nově vytvářený řádek vloží jakožto řádek nejvíce vnořené skupiny</w:t>
      </w:r>
    </w:p>
    <w:p w14:paraId="15D80A2C" w14:textId="77777777" w:rsidR="00B63BD5" w:rsidRPr="00B63BD5" w:rsidRDefault="00B63BD5" w:rsidP="00B63BD5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příklady</w:t>
      </w:r>
      <w:r w:rsidRPr="00B63BD5">
        <w:rPr>
          <w:rFonts w:cs="Times New Roman"/>
          <w:sz w:val="24"/>
          <w:szCs w:val="24"/>
        </w:rPr>
        <w:t>:</w:t>
      </w:r>
    </w:p>
    <w:p w14:paraId="15D80A2D" w14:textId="77777777" w:rsidR="00B63BD5" w:rsidRDefault="00B63BD5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 w:rsidRPr="00B63BD5">
        <w:rPr>
          <w:rFonts w:ascii="Arial Narrow" w:hAnsi="Arial Narrow" w:cs="Times New Roman"/>
          <w:i/>
          <w:sz w:val="24"/>
          <w:szCs w:val="24"/>
        </w:rPr>
        <w:t>sekce neexistuje</w:t>
      </w:r>
      <w:r>
        <w:rPr>
          <w:rFonts w:ascii="Arial Narrow" w:hAnsi="Arial Narrow" w:cs="Times New Roman"/>
          <w:i/>
          <w:sz w:val="24"/>
          <w:szCs w:val="24"/>
        </w:rPr>
        <w:t xml:space="preserve"> (existuje pouze hlavička)</w:t>
      </w:r>
    </w:p>
    <w:p w14:paraId="15D80A2E" w14:textId="77777777" w:rsidR="00B63BD5" w:rsidRDefault="00B63BD5" w:rsidP="00B63BD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35" wp14:editId="15D80B36">
            <wp:extent cx="2857500" cy="762000"/>
            <wp:effectExtent l="0" t="0" r="0" b="0"/>
            <wp:docPr id="111" name="Obrázek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2F" w14:textId="77777777" w:rsidR="00B63BD5" w:rsidRDefault="00B63BD5" w:rsidP="00B63BD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po aplikování funkce</w:t>
      </w:r>
    </w:p>
    <w:p w14:paraId="15D80A30" w14:textId="77777777" w:rsidR="00B63BD5" w:rsidRPr="00B63BD5" w:rsidRDefault="00B63BD5" w:rsidP="00B63BD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37" wp14:editId="15D80B38">
            <wp:extent cx="2857500" cy="952500"/>
            <wp:effectExtent l="0" t="0" r="0" b="0"/>
            <wp:docPr id="112" name="Obrázek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1" w14:textId="77777777" w:rsidR="00B63BD5" w:rsidRDefault="00B63BD5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 xml:space="preserve">sekce </w:t>
      </w:r>
      <w:r w:rsidR="00BA3B35">
        <w:rPr>
          <w:rFonts w:ascii="Arial Narrow" w:hAnsi="Arial Narrow" w:cs="Times New Roman"/>
          <w:i/>
          <w:sz w:val="24"/>
          <w:szCs w:val="24"/>
        </w:rPr>
        <w:t xml:space="preserve">již </w:t>
      </w:r>
      <w:r>
        <w:rPr>
          <w:rFonts w:ascii="Arial Narrow" w:hAnsi="Arial Narrow" w:cs="Times New Roman"/>
          <w:i/>
          <w:sz w:val="24"/>
          <w:szCs w:val="24"/>
        </w:rPr>
        <w:t>existuje</w:t>
      </w:r>
    </w:p>
    <w:p w14:paraId="15D80A32" w14:textId="77777777" w:rsidR="000D1851" w:rsidRDefault="000D1851" w:rsidP="000D185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39" wp14:editId="15D80B3A">
            <wp:extent cx="2857500" cy="952500"/>
            <wp:effectExtent l="0" t="0" r="0" b="0"/>
            <wp:docPr id="113" name="Obrázek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3" w14:textId="77777777" w:rsidR="000D1851" w:rsidRDefault="000D1851" w:rsidP="000D185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po aplikování funkce</w:t>
      </w:r>
    </w:p>
    <w:p w14:paraId="15D80A34" w14:textId="77777777" w:rsidR="000D1851" w:rsidRDefault="000D1851" w:rsidP="000D185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3B" wp14:editId="15D80B3C">
            <wp:extent cx="2857500" cy="1238250"/>
            <wp:effectExtent l="0" t="0" r="0" b="0"/>
            <wp:docPr id="114" name="Obrázek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5" w14:textId="77777777" w:rsidR="00B63BD5" w:rsidRDefault="00B63BD5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sekce existuje a obsahuje skupinu/y</w:t>
      </w:r>
    </w:p>
    <w:p w14:paraId="15D80A36" w14:textId="77777777" w:rsidR="000D1851" w:rsidRDefault="000D1851" w:rsidP="000D185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3D" wp14:editId="15D80B3E">
            <wp:extent cx="2857500" cy="952500"/>
            <wp:effectExtent l="0" t="0" r="0" b="0"/>
            <wp:docPr id="115" name="Obráze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7" w14:textId="77777777" w:rsidR="000D1851" w:rsidRDefault="000D1851" w:rsidP="000D185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po aplikování funkce</w:t>
      </w:r>
    </w:p>
    <w:p w14:paraId="15D80A38" w14:textId="77777777" w:rsidR="000D1851" w:rsidRPr="00B63BD5" w:rsidRDefault="000D1851" w:rsidP="000D1851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3F" wp14:editId="15D80B40">
            <wp:extent cx="2847975" cy="1238250"/>
            <wp:effectExtent l="0" t="0" r="9525" b="0"/>
            <wp:docPr id="116" name="Obrázek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9" w14:textId="77777777" w:rsidR="00BE2D1A" w:rsidRPr="00BA3B35" w:rsidRDefault="00BE2D1A" w:rsidP="00E753B6">
      <w:pPr>
        <w:pStyle w:val="Odstavecseseznamem"/>
        <w:numPr>
          <w:ilvl w:val="5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1B1F">
        <w:rPr>
          <w:rFonts w:ascii="Arial Narrow" w:hAnsi="Arial Narrow" w:cs="Times New Roman"/>
          <w:sz w:val="24"/>
          <w:szCs w:val="24"/>
        </w:rPr>
        <w:t>řádek do patičky</w:t>
      </w:r>
      <w:r>
        <w:rPr>
          <w:rFonts w:cs="Times New Roman"/>
          <w:sz w:val="24"/>
          <w:szCs w:val="24"/>
        </w:rPr>
        <w:t xml:space="preserve"> – vložení prázdného řádku </w:t>
      </w:r>
      <w:r w:rsidR="00BA3B35">
        <w:rPr>
          <w:rFonts w:cs="Times New Roman"/>
          <w:sz w:val="24"/>
          <w:szCs w:val="24"/>
        </w:rPr>
        <w:t xml:space="preserve">jakožto posledního řádku do sekce </w:t>
      </w:r>
      <w:r w:rsidRPr="00BE2D1A">
        <w:rPr>
          <w:rFonts w:ascii="Bodoni MT" w:hAnsi="Bodoni MT" w:cs="Times New Roman"/>
          <w:sz w:val="24"/>
          <w:szCs w:val="24"/>
        </w:rPr>
        <w:t>pati</w:t>
      </w:r>
      <w:r w:rsidRPr="00BE2D1A">
        <w:rPr>
          <w:rFonts w:ascii="Cambria" w:hAnsi="Cambria" w:cs="Cambria"/>
          <w:sz w:val="24"/>
          <w:szCs w:val="24"/>
        </w:rPr>
        <w:t>č</w:t>
      </w:r>
      <w:r w:rsidRPr="00BE2D1A">
        <w:rPr>
          <w:rFonts w:ascii="Bodoni MT" w:hAnsi="Bodoni MT" w:cs="Times New Roman"/>
          <w:sz w:val="24"/>
          <w:szCs w:val="24"/>
        </w:rPr>
        <w:t>ka</w:t>
      </w:r>
      <w:r>
        <w:rPr>
          <w:rFonts w:cs="Times New Roman"/>
          <w:sz w:val="24"/>
          <w:szCs w:val="24"/>
        </w:rPr>
        <w:t xml:space="preserve"> vybraného regionu</w:t>
      </w:r>
      <w:r w:rsidR="00BA3B35">
        <w:rPr>
          <w:rFonts w:cs="Times New Roman"/>
          <w:sz w:val="24"/>
          <w:szCs w:val="24"/>
        </w:rPr>
        <w:t>, přičemž pokud sekce neexistuje, pak bude vytvořená</w:t>
      </w:r>
    </w:p>
    <w:p w14:paraId="15D80A3A" w14:textId="77777777" w:rsidR="00BA3B35" w:rsidRDefault="00BA3B35" w:rsidP="00BA3B35">
      <w:pPr>
        <w:pStyle w:val="Odstavecseseznamem"/>
        <w:spacing w:after="0"/>
        <w:ind w:left="2160"/>
        <w:rPr>
          <w:rFonts w:cs="Times New Roman"/>
          <w:sz w:val="24"/>
          <w:szCs w:val="24"/>
        </w:rPr>
      </w:pPr>
      <w:r w:rsidRPr="00BA3B35">
        <w:rPr>
          <w:rStyle w:val="Nadpis4Char"/>
        </w:rPr>
        <w:t>příklady</w:t>
      </w:r>
      <w:r>
        <w:rPr>
          <w:rFonts w:cs="Times New Roman"/>
          <w:sz w:val="24"/>
          <w:szCs w:val="24"/>
        </w:rPr>
        <w:t>:</w:t>
      </w:r>
    </w:p>
    <w:p w14:paraId="15D80A3B" w14:textId="77777777" w:rsidR="00BA3B35" w:rsidRDefault="00BA3B35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 w:rsidRPr="00BA3B35">
        <w:rPr>
          <w:rFonts w:ascii="Arial Narrow" w:hAnsi="Arial Narrow" w:cs="Times New Roman"/>
          <w:i/>
          <w:sz w:val="24"/>
          <w:szCs w:val="24"/>
        </w:rPr>
        <w:t>sekce neexistuje</w:t>
      </w:r>
    </w:p>
    <w:p w14:paraId="15D80A3C" w14:textId="77777777" w:rsidR="00BA3B35" w:rsidRDefault="00BA3B35" w:rsidP="00BA3B3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41" wp14:editId="15D80B42">
            <wp:extent cx="2857500" cy="762000"/>
            <wp:effectExtent l="0" t="0" r="0" b="0"/>
            <wp:docPr id="117" name="Obrázek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D" w14:textId="77777777" w:rsidR="00BA3B35" w:rsidRDefault="00BA3B35" w:rsidP="00BA3B3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po aplikování funkce</w:t>
      </w:r>
    </w:p>
    <w:p w14:paraId="15D80A3E" w14:textId="77777777" w:rsidR="00BA3B35" w:rsidRPr="00BA3B35" w:rsidRDefault="00BA3B35" w:rsidP="00BA3B3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43" wp14:editId="15D80B44">
            <wp:extent cx="2857500" cy="952500"/>
            <wp:effectExtent l="0" t="0" r="0" b="0"/>
            <wp:docPr id="118" name="Obrázek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3F" w14:textId="77777777" w:rsidR="00BA3B35" w:rsidRDefault="00BA3B35" w:rsidP="00E753B6">
      <w:pPr>
        <w:pStyle w:val="Odstavecseseznamem"/>
        <w:numPr>
          <w:ilvl w:val="6"/>
          <w:numId w:val="6"/>
        </w:numPr>
        <w:spacing w:after="0"/>
        <w:rPr>
          <w:rFonts w:ascii="Arial Narrow" w:hAnsi="Arial Narrow" w:cs="Times New Roman"/>
          <w:i/>
          <w:sz w:val="24"/>
          <w:szCs w:val="24"/>
        </w:rPr>
      </w:pPr>
      <w:r w:rsidRPr="00BA3B35">
        <w:rPr>
          <w:rFonts w:ascii="Arial Narrow" w:hAnsi="Arial Narrow" w:cs="Times New Roman"/>
          <w:i/>
          <w:sz w:val="24"/>
          <w:szCs w:val="24"/>
        </w:rPr>
        <w:t>sekce již existuje</w:t>
      </w:r>
    </w:p>
    <w:p w14:paraId="15D80A40" w14:textId="77777777" w:rsidR="00BA3B35" w:rsidRDefault="00BA3B35" w:rsidP="00BA3B3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45" wp14:editId="15D80B46">
            <wp:extent cx="2857500" cy="952500"/>
            <wp:effectExtent l="0" t="0" r="0" b="0"/>
            <wp:docPr id="119" name="Obrázek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41" w14:textId="77777777" w:rsidR="00BA3B35" w:rsidRDefault="00BA3B35" w:rsidP="00BA3B3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po aplikování funkce</w:t>
      </w:r>
    </w:p>
    <w:p w14:paraId="15D80A42" w14:textId="77777777" w:rsidR="00BA3B35" w:rsidRPr="00BA3B35" w:rsidRDefault="00BA3B35" w:rsidP="00BA3B35">
      <w:pPr>
        <w:pStyle w:val="Odstavecseseznamem"/>
        <w:spacing w:after="0"/>
        <w:ind w:left="2520"/>
        <w:rPr>
          <w:rFonts w:ascii="Arial Narrow" w:hAnsi="Arial Narrow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5D80B47" wp14:editId="15D80B48">
            <wp:extent cx="2857500" cy="1238250"/>
            <wp:effectExtent l="0" t="0" r="0" b="0"/>
            <wp:docPr id="120" name="Obrázek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43" w14:textId="77777777" w:rsidR="00BA3B35" w:rsidRPr="0018123E" w:rsidRDefault="0018123E" w:rsidP="00E753B6">
      <w:pPr>
        <w:pStyle w:val="Odstavecseseznamem"/>
        <w:numPr>
          <w:ilvl w:val="5"/>
          <w:numId w:val="6"/>
        </w:numPr>
        <w:spacing w:after="0"/>
        <w:rPr>
          <w:rFonts w:ascii="Arial Narrow" w:hAnsi="Arial Narrow" w:cs="Times New Roman"/>
          <w:sz w:val="24"/>
          <w:szCs w:val="24"/>
        </w:rPr>
      </w:pPr>
      <w:r w:rsidRPr="0018123E">
        <w:rPr>
          <w:rFonts w:ascii="Arial Narrow" w:hAnsi="Arial Narrow" w:cs="Times New Roman"/>
          <w:sz w:val="24"/>
          <w:szCs w:val="24"/>
        </w:rPr>
        <w:t>vložit řádek před</w:t>
      </w:r>
      <w:r w:rsidRPr="0018123E">
        <w:rPr>
          <w:rFonts w:cs="Times New Roman"/>
          <w:sz w:val="24"/>
          <w:szCs w:val="24"/>
        </w:rPr>
        <w:t xml:space="preserve"> – </w:t>
      </w:r>
      <w:r w:rsidR="00F869E3" w:rsidRPr="009F7C1E">
        <w:rPr>
          <w:rFonts w:cs="Times New Roman"/>
          <w:sz w:val="24"/>
          <w:szCs w:val="24"/>
        </w:rPr>
        <w:t xml:space="preserve">proběhne </w:t>
      </w:r>
      <w:r w:rsidR="00F869E3">
        <w:rPr>
          <w:rFonts w:cs="Times New Roman"/>
          <w:sz w:val="24"/>
          <w:szCs w:val="24"/>
        </w:rPr>
        <w:t xml:space="preserve">vložení nového řádku před vybraný region (viz popis tlačítka </w:t>
      </w:r>
      <w:r w:rsidR="00F869E3">
        <w:rPr>
          <w:rFonts w:ascii="Arial Narrow" w:hAnsi="Arial Narrow" w:cs="Times New Roman"/>
          <w:sz w:val="24"/>
          <w:szCs w:val="24"/>
        </w:rPr>
        <w:t>vložení řádku před vybraný</w:t>
      </w:r>
      <w:r w:rsidR="00F869E3" w:rsidRPr="00AB37D3">
        <w:rPr>
          <w:rFonts w:ascii="Arial Narrow" w:hAnsi="Arial Narrow" w:cs="Times New Roman"/>
          <w:sz w:val="24"/>
          <w:szCs w:val="24"/>
        </w:rPr>
        <w:t xml:space="preserve"> objekt</w:t>
      </w:r>
      <w:r w:rsidR="00F869E3">
        <w:rPr>
          <w:rFonts w:cs="Times New Roman"/>
          <w:sz w:val="24"/>
          <w:szCs w:val="24"/>
        </w:rPr>
        <w:t xml:space="preserve"> panelu nástrojů);</w:t>
      </w:r>
    </w:p>
    <w:p w14:paraId="15D80A44" w14:textId="77777777" w:rsidR="0018123E" w:rsidRPr="0018123E" w:rsidRDefault="0018123E" w:rsidP="00E753B6">
      <w:pPr>
        <w:pStyle w:val="Odstavecseseznamem"/>
        <w:numPr>
          <w:ilvl w:val="5"/>
          <w:numId w:val="6"/>
        </w:numPr>
        <w:spacing w:after="0"/>
        <w:rPr>
          <w:rFonts w:ascii="Arial Narrow" w:hAnsi="Arial Narrow" w:cs="Times New Roman"/>
          <w:sz w:val="24"/>
          <w:szCs w:val="24"/>
        </w:rPr>
      </w:pPr>
      <w:r w:rsidRPr="0018123E">
        <w:rPr>
          <w:rFonts w:ascii="Arial Narrow" w:hAnsi="Arial Narrow" w:cs="Times New Roman"/>
          <w:sz w:val="24"/>
          <w:szCs w:val="24"/>
        </w:rPr>
        <w:t>vložit řádek za</w:t>
      </w:r>
      <w:r>
        <w:rPr>
          <w:rFonts w:cs="Times New Roman"/>
          <w:sz w:val="24"/>
          <w:szCs w:val="24"/>
        </w:rPr>
        <w:t xml:space="preserve"> – </w:t>
      </w:r>
      <w:r w:rsidR="00F869E3" w:rsidRPr="009F7C1E">
        <w:rPr>
          <w:rFonts w:cs="Times New Roman"/>
          <w:sz w:val="24"/>
          <w:szCs w:val="24"/>
        </w:rPr>
        <w:t xml:space="preserve">proběhne </w:t>
      </w:r>
      <w:r w:rsidR="00F869E3">
        <w:rPr>
          <w:rFonts w:cs="Times New Roman"/>
          <w:sz w:val="24"/>
          <w:szCs w:val="24"/>
        </w:rPr>
        <w:t xml:space="preserve">vložení nového řádku za vybraný region (viz popis tlačítka </w:t>
      </w:r>
      <w:r w:rsidR="00F869E3">
        <w:rPr>
          <w:rFonts w:ascii="Arial Narrow" w:hAnsi="Arial Narrow" w:cs="Times New Roman"/>
          <w:sz w:val="24"/>
          <w:szCs w:val="24"/>
        </w:rPr>
        <w:t>vložení řádku za vybraný</w:t>
      </w:r>
      <w:r w:rsidR="00F869E3" w:rsidRPr="00AB37D3">
        <w:rPr>
          <w:rFonts w:ascii="Arial Narrow" w:hAnsi="Arial Narrow" w:cs="Times New Roman"/>
          <w:sz w:val="24"/>
          <w:szCs w:val="24"/>
        </w:rPr>
        <w:t xml:space="preserve"> objekt</w:t>
      </w:r>
      <w:r w:rsidR="00F869E3">
        <w:rPr>
          <w:rFonts w:cs="Times New Roman"/>
          <w:sz w:val="24"/>
          <w:szCs w:val="24"/>
        </w:rPr>
        <w:t xml:space="preserve"> panelu nástrojů);</w:t>
      </w:r>
      <w:r>
        <w:rPr>
          <w:rFonts w:cs="Times New Roman"/>
          <w:sz w:val="24"/>
          <w:szCs w:val="24"/>
        </w:rPr>
        <w:t xml:space="preserve"> </w:t>
      </w:r>
    </w:p>
    <w:p w14:paraId="15D80A45" w14:textId="77777777" w:rsidR="0018123E" w:rsidRPr="0018123E" w:rsidRDefault="0018123E" w:rsidP="00E753B6">
      <w:pPr>
        <w:pStyle w:val="Odstavecseseznamem"/>
        <w:numPr>
          <w:ilvl w:val="5"/>
          <w:numId w:val="6"/>
        </w:numPr>
        <w:spacing w:after="0"/>
        <w:rPr>
          <w:rFonts w:ascii="Arial Narrow" w:hAnsi="Arial Narrow" w:cs="Times New Roman"/>
          <w:sz w:val="24"/>
          <w:szCs w:val="24"/>
        </w:rPr>
      </w:pPr>
      <w:r w:rsidRPr="009915A0">
        <w:rPr>
          <w:rFonts w:ascii="Arial Narrow" w:hAnsi="Arial Narrow" w:cs="Times New Roman"/>
          <w:sz w:val="24"/>
          <w:szCs w:val="24"/>
        </w:rPr>
        <w:t>posun nahoru</w:t>
      </w:r>
      <w:r>
        <w:rPr>
          <w:rFonts w:cs="Times New Roman"/>
          <w:sz w:val="24"/>
          <w:szCs w:val="24"/>
        </w:rPr>
        <w:t xml:space="preserve"> –</w:t>
      </w:r>
      <w:r w:rsidR="009915A0">
        <w:rPr>
          <w:rFonts w:cs="Times New Roman"/>
          <w:sz w:val="24"/>
          <w:szCs w:val="24"/>
        </w:rPr>
        <w:t xml:space="preserve"> </w:t>
      </w:r>
      <w:r w:rsidR="009915A0" w:rsidRPr="009F7C1E">
        <w:rPr>
          <w:rFonts w:cs="Times New Roman"/>
          <w:sz w:val="24"/>
          <w:szCs w:val="24"/>
        </w:rPr>
        <w:t xml:space="preserve">proběhne </w:t>
      </w:r>
      <w:r w:rsidR="009915A0">
        <w:rPr>
          <w:rFonts w:cs="Times New Roman"/>
          <w:sz w:val="24"/>
          <w:szCs w:val="24"/>
        </w:rPr>
        <w:t xml:space="preserve">posun vybraného </w:t>
      </w:r>
      <w:r w:rsidR="009915A0" w:rsidRPr="009F7C1E">
        <w:rPr>
          <w:rFonts w:cs="Times New Roman"/>
          <w:sz w:val="24"/>
          <w:szCs w:val="24"/>
        </w:rPr>
        <w:t>objektu region</w:t>
      </w:r>
      <w:r w:rsidR="009915A0">
        <w:rPr>
          <w:rFonts w:cs="Times New Roman"/>
          <w:sz w:val="24"/>
          <w:szCs w:val="24"/>
        </w:rPr>
        <w:t xml:space="preserve"> o jednu pozici nahoru (viz popis položky </w:t>
      </w:r>
      <w:r w:rsidR="009915A0" w:rsidRPr="00166424">
        <w:rPr>
          <w:rFonts w:ascii="Arial Narrow" w:hAnsi="Arial Narrow" w:cs="Times New Roman"/>
          <w:sz w:val="24"/>
          <w:szCs w:val="24"/>
        </w:rPr>
        <w:t>posun nahoru</w:t>
      </w:r>
      <w:r w:rsidR="009915A0">
        <w:rPr>
          <w:rFonts w:cs="Times New Roman"/>
          <w:sz w:val="24"/>
          <w:szCs w:val="24"/>
        </w:rPr>
        <w:t xml:space="preserve"> hlavní nabídky);</w:t>
      </w:r>
      <w:r>
        <w:rPr>
          <w:rFonts w:cs="Times New Roman"/>
          <w:sz w:val="24"/>
          <w:szCs w:val="24"/>
        </w:rPr>
        <w:t xml:space="preserve"> </w:t>
      </w:r>
    </w:p>
    <w:p w14:paraId="15D80A46" w14:textId="77777777" w:rsidR="0018123E" w:rsidRPr="003B001C" w:rsidRDefault="0018123E" w:rsidP="00E753B6">
      <w:pPr>
        <w:pStyle w:val="Odstavecseseznamem"/>
        <w:numPr>
          <w:ilvl w:val="5"/>
          <w:numId w:val="6"/>
        </w:numPr>
        <w:spacing w:after="0"/>
        <w:rPr>
          <w:rFonts w:ascii="Arial Narrow" w:hAnsi="Arial Narrow" w:cs="Times New Roman"/>
          <w:sz w:val="24"/>
          <w:szCs w:val="24"/>
        </w:rPr>
      </w:pPr>
      <w:r w:rsidRPr="009915A0">
        <w:rPr>
          <w:rFonts w:ascii="Arial Narrow" w:hAnsi="Arial Narrow" w:cs="Times New Roman"/>
          <w:sz w:val="24"/>
          <w:szCs w:val="24"/>
        </w:rPr>
        <w:t>posun dolů</w:t>
      </w:r>
      <w:r>
        <w:rPr>
          <w:rFonts w:cs="Times New Roman"/>
          <w:sz w:val="24"/>
          <w:szCs w:val="24"/>
        </w:rPr>
        <w:t xml:space="preserve"> – </w:t>
      </w:r>
      <w:r w:rsidR="00651112" w:rsidRPr="009F7C1E">
        <w:rPr>
          <w:rFonts w:cs="Times New Roman"/>
          <w:sz w:val="24"/>
          <w:szCs w:val="24"/>
        </w:rPr>
        <w:t xml:space="preserve">proběhne </w:t>
      </w:r>
      <w:r w:rsidR="00651112">
        <w:rPr>
          <w:rFonts w:cs="Times New Roman"/>
          <w:sz w:val="24"/>
          <w:szCs w:val="24"/>
        </w:rPr>
        <w:t xml:space="preserve">posun vybraného </w:t>
      </w:r>
      <w:r w:rsidR="00651112" w:rsidRPr="009F7C1E">
        <w:rPr>
          <w:rFonts w:cs="Times New Roman"/>
          <w:sz w:val="24"/>
          <w:szCs w:val="24"/>
        </w:rPr>
        <w:t>objektu region</w:t>
      </w:r>
      <w:r w:rsidR="00651112">
        <w:rPr>
          <w:rFonts w:cs="Times New Roman"/>
          <w:sz w:val="24"/>
          <w:szCs w:val="24"/>
        </w:rPr>
        <w:t xml:space="preserve"> o jednu pozici dolů (viz popis položky </w:t>
      </w:r>
      <w:r w:rsidR="00651112" w:rsidRPr="00166424">
        <w:rPr>
          <w:rFonts w:ascii="Arial Narrow" w:hAnsi="Arial Narrow" w:cs="Times New Roman"/>
          <w:sz w:val="24"/>
          <w:szCs w:val="24"/>
        </w:rPr>
        <w:t xml:space="preserve">posun </w:t>
      </w:r>
      <w:r w:rsidR="00651112">
        <w:rPr>
          <w:rFonts w:ascii="Arial Narrow" w:hAnsi="Arial Narrow" w:cs="Times New Roman"/>
          <w:sz w:val="24"/>
          <w:szCs w:val="24"/>
        </w:rPr>
        <w:t>dolů</w:t>
      </w:r>
      <w:r w:rsidR="00651112">
        <w:rPr>
          <w:rFonts w:cs="Times New Roman"/>
          <w:sz w:val="24"/>
          <w:szCs w:val="24"/>
        </w:rPr>
        <w:t xml:space="preserve"> hlavní nabídky);</w:t>
      </w:r>
      <w:r>
        <w:rPr>
          <w:rFonts w:cs="Times New Roman"/>
          <w:sz w:val="24"/>
          <w:szCs w:val="24"/>
        </w:rPr>
        <w:t xml:space="preserve"> </w:t>
      </w:r>
    </w:p>
    <w:p w14:paraId="15D80A47" w14:textId="77777777" w:rsidR="003B001C" w:rsidRPr="003B001C" w:rsidRDefault="003B001C" w:rsidP="00E753B6">
      <w:pPr>
        <w:pStyle w:val="Odstavecseseznamem"/>
        <w:numPr>
          <w:ilvl w:val="5"/>
          <w:numId w:val="6"/>
        </w:numPr>
        <w:spacing w:after="0"/>
        <w:rPr>
          <w:rFonts w:ascii="Arial Narrow" w:hAnsi="Arial Narrow" w:cs="Times New Roman"/>
          <w:sz w:val="24"/>
          <w:szCs w:val="24"/>
        </w:rPr>
      </w:pPr>
      <w:r w:rsidRPr="003B001C">
        <w:rPr>
          <w:rFonts w:ascii="Arial Narrow" w:hAnsi="Arial Narrow" w:cs="Times New Roman"/>
          <w:sz w:val="24"/>
          <w:szCs w:val="24"/>
        </w:rPr>
        <w:lastRenderedPageBreak/>
        <w:t>odstranit</w:t>
      </w:r>
      <w:r>
        <w:rPr>
          <w:rFonts w:cs="Times New Roman"/>
          <w:sz w:val="24"/>
          <w:szCs w:val="24"/>
        </w:rPr>
        <w:t xml:space="preserve"> – </w:t>
      </w:r>
      <w:r w:rsidR="00EC5B09" w:rsidRPr="009F7C1E">
        <w:rPr>
          <w:rFonts w:cs="Times New Roman"/>
          <w:sz w:val="24"/>
          <w:szCs w:val="24"/>
        </w:rPr>
        <w:t>proběhne odstranění vybraného objektu region</w:t>
      </w:r>
      <w:r w:rsidR="00EC5B09">
        <w:rPr>
          <w:rFonts w:cs="Times New Roman"/>
          <w:sz w:val="24"/>
          <w:szCs w:val="24"/>
        </w:rPr>
        <w:t xml:space="preserve"> (viz popis položky </w:t>
      </w:r>
      <w:r w:rsidR="00EC5B09" w:rsidRPr="00EC5B09">
        <w:rPr>
          <w:rFonts w:ascii="Arial Narrow" w:hAnsi="Arial Narrow" w:cs="Times New Roman"/>
          <w:sz w:val="24"/>
          <w:szCs w:val="24"/>
        </w:rPr>
        <w:t>odstranit výběr</w:t>
      </w:r>
      <w:r w:rsidR="00EC5B09">
        <w:rPr>
          <w:rFonts w:cs="Times New Roman"/>
          <w:sz w:val="24"/>
          <w:szCs w:val="24"/>
        </w:rPr>
        <w:t xml:space="preserve"> hlavní nabídky)</w:t>
      </w:r>
      <w:r w:rsidR="00EC5B09">
        <w:rPr>
          <w:rFonts w:ascii="Times New Roman" w:hAnsi="Times New Roman" w:cs="Times New Roman"/>
          <w:sz w:val="24"/>
          <w:szCs w:val="24"/>
        </w:rPr>
        <w:t>;</w:t>
      </w:r>
    </w:p>
    <w:p w14:paraId="15D80A48" w14:textId="77777777" w:rsidR="003B001C" w:rsidRPr="0018123E" w:rsidRDefault="003B001C" w:rsidP="00E753B6">
      <w:pPr>
        <w:pStyle w:val="Odstavecseseznamem"/>
        <w:numPr>
          <w:ilvl w:val="5"/>
          <w:numId w:val="6"/>
        </w:numPr>
        <w:spacing w:after="0"/>
        <w:rPr>
          <w:rFonts w:ascii="Arial Narrow" w:hAnsi="Arial Narrow" w:cs="Times New Roman"/>
          <w:sz w:val="24"/>
          <w:szCs w:val="24"/>
        </w:rPr>
      </w:pPr>
      <w:r w:rsidRPr="003B001C">
        <w:rPr>
          <w:rFonts w:ascii="Arial Narrow" w:hAnsi="Arial Narrow" w:cs="Times New Roman"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 xml:space="preserve"> – </w:t>
      </w:r>
      <w:r w:rsidR="00EC5B09" w:rsidRPr="00A07B3D">
        <w:rPr>
          <w:rFonts w:cs="Times New Roman"/>
          <w:sz w:val="24"/>
          <w:szCs w:val="24"/>
        </w:rPr>
        <w:t>volání dialogového okna</w:t>
      </w:r>
      <w:r w:rsidR="00EC5B09">
        <w:rPr>
          <w:rFonts w:cs="Times New Roman"/>
          <w:sz w:val="24"/>
          <w:szCs w:val="24"/>
        </w:rPr>
        <w:t xml:space="preserve"> </w:t>
      </w:r>
      <w:r w:rsidR="00EC5B09" w:rsidRPr="00A07B3D">
        <w:rPr>
          <w:rFonts w:cs="Times New Roman"/>
          <w:i/>
          <w:sz w:val="24"/>
          <w:szCs w:val="24"/>
        </w:rPr>
        <w:t>Vlastnosti vybraného objektu</w:t>
      </w:r>
      <w:r w:rsidR="00EC5B09" w:rsidRPr="00A61316">
        <w:rPr>
          <w:rFonts w:cs="Times New Roman"/>
          <w:sz w:val="24"/>
          <w:szCs w:val="24"/>
        </w:rPr>
        <w:t xml:space="preserve"> </w:t>
      </w:r>
      <w:r w:rsidR="00EC5B09">
        <w:rPr>
          <w:rFonts w:cs="Times New Roman"/>
          <w:sz w:val="24"/>
          <w:szCs w:val="24"/>
        </w:rPr>
        <w:t xml:space="preserve">(viz popis položky </w:t>
      </w:r>
      <w:r w:rsidR="002C35EB">
        <w:rPr>
          <w:rFonts w:ascii="Arial Narrow" w:hAnsi="Arial Narrow" w:cs="Times New Roman"/>
          <w:sz w:val="24"/>
          <w:szCs w:val="24"/>
        </w:rPr>
        <w:t>vlastnosti vybraného objektu</w:t>
      </w:r>
      <w:r w:rsidR="00EC5B09">
        <w:rPr>
          <w:rFonts w:cs="Times New Roman"/>
          <w:sz w:val="24"/>
          <w:szCs w:val="24"/>
        </w:rPr>
        <w:t xml:space="preserve"> hlavní nabídky)</w:t>
      </w:r>
      <w:r w:rsidR="00EC5B09">
        <w:rPr>
          <w:rFonts w:ascii="Times New Roman" w:hAnsi="Times New Roman"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</w:p>
    <w:p w14:paraId="15D80A49" w14:textId="77777777" w:rsidR="004A4871" w:rsidRPr="007D213B" w:rsidRDefault="007D213B" w:rsidP="00E753B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E8F">
        <w:rPr>
          <w:rFonts w:ascii="Bodoni MT" w:hAnsi="Bodoni MT" w:cs="Times New Roman"/>
          <w:sz w:val="24"/>
          <w:szCs w:val="24"/>
        </w:rPr>
        <w:t>tabulka vlastnosti objektu</w:t>
      </w:r>
      <w:r w:rsidR="001B5E8F">
        <w:rPr>
          <w:rFonts w:ascii="Bodoni MT" w:hAnsi="Bodoni MT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13B">
        <w:rPr>
          <w:rFonts w:cs="Times New Roman"/>
          <w:sz w:val="24"/>
          <w:szCs w:val="24"/>
        </w:rPr>
        <w:t>tabulka vlastnosti objektu se nachází v</w:t>
      </w:r>
      <w:r>
        <w:rPr>
          <w:rFonts w:cs="Times New Roman"/>
          <w:sz w:val="24"/>
          <w:szCs w:val="24"/>
        </w:rPr>
        <w:t xml:space="preserve"> okně </w:t>
      </w:r>
      <w:r w:rsidRPr="007D213B">
        <w:rPr>
          <w:rFonts w:cs="Times New Roman"/>
          <w:i/>
          <w:sz w:val="24"/>
          <w:szCs w:val="24"/>
        </w:rPr>
        <w:t>Vlastnosti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(viz oddíl </w:t>
      </w:r>
      <w:r w:rsidRPr="007D213B">
        <w:rPr>
          <w:rFonts w:cs="Times New Roman"/>
          <w:i/>
          <w:sz w:val="24"/>
          <w:szCs w:val="24"/>
        </w:rPr>
        <w:t>Spolupráce s jinými okny/nástroji</w:t>
      </w:r>
      <w:r>
        <w:rPr>
          <w:rFonts w:cs="Times New Roman"/>
          <w:sz w:val="24"/>
          <w:szCs w:val="24"/>
        </w:rPr>
        <w:t xml:space="preserve"> sekce </w:t>
      </w:r>
      <w:r w:rsidRPr="007D213B">
        <w:rPr>
          <w:rFonts w:cs="Times New Roman"/>
          <w:i/>
          <w:sz w:val="24"/>
          <w:szCs w:val="24"/>
        </w:rPr>
        <w:t>Okno vlastnosti</w:t>
      </w:r>
      <w:r>
        <w:rPr>
          <w:rFonts w:cs="Times New Roman"/>
          <w:sz w:val="24"/>
          <w:szCs w:val="24"/>
        </w:rPr>
        <w:t>), pro vybraný objekt region jsou dostupné pouze vlastnosti atributů daného objektu</w:t>
      </w:r>
    </w:p>
    <w:p w14:paraId="15D80A4A" w14:textId="77777777" w:rsidR="007D213B" w:rsidRDefault="007D213B" w:rsidP="007D213B">
      <w:pPr>
        <w:pStyle w:val="Odstavecseseznamem"/>
        <w:spacing w:after="0"/>
        <w:ind w:left="14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49" wp14:editId="15D80B4A">
            <wp:extent cx="2857500" cy="2857500"/>
            <wp:effectExtent l="0" t="0" r="0" b="0"/>
            <wp:docPr id="122" name="Obrázek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4B" w14:textId="77777777" w:rsidR="007D213B" w:rsidRDefault="007D213B" w:rsidP="007D213B">
      <w:pPr>
        <w:pStyle w:val="Odstavecseseznamem"/>
        <w:spacing w:after="0"/>
        <w:ind w:left="1494"/>
        <w:rPr>
          <w:rFonts w:cs="Times New Roman"/>
          <w:sz w:val="24"/>
          <w:szCs w:val="24"/>
        </w:rPr>
      </w:pPr>
      <w:r w:rsidRPr="007D213B">
        <w:rPr>
          <w:rFonts w:cs="Times New Roman"/>
          <w:sz w:val="24"/>
          <w:szCs w:val="24"/>
        </w:rPr>
        <w:t xml:space="preserve">Pomocí tlačítka </w:t>
      </w:r>
      <w:r w:rsidRPr="007D213B">
        <w:rPr>
          <w:noProof/>
        </w:rPr>
        <w:drawing>
          <wp:inline distT="0" distB="0" distL="0" distR="0" wp14:anchorId="15D80B4B" wp14:editId="15D80B4C">
            <wp:extent cx="161925" cy="142875"/>
            <wp:effectExtent l="0" t="0" r="9525" b="9525"/>
            <wp:docPr id="123" name="Obrázek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3B">
        <w:rPr>
          <w:rFonts w:cs="Times New Roman"/>
          <w:sz w:val="24"/>
          <w:szCs w:val="24"/>
        </w:rPr>
        <w:t xml:space="preserve"> u vlastnosti </w:t>
      </w:r>
      <w:r w:rsidRPr="007D213B">
        <w:rPr>
          <w:rFonts w:ascii="Bodoni MT" w:hAnsi="Bodoni MT" w:cs="Times New Roman"/>
          <w:sz w:val="24"/>
          <w:szCs w:val="24"/>
        </w:rPr>
        <w:t>atributy</w:t>
      </w:r>
      <w:r w:rsidRPr="007D213B">
        <w:rPr>
          <w:rFonts w:cs="Times New Roman"/>
          <w:sz w:val="24"/>
          <w:szCs w:val="24"/>
        </w:rPr>
        <w:t xml:space="preserve"> lze </w:t>
      </w:r>
      <w:r>
        <w:rPr>
          <w:rFonts w:cs="Times New Roman"/>
          <w:sz w:val="24"/>
          <w:szCs w:val="24"/>
        </w:rPr>
        <w:t xml:space="preserve">přímo volat záložku </w:t>
      </w:r>
      <w:r w:rsidRPr="007D213B">
        <w:rPr>
          <w:rFonts w:cs="Times New Roman"/>
          <w:b/>
          <w:i/>
          <w:sz w:val="24"/>
          <w:szCs w:val="24"/>
        </w:rPr>
        <w:t>Atributy</w:t>
      </w:r>
      <w:r>
        <w:rPr>
          <w:rFonts w:cs="Times New Roman"/>
          <w:sz w:val="24"/>
          <w:szCs w:val="24"/>
        </w:rPr>
        <w:t xml:space="preserve"> dialogového okna </w:t>
      </w:r>
      <w:r w:rsidRPr="007D213B">
        <w:rPr>
          <w:rFonts w:cs="Times New Roman"/>
          <w:i/>
          <w:sz w:val="24"/>
          <w:szCs w:val="24"/>
        </w:rPr>
        <w:t>Vlastnosti vybraného objektu</w:t>
      </w:r>
    </w:p>
    <w:p w14:paraId="15D80A4C" w14:textId="77777777" w:rsidR="007D213B" w:rsidRDefault="00FA3384" w:rsidP="007D213B">
      <w:pPr>
        <w:pStyle w:val="Odstavecseseznamem"/>
        <w:spacing w:after="0"/>
        <w:ind w:left="0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4D" wp14:editId="15D80B4E">
            <wp:extent cx="6480810" cy="3135630"/>
            <wp:effectExtent l="0" t="0" r="0" b="7620"/>
            <wp:docPr id="125" name="Obrázek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4D" w14:textId="77777777" w:rsidR="007D213B" w:rsidRDefault="00FA3384" w:rsidP="007D213B">
      <w:pPr>
        <w:pStyle w:val="Odstavecseseznamem"/>
        <w:spacing w:after="0"/>
        <w:ind w:left="149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 této záložce lze jednoduše přidávat, modifikovat nebo odstraňovat jakýkoliv atribut regionu. K tomuto účelu slouží jednoduchá tabulka, kde v prvním sloupci (</w:t>
      </w:r>
      <w:r w:rsidRPr="00FA3384">
        <w:rPr>
          <w:rFonts w:ascii="Bodoni MT" w:hAnsi="Bodoni MT" w:cs="Times New Roman"/>
          <w:sz w:val="24"/>
          <w:szCs w:val="24"/>
        </w:rPr>
        <w:t>zna</w:t>
      </w:r>
      <w:r w:rsidRPr="00FA3384">
        <w:rPr>
          <w:rFonts w:ascii="Cambria" w:hAnsi="Cambria" w:cs="Cambria"/>
          <w:sz w:val="24"/>
          <w:szCs w:val="24"/>
        </w:rPr>
        <w:t>č</w:t>
      </w:r>
      <w:r w:rsidRPr="00FA3384">
        <w:rPr>
          <w:rFonts w:ascii="Bodoni MT" w:hAnsi="Bodoni MT" w:cs="Times New Roman"/>
          <w:sz w:val="24"/>
          <w:szCs w:val="24"/>
        </w:rPr>
        <w:t>ka</w:t>
      </w:r>
      <w:r>
        <w:rPr>
          <w:rFonts w:cs="Times New Roman"/>
          <w:sz w:val="24"/>
          <w:szCs w:val="24"/>
        </w:rPr>
        <w:t xml:space="preserve">) se nachází název atributu a v druhém jeho hodnota. Přidávat záznamy lze kliknutím do </w:t>
      </w:r>
      <w:r>
        <w:rPr>
          <w:rFonts w:cs="Times New Roman"/>
          <w:sz w:val="24"/>
          <w:szCs w:val="24"/>
        </w:rPr>
        <w:lastRenderedPageBreak/>
        <w:t>odpovídající buňky tabulky. Ve výsledku při generování alf kódu se atributy zobrazí ve větví daného regionu</w:t>
      </w:r>
    </w:p>
    <w:p w14:paraId="15D80A4E" w14:textId="77777777" w:rsidR="00FA3384" w:rsidRDefault="00FA3384" w:rsidP="00FA3384">
      <w:pPr>
        <w:pStyle w:val="Odstavecseseznamem"/>
        <w:spacing w:after="0"/>
        <w:ind w:left="1494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4F" wp14:editId="15D80B50">
            <wp:extent cx="3333750" cy="1143000"/>
            <wp:effectExtent l="0" t="0" r="0" b="0"/>
            <wp:docPr id="126" name="Obrázek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4F" w14:textId="77777777" w:rsidR="009A569A" w:rsidRDefault="009A569A" w:rsidP="009A569A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Všechny dostupné vlastnosti regionu lze editovat v dialogovém okně </w:t>
      </w:r>
      <w:r w:rsidRPr="009A569A">
        <w:rPr>
          <w:rFonts w:cs="Times New Roman"/>
          <w:i/>
          <w:sz w:val="24"/>
          <w:szCs w:val="24"/>
        </w:rPr>
        <w:t>Vlastnosti vybraného objektu</w:t>
      </w:r>
      <w:r>
        <w:rPr>
          <w:rFonts w:cs="Times New Roman"/>
          <w:sz w:val="24"/>
          <w:szCs w:val="24"/>
        </w:rPr>
        <w:t xml:space="preserve"> (viz </w:t>
      </w:r>
      <w:r w:rsidRPr="009A569A">
        <w:rPr>
          <w:rFonts w:cs="Times New Roman"/>
          <w:i/>
          <w:sz w:val="24"/>
          <w:szCs w:val="24"/>
        </w:rPr>
        <w:t>Dialogová okna</w:t>
      </w:r>
      <w:r>
        <w:rPr>
          <w:rFonts w:cs="Times New Roman"/>
          <w:sz w:val="24"/>
          <w:szCs w:val="24"/>
        </w:rPr>
        <w:t xml:space="preserve"> – </w:t>
      </w:r>
      <w:r w:rsidRPr="009A569A">
        <w:rPr>
          <w:rFonts w:cs="Times New Roman"/>
          <w:i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 xml:space="preserve">). Pro editací vlastnosti objektu region GRR-E nabízí dvě záložky: </w:t>
      </w:r>
      <w:r w:rsidRPr="009A569A">
        <w:rPr>
          <w:rFonts w:ascii="Arial Narrow" w:hAnsi="Arial Narrow" w:cs="Times New Roman"/>
          <w:b/>
          <w:i/>
          <w:sz w:val="24"/>
          <w:szCs w:val="24"/>
        </w:rPr>
        <w:t>atributy</w:t>
      </w:r>
      <w:r>
        <w:rPr>
          <w:rFonts w:cs="Times New Roman"/>
          <w:sz w:val="24"/>
          <w:szCs w:val="24"/>
        </w:rPr>
        <w:t xml:space="preserve"> a </w:t>
      </w:r>
      <w:r w:rsidRPr="009A569A">
        <w:rPr>
          <w:rFonts w:ascii="Arial Narrow" w:hAnsi="Arial Narrow" w:cs="Times New Roman"/>
          <w:b/>
          <w:i/>
          <w:sz w:val="24"/>
          <w:szCs w:val="24"/>
        </w:rPr>
        <w:t>proměnné</w:t>
      </w:r>
    </w:p>
    <w:p w14:paraId="15D80A50" w14:textId="77777777" w:rsidR="009A569A" w:rsidRDefault="009A569A" w:rsidP="009A569A">
      <w:pPr>
        <w:spacing w:after="0"/>
        <w:ind w:firstLine="567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80B51" wp14:editId="15D80B52">
            <wp:extent cx="6480810" cy="3135630"/>
            <wp:effectExtent l="0" t="0" r="0" b="7620"/>
            <wp:docPr id="139" name="Obrázek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51" w14:textId="77777777" w:rsidR="009A569A" w:rsidRDefault="009A569A" w:rsidP="009A569A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</w:p>
    <w:p w14:paraId="15D80A52" w14:textId="77777777" w:rsidR="009A569A" w:rsidRDefault="009A569A" w:rsidP="009A569A">
      <w:pPr>
        <w:spacing w:after="0"/>
        <w:ind w:firstLine="567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53" wp14:editId="15D80B54">
            <wp:extent cx="6480810" cy="3135630"/>
            <wp:effectExtent l="0" t="0" r="0" b="7620"/>
            <wp:docPr id="140" name="Obrázek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53" w14:textId="77777777" w:rsidR="009A569A" w:rsidRDefault="009A569A" w:rsidP="009A569A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Záložka </w:t>
      </w:r>
      <w:r w:rsidRPr="009A569A">
        <w:rPr>
          <w:rFonts w:ascii="Arial Narrow" w:hAnsi="Arial Narrow" w:cs="Times New Roman"/>
          <w:b/>
          <w:i/>
          <w:sz w:val="24"/>
          <w:szCs w:val="24"/>
        </w:rPr>
        <w:t>atributy</w:t>
      </w:r>
      <w:r>
        <w:rPr>
          <w:rFonts w:cs="Times New Roman"/>
          <w:sz w:val="24"/>
          <w:szCs w:val="24"/>
        </w:rPr>
        <w:t xml:space="preserve"> je popsaná v oddílu </w:t>
      </w:r>
      <w:r w:rsidRPr="009A569A">
        <w:rPr>
          <w:rFonts w:ascii="Bodoni MT" w:hAnsi="Bodoni MT" w:cs="Times New Roman"/>
          <w:sz w:val="24"/>
          <w:szCs w:val="24"/>
        </w:rPr>
        <w:t>tabulka vlastnosti objektu</w:t>
      </w:r>
      <w:r>
        <w:rPr>
          <w:rFonts w:cs="Times New Roman"/>
          <w:sz w:val="24"/>
          <w:szCs w:val="24"/>
        </w:rPr>
        <w:t xml:space="preserve"> výpisu nástrojů GRR-E. Popíšeme záložku proměnné.</w:t>
      </w:r>
    </w:p>
    <w:p w14:paraId="15D80A54" w14:textId="77777777" w:rsidR="009A569A" w:rsidRPr="009A569A" w:rsidRDefault="009A569A" w:rsidP="009A569A">
      <w:pPr>
        <w:spacing w:after="0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 této záložce lze editovat/odstraňovat již existující proměnné regionu a také přidávat nové. Výčet již existujících proměnných je v seznamu proměnných. Pro editací proměnné ze seznamu, stačí jí vybrat a kliknout na tlačítko editace proměnné </w:t>
      </w:r>
      <w:r>
        <w:rPr>
          <w:noProof/>
        </w:rPr>
        <w:drawing>
          <wp:inline distT="0" distB="0" distL="0" distR="0" wp14:anchorId="15D80B55" wp14:editId="15D80B56">
            <wp:extent cx="285750" cy="285750"/>
            <wp:effectExtent l="0" t="0" r="0" b="0"/>
            <wp:docPr id="141" name="Obrázek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následně se objeví dialogové okno přidání/editace proměnné </w:t>
      </w:r>
      <w:r>
        <w:rPr>
          <w:noProof/>
        </w:rPr>
        <w:drawing>
          <wp:inline distT="0" distB="0" distL="0" distR="0" wp14:anchorId="15D80B57" wp14:editId="15D80B58">
            <wp:extent cx="2952750" cy="1628775"/>
            <wp:effectExtent l="0" t="0" r="0" b="9525"/>
            <wp:docPr id="142" name="Obrázek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, ve kterém jednoduchou práci s textovými políčky lze opravovat hodnoty proměnné. </w:t>
      </w:r>
      <w:r w:rsidR="00382368">
        <w:rPr>
          <w:rFonts w:cs="Times New Roman"/>
          <w:sz w:val="24"/>
          <w:szCs w:val="24"/>
        </w:rPr>
        <w:t xml:space="preserve">Pro přidání nové proměnné, stačí kliknout na tlačítko přidání nové proměnné </w:t>
      </w:r>
      <w:r w:rsidR="00382368">
        <w:rPr>
          <w:noProof/>
        </w:rPr>
        <w:drawing>
          <wp:inline distT="0" distB="0" distL="0" distR="0" wp14:anchorId="15D80B59" wp14:editId="15D80B5A">
            <wp:extent cx="285750" cy="285750"/>
            <wp:effectExtent l="0" t="0" r="0" b="0"/>
            <wp:docPr id="143" name="Obrázek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68">
        <w:rPr>
          <w:rFonts w:cs="Times New Roman"/>
          <w:sz w:val="24"/>
          <w:szCs w:val="24"/>
        </w:rPr>
        <w:t xml:space="preserve">, což způsobí volání stejného dialogového okna jak u editace, s tím rozdílem, že změna textových hodnot v daném okně bude připsaná nové proměnné </w:t>
      </w:r>
      <w:r w:rsidR="00382368">
        <w:rPr>
          <w:noProof/>
        </w:rPr>
        <w:lastRenderedPageBreak/>
        <w:drawing>
          <wp:inline distT="0" distB="0" distL="0" distR="0" wp14:anchorId="15D80B5B" wp14:editId="15D80B5C">
            <wp:extent cx="2952750" cy="1628775"/>
            <wp:effectExtent l="0" t="0" r="0" b="9525"/>
            <wp:docPr id="144" name="Obrázek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68">
        <w:rPr>
          <w:rFonts w:cs="Times New Roman"/>
          <w:sz w:val="24"/>
          <w:szCs w:val="24"/>
        </w:rPr>
        <w:t xml:space="preserve"> – výchozí název proměnné je </w:t>
      </w:r>
      <w:r w:rsidR="00382368" w:rsidRPr="00382368">
        <w:rPr>
          <w:rFonts w:cs="Times New Roman"/>
          <w:b/>
          <w:i/>
          <w:sz w:val="24"/>
          <w:szCs w:val="24"/>
        </w:rPr>
        <w:t>Proměnné</w:t>
      </w:r>
      <w:r w:rsidR="00382368">
        <w:rPr>
          <w:rFonts w:cs="Times New Roman"/>
          <w:sz w:val="24"/>
          <w:szCs w:val="24"/>
        </w:rPr>
        <w:t xml:space="preserve">. Pro odstranění již existující proměnné, stačí </w:t>
      </w:r>
      <w:r w:rsidR="00C848E7">
        <w:rPr>
          <w:rFonts w:cs="Times New Roman"/>
          <w:sz w:val="24"/>
          <w:szCs w:val="24"/>
        </w:rPr>
        <w:t>proměnnou</w:t>
      </w:r>
      <w:r w:rsidR="00382368">
        <w:rPr>
          <w:rFonts w:cs="Times New Roman"/>
          <w:sz w:val="24"/>
          <w:szCs w:val="24"/>
        </w:rPr>
        <w:t xml:space="preserve"> vybrat a stisknout tlačítko </w:t>
      </w:r>
      <w:r w:rsidR="00382368">
        <w:rPr>
          <w:noProof/>
        </w:rPr>
        <w:drawing>
          <wp:inline distT="0" distB="0" distL="0" distR="0" wp14:anchorId="15D80B5D" wp14:editId="15D80B5E">
            <wp:extent cx="285750" cy="285750"/>
            <wp:effectExtent l="0" t="0" r="0" b="0"/>
            <wp:docPr id="145" name="Obrázek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68">
        <w:rPr>
          <w:rFonts w:cs="Times New Roman"/>
          <w:sz w:val="24"/>
          <w:szCs w:val="24"/>
        </w:rPr>
        <w:t>.</w:t>
      </w:r>
    </w:p>
    <w:p w14:paraId="15D80A55" w14:textId="77777777" w:rsidR="00D411FC" w:rsidRDefault="00D411FC" w:rsidP="00D411FC">
      <w:pPr>
        <w:pStyle w:val="Nadpis5"/>
      </w:pPr>
      <w:r>
        <w:t>S</w:t>
      </w:r>
      <w:r w:rsidR="00AD0435" w:rsidRPr="00D411FC">
        <w:t xml:space="preserve">kupina </w:t>
      </w:r>
    </w:p>
    <w:p w14:paraId="15D80A56" w14:textId="77777777" w:rsidR="009F5446" w:rsidRDefault="00AD0435" w:rsidP="009F5446">
      <w:pPr>
        <w:ind w:firstLine="567"/>
        <w:rPr>
          <w:sz w:val="24"/>
          <w:szCs w:val="24"/>
        </w:rPr>
      </w:pPr>
      <w:r w:rsidRPr="00D411FC">
        <w:rPr>
          <w:sz w:val="24"/>
          <w:szCs w:val="24"/>
        </w:rPr>
        <w:t xml:space="preserve"> </w:t>
      </w:r>
      <w:r w:rsidR="009F5446">
        <w:rPr>
          <w:sz w:val="24"/>
          <w:szCs w:val="24"/>
        </w:rPr>
        <w:t>Objekt je graficky prezentován svislým obdélníkem tloušťky 10 jednotek</w:t>
      </w:r>
    </w:p>
    <w:p w14:paraId="15D80A57" w14:textId="77777777" w:rsidR="009F5446" w:rsidRDefault="009F5446" w:rsidP="009F5446">
      <w:pPr>
        <w:pStyle w:val="Odstavecseseznamem"/>
        <w:ind w:left="927"/>
        <w:jc w:val="center"/>
        <w:rPr>
          <w:rFonts w:ascii="Bodoni MT" w:hAnsi="Bodoni MT"/>
          <w:b/>
          <w:sz w:val="24"/>
          <w:szCs w:val="24"/>
        </w:rPr>
      </w:pPr>
      <w:r>
        <w:rPr>
          <w:noProof/>
        </w:rPr>
        <w:drawing>
          <wp:inline distT="0" distB="0" distL="0" distR="0" wp14:anchorId="15D80B5F" wp14:editId="15D80B60">
            <wp:extent cx="866775" cy="2219325"/>
            <wp:effectExtent l="0" t="0" r="9525" b="9525"/>
            <wp:docPr id="129" name="Obráze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58" w14:textId="77777777" w:rsidR="009F5446" w:rsidRDefault="009F5446" w:rsidP="009F5446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Skupina, obdobně regionu, svou velikosti vymezuje určitý prostor obsahové zóny (kterému budeme říkat </w:t>
      </w:r>
      <w:r w:rsidRPr="00405F60">
        <w:rPr>
          <w:i/>
          <w:sz w:val="24"/>
          <w:szCs w:val="24"/>
        </w:rPr>
        <w:t xml:space="preserve">oblast </w:t>
      </w:r>
      <w:r>
        <w:rPr>
          <w:i/>
          <w:sz w:val="24"/>
          <w:szCs w:val="24"/>
        </w:rPr>
        <w:t>skupiny</w:t>
      </w:r>
      <w:r>
        <w:rPr>
          <w:sz w:val="24"/>
          <w:szCs w:val="24"/>
        </w:rPr>
        <w:t xml:space="preserve">) prostřednictvím objektů typu </w:t>
      </w:r>
      <w:r w:rsidRPr="00405F60">
        <w:rPr>
          <w:rFonts w:ascii="Cambria" w:hAnsi="Cambria" w:cs="Cambria"/>
          <w:sz w:val="24"/>
          <w:szCs w:val="24"/>
        </w:rPr>
        <w:t>ř</w:t>
      </w:r>
      <w:r w:rsidRPr="00405F60">
        <w:rPr>
          <w:rFonts w:ascii="Bodoni MT" w:hAnsi="Bodoni MT" w:cs="Bodoni MT"/>
          <w:sz w:val="24"/>
          <w:szCs w:val="24"/>
        </w:rPr>
        <w:t>á</w:t>
      </w:r>
      <w:r w:rsidRPr="00405F60">
        <w:rPr>
          <w:rFonts w:ascii="Bodoni MT" w:hAnsi="Bodoni MT"/>
          <w:sz w:val="24"/>
          <w:szCs w:val="24"/>
        </w:rPr>
        <w:t>dek</w:t>
      </w:r>
      <w:r>
        <w:rPr>
          <w:sz w:val="24"/>
          <w:szCs w:val="24"/>
        </w:rPr>
        <w:t>, a je zcela definována počtem a velikostí těchto řádků</w:t>
      </w:r>
    </w:p>
    <w:p w14:paraId="15D80A59" w14:textId="77777777" w:rsidR="00AD0435" w:rsidRDefault="009F5446" w:rsidP="009F5446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61" wp14:editId="15D80B62">
            <wp:extent cx="6480810" cy="1432560"/>
            <wp:effectExtent l="0" t="0" r="0" b="0"/>
            <wp:docPr id="130" name="Obrázek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5A" w14:textId="77777777" w:rsidR="009F5446" w:rsidRDefault="009F5446" w:rsidP="009F5446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 </w:t>
      </w:r>
      <w:r w:rsidRPr="009F5446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 xml:space="preserve">, stejně jako region, se skládá z třech části: </w:t>
      </w:r>
      <w:r w:rsidRPr="00FF45E6">
        <w:rPr>
          <w:rFonts w:ascii="Bodoni MT" w:hAnsi="Bodoni MT"/>
          <w:sz w:val="24"/>
          <w:szCs w:val="24"/>
        </w:rPr>
        <w:t>hlavi</w:t>
      </w:r>
      <w:r w:rsidRPr="00FF45E6">
        <w:rPr>
          <w:rFonts w:ascii="Cambria" w:hAnsi="Cambria" w:cs="Cambria"/>
          <w:sz w:val="24"/>
          <w:szCs w:val="24"/>
        </w:rPr>
        <w:t>č</w:t>
      </w:r>
      <w:r w:rsidRPr="00FF45E6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, </w:t>
      </w:r>
      <w:r w:rsidRPr="00FF45E6">
        <w:rPr>
          <w:rFonts w:ascii="Bodoni MT" w:hAnsi="Bodoni MT"/>
          <w:sz w:val="24"/>
          <w:szCs w:val="24"/>
        </w:rPr>
        <w:t>t</w:t>
      </w:r>
      <w:r w:rsidRPr="00FF45E6">
        <w:rPr>
          <w:rFonts w:ascii="Cambria" w:hAnsi="Cambria" w:cs="Cambria"/>
          <w:sz w:val="24"/>
          <w:szCs w:val="24"/>
        </w:rPr>
        <w:t>ě</w:t>
      </w:r>
      <w:r w:rsidRPr="00FF45E6">
        <w:rPr>
          <w:rFonts w:ascii="Bodoni MT" w:hAnsi="Bodoni MT"/>
          <w:sz w:val="24"/>
          <w:szCs w:val="24"/>
        </w:rPr>
        <w:t>lo</w:t>
      </w:r>
      <w:r>
        <w:rPr>
          <w:sz w:val="24"/>
          <w:szCs w:val="24"/>
        </w:rPr>
        <w:t xml:space="preserve"> a </w:t>
      </w:r>
      <w:r w:rsidRPr="00FF45E6">
        <w:rPr>
          <w:rFonts w:ascii="Bodoni MT" w:hAnsi="Bodoni MT"/>
          <w:sz w:val="24"/>
          <w:szCs w:val="24"/>
        </w:rPr>
        <w:t>pati</w:t>
      </w:r>
      <w:r w:rsidRPr="00FF45E6">
        <w:rPr>
          <w:rFonts w:ascii="Cambria" w:hAnsi="Cambria" w:cs="Cambria"/>
          <w:sz w:val="24"/>
          <w:szCs w:val="24"/>
        </w:rPr>
        <w:t>č</w:t>
      </w:r>
      <w:r w:rsidRPr="00FF45E6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>. Tyto části graficky jsou prezentovány úplně stejně jako části regionu (viz popis části regionu):</w:t>
      </w:r>
    </w:p>
    <w:p w14:paraId="15D80A5B" w14:textId="77777777" w:rsidR="007C06F6" w:rsidRDefault="009F5446" w:rsidP="007C06F6">
      <w:pPr>
        <w:ind w:firstLine="56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63" wp14:editId="15D80B64">
            <wp:extent cx="2857500" cy="1285875"/>
            <wp:effectExtent l="0" t="0" r="0" b="9525"/>
            <wp:docPr id="131" name="Obráze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5C" w14:textId="77777777" w:rsidR="009D145A" w:rsidRDefault="009D145A" w:rsidP="009D14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Navíc, části skupiny se dělí do dvou kategorii – </w:t>
      </w:r>
      <w:r w:rsidRPr="009D145A">
        <w:rPr>
          <w:i/>
          <w:sz w:val="24"/>
          <w:szCs w:val="24"/>
        </w:rPr>
        <w:t>aktivní část skupiny</w:t>
      </w:r>
      <w:r>
        <w:rPr>
          <w:sz w:val="24"/>
          <w:szCs w:val="24"/>
        </w:rPr>
        <w:t xml:space="preserve"> neboli </w:t>
      </w:r>
      <w:r w:rsidRPr="009D145A">
        <w:rPr>
          <w:i/>
          <w:sz w:val="24"/>
          <w:szCs w:val="24"/>
        </w:rPr>
        <w:t>aktivní oblast skupiny</w:t>
      </w:r>
      <w:r>
        <w:rPr>
          <w:sz w:val="24"/>
          <w:szCs w:val="24"/>
        </w:rPr>
        <w:t xml:space="preserve">, a </w:t>
      </w:r>
      <w:r w:rsidRPr="009D145A">
        <w:rPr>
          <w:i/>
          <w:sz w:val="24"/>
          <w:szCs w:val="24"/>
        </w:rPr>
        <w:t>pasivní část skupiny</w:t>
      </w:r>
      <w:r>
        <w:rPr>
          <w:i/>
          <w:sz w:val="24"/>
          <w:szCs w:val="24"/>
        </w:rPr>
        <w:t xml:space="preserve"> neboli</w:t>
      </w:r>
      <w:r>
        <w:rPr>
          <w:sz w:val="24"/>
          <w:szCs w:val="24"/>
        </w:rPr>
        <w:t xml:space="preserve"> </w:t>
      </w:r>
      <w:r w:rsidRPr="009D145A">
        <w:rPr>
          <w:i/>
          <w:sz w:val="24"/>
          <w:szCs w:val="24"/>
        </w:rPr>
        <w:t>pasivní oblast skupiny</w:t>
      </w:r>
      <w:r>
        <w:rPr>
          <w:sz w:val="24"/>
          <w:szCs w:val="24"/>
        </w:rPr>
        <w:t>. Do aktivní části se řádí hlavička a patička, do pasivní tělo.</w:t>
      </w:r>
    </w:p>
    <w:p w14:paraId="15D80A5D" w14:textId="77777777" w:rsidR="00E93955" w:rsidRDefault="007C06F6" w:rsidP="00E93955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Jelikož s</w:t>
      </w:r>
      <w:r w:rsidR="00E93955">
        <w:rPr>
          <w:sz w:val="24"/>
          <w:szCs w:val="24"/>
        </w:rPr>
        <w:t xml:space="preserve">kupina je části regionu </w:t>
      </w:r>
      <w:r>
        <w:rPr>
          <w:sz w:val="24"/>
          <w:szCs w:val="24"/>
        </w:rPr>
        <w:t>nebo jiné skupiny, t</w:t>
      </w:r>
      <w:r w:rsidR="00E93955">
        <w:rPr>
          <w:sz w:val="24"/>
          <w:szCs w:val="24"/>
        </w:rPr>
        <w:t>a</w:t>
      </w:r>
      <w:r>
        <w:rPr>
          <w:sz w:val="24"/>
          <w:szCs w:val="24"/>
        </w:rPr>
        <w:t>k</w:t>
      </w:r>
      <w:r w:rsidR="00E93955">
        <w:rPr>
          <w:sz w:val="24"/>
          <w:szCs w:val="24"/>
        </w:rPr>
        <w:t xml:space="preserve"> proto </w:t>
      </w:r>
      <w:r>
        <w:rPr>
          <w:sz w:val="24"/>
          <w:szCs w:val="24"/>
        </w:rPr>
        <w:t xml:space="preserve">se </w:t>
      </w:r>
      <w:r w:rsidR="00E93955">
        <w:rPr>
          <w:sz w:val="24"/>
          <w:szCs w:val="24"/>
        </w:rPr>
        <w:t xml:space="preserve">do ŠZ vkládá </w:t>
      </w:r>
      <w:r>
        <w:rPr>
          <w:sz w:val="24"/>
          <w:szCs w:val="24"/>
        </w:rPr>
        <w:t xml:space="preserve">prostřednictvím funkce </w:t>
      </w:r>
      <w:r w:rsidR="00E93955">
        <w:rPr>
          <w:sz w:val="24"/>
          <w:szCs w:val="24"/>
        </w:rPr>
        <w:t xml:space="preserve">regionu, konkrétně se jedná o funkci </w:t>
      </w:r>
      <w:r w:rsidR="00E93955" w:rsidRPr="00E93955">
        <w:rPr>
          <w:i/>
          <w:sz w:val="24"/>
          <w:szCs w:val="24"/>
        </w:rPr>
        <w:t>skupina</w:t>
      </w:r>
      <w:r w:rsidR="00E93955">
        <w:rPr>
          <w:sz w:val="24"/>
          <w:szCs w:val="24"/>
        </w:rPr>
        <w:t xml:space="preserve"> kontextové nabídky regionu (více viz popis dané položky v sekci </w:t>
      </w:r>
      <w:r w:rsidR="00E93955" w:rsidRPr="00E93955">
        <w:rPr>
          <w:b/>
          <w:i/>
          <w:sz w:val="24"/>
          <w:szCs w:val="24"/>
        </w:rPr>
        <w:t>Region</w:t>
      </w:r>
      <w:r w:rsidR="00E93955">
        <w:rPr>
          <w:sz w:val="24"/>
          <w:szCs w:val="24"/>
        </w:rPr>
        <w:t>)</w:t>
      </w:r>
      <w:r>
        <w:rPr>
          <w:sz w:val="24"/>
          <w:szCs w:val="24"/>
        </w:rPr>
        <w:t xml:space="preserve"> nebo stejné funkce kontextové nabídky skupiny (viz popis dále)</w:t>
      </w:r>
      <w:r w:rsidR="00E93955">
        <w:rPr>
          <w:sz w:val="24"/>
          <w:szCs w:val="24"/>
        </w:rPr>
        <w:t>:</w:t>
      </w:r>
    </w:p>
    <w:p w14:paraId="15D80A5E" w14:textId="77777777" w:rsidR="00E93955" w:rsidRDefault="00E93955" w:rsidP="007C06F6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65" wp14:editId="15D80B66">
            <wp:extent cx="2505075" cy="2724150"/>
            <wp:effectExtent l="0" t="0" r="9525" b="0"/>
            <wp:docPr id="132" name="Obrázek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5F" w14:textId="77777777" w:rsidR="007C06F6" w:rsidRDefault="007C06F6" w:rsidP="007C06F6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Abychom mohli s objektem </w:t>
      </w:r>
      <w:r w:rsidRPr="007C06F6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 xml:space="preserve"> pracovat, musí být vybrán. Vybrat objekt </w:t>
      </w:r>
      <w:r w:rsidRPr="007C06F6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 xml:space="preserve"> lze jednoduchým kliknutím na jakoukoliv část jeho štítku – ohraničení objektu se změní na sytě zelenou barvu  </w:t>
      </w:r>
    </w:p>
    <w:p w14:paraId="15D80A60" w14:textId="77777777" w:rsidR="007C06F6" w:rsidRDefault="007C06F6" w:rsidP="007C06F6">
      <w:pPr>
        <w:spacing w:after="0"/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67" wp14:editId="15D80B68">
            <wp:extent cx="952500" cy="1047750"/>
            <wp:effectExtent l="0" t="0" r="0" b="0"/>
            <wp:docPr id="134" name="Obráze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61" w14:textId="77777777" w:rsidR="007C06F6" w:rsidRDefault="007C06F6" w:rsidP="007C06F6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 správu všech objektu, a tím pádem i skupiny, GRR-E nabízí několik nástrojů, tyto nástroje jsou dostupné buď prostřednictvím hlavní nabídky aplikace, tlačítky panelu nástrojů, nebo kontextovou nabídkou nad vybraným objektem. Mimo daný výčet možnosti existuje ještě jedna a sice – práce s objektem prostřednictvím tabulky </w:t>
      </w:r>
      <w:r w:rsidRPr="00266F68">
        <w:rPr>
          <w:i/>
          <w:sz w:val="24"/>
          <w:szCs w:val="24"/>
        </w:rPr>
        <w:t>Vlastnosti objektu</w:t>
      </w:r>
      <w:r>
        <w:rPr>
          <w:sz w:val="24"/>
          <w:szCs w:val="24"/>
        </w:rPr>
        <w:t xml:space="preserve"> (viz doplněk </w:t>
      </w:r>
      <w:r w:rsidRPr="0024369E">
        <w:rPr>
          <w:i/>
          <w:sz w:val="24"/>
          <w:szCs w:val="24"/>
        </w:rPr>
        <w:t>Okno Vlastnosti</w:t>
      </w:r>
      <w:r>
        <w:rPr>
          <w:sz w:val="24"/>
          <w:szCs w:val="24"/>
        </w:rPr>
        <w:t xml:space="preserve">). </w:t>
      </w:r>
    </w:p>
    <w:p w14:paraId="15D80A62" w14:textId="77777777" w:rsidR="007C06F6" w:rsidRDefault="007C06F6" w:rsidP="007C06F6">
      <w:pPr>
        <w:spacing w:after="0"/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Jelikož nabídka je zcela závislá na vlastnostech vybraného objektu (viz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- specifikace verze 1.4</w:t>
      </w:r>
      <w:r>
        <w:rPr>
          <w:sz w:val="24"/>
          <w:szCs w:val="24"/>
        </w:rPr>
        <w:t xml:space="preserve">), pak se různi i reakce na určité akce zprostředkovávané jejích položkami. Probereme nabízené GRR-E možnosti správy objektu </w:t>
      </w:r>
      <w:r w:rsidRPr="007C06F6">
        <w:rPr>
          <w:rFonts w:ascii="Bodoni MT" w:hAnsi="Bodoni MT"/>
          <w:sz w:val="24"/>
          <w:szCs w:val="24"/>
        </w:rPr>
        <w:t>skupina</w:t>
      </w:r>
      <w:r>
        <w:rPr>
          <w:sz w:val="24"/>
          <w:szCs w:val="24"/>
        </w:rPr>
        <w:t>:</w:t>
      </w:r>
    </w:p>
    <w:p w14:paraId="15D80A63" w14:textId="77777777" w:rsidR="00E93955" w:rsidRPr="00C632EF" w:rsidRDefault="00370C99" w:rsidP="00E753B6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370C99">
        <w:rPr>
          <w:rFonts w:ascii="Bodoni MT" w:hAnsi="Bodoni MT" w:cs="Times New Roman"/>
          <w:sz w:val="24"/>
          <w:szCs w:val="24"/>
        </w:rPr>
        <w:t>hlavní nabídka</w:t>
      </w:r>
      <w:r w:rsidR="001B5E8F">
        <w:rPr>
          <w:rFonts w:ascii="Bodoni MT" w:hAnsi="Bodoni MT" w:cs="Times New Roman"/>
          <w:sz w:val="24"/>
          <w:szCs w:val="24"/>
        </w:rPr>
        <w:t>:</w:t>
      </w:r>
      <w:r w:rsidR="00C632EF" w:rsidRPr="00C632EF">
        <w:rPr>
          <w:rFonts w:cs="Times New Roman"/>
          <w:sz w:val="24"/>
          <w:szCs w:val="24"/>
        </w:rPr>
        <w:t xml:space="preserve"> dostupné funkce</w:t>
      </w:r>
    </w:p>
    <w:p w14:paraId="15D80A64" w14:textId="77777777" w:rsidR="00C632EF" w:rsidRPr="00C632EF" w:rsidRDefault="00C632EF" w:rsidP="00E753B6">
      <w:pPr>
        <w:pStyle w:val="Odstavecseseznamem"/>
        <w:numPr>
          <w:ilvl w:val="4"/>
          <w:numId w:val="8"/>
        </w:numPr>
        <w:rPr>
          <w:sz w:val="24"/>
          <w:szCs w:val="24"/>
        </w:rPr>
      </w:pPr>
      <w:r w:rsidRPr="00C632EF">
        <w:rPr>
          <w:rFonts w:ascii="Arial Narrow" w:hAnsi="Arial Narrow"/>
          <w:sz w:val="24"/>
          <w:szCs w:val="24"/>
        </w:rPr>
        <w:t>vyjmout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69" wp14:editId="15D80B6A">
            <wp:extent cx="2533650" cy="1295400"/>
            <wp:effectExtent l="0" t="0" r="0" b="0"/>
            <wp:docPr id="136" name="Obrázek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9F7C1E">
        <w:rPr>
          <w:rFonts w:ascii="Arial Black" w:hAnsi="Arial Black" w:cs="Times New Roman"/>
          <w:sz w:val="20"/>
          <w:szCs w:val="20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proběhne vyjmutí</w:t>
      </w:r>
      <w:r w:rsidR="00247CF5">
        <w:rPr>
          <w:rFonts w:cs="Times New Roman"/>
          <w:sz w:val="24"/>
          <w:szCs w:val="24"/>
        </w:rPr>
        <w:t xml:space="preserve"> </w:t>
      </w:r>
      <w:r w:rsidR="00247CF5" w:rsidRPr="00247CF5">
        <w:rPr>
          <w:rFonts w:cs="Times New Roman"/>
          <w:b/>
          <w:i/>
          <w:sz w:val="24"/>
          <w:szCs w:val="24"/>
        </w:rPr>
        <w:t>aktivní části</w:t>
      </w:r>
      <w:r w:rsidR="00247CF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vybraného </w:t>
      </w:r>
      <w:r w:rsidRPr="009F7C1E">
        <w:rPr>
          <w:rFonts w:cs="Times New Roman"/>
          <w:sz w:val="24"/>
          <w:szCs w:val="24"/>
        </w:rPr>
        <w:t xml:space="preserve">objektu </w:t>
      </w:r>
      <w:r>
        <w:rPr>
          <w:rFonts w:cs="Times New Roman"/>
          <w:sz w:val="24"/>
          <w:szCs w:val="24"/>
        </w:rPr>
        <w:t>skupina</w:t>
      </w:r>
      <w:r w:rsidRPr="009F7C1E">
        <w:rPr>
          <w:rFonts w:cs="Times New Roman"/>
          <w:sz w:val="24"/>
          <w:szCs w:val="24"/>
        </w:rPr>
        <w:t>;</w:t>
      </w:r>
    </w:p>
    <w:p w14:paraId="15D80A65" w14:textId="77777777" w:rsidR="00C632EF" w:rsidRDefault="00C632EF" w:rsidP="00E753B6">
      <w:pPr>
        <w:pStyle w:val="Odstavecseseznamem"/>
        <w:numPr>
          <w:ilvl w:val="4"/>
          <w:numId w:val="8"/>
        </w:numPr>
        <w:rPr>
          <w:sz w:val="24"/>
          <w:szCs w:val="24"/>
        </w:rPr>
      </w:pPr>
      <w:r w:rsidRPr="00C632EF">
        <w:rPr>
          <w:rFonts w:ascii="Arial Narrow" w:hAnsi="Arial Narrow"/>
          <w:sz w:val="24"/>
          <w:szCs w:val="24"/>
        </w:rPr>
        <w:t>odstranit výběr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6B" wp14:editId="15D80B6C">
            <wp:extent cx="2552700" cy="1552575"/>
            <wp:effectExtent l="0" t="0" r="0" b="9525"/>
            <wp:docPr id="137" name="Obrázek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také </w:t>
      </w:r>
      <w:r>
        <w:rPr>
          <w:rFonts w:cs="Times New Roman"/>
          <w:sz w:val="24"/>
          <w:szCs w:val="24"/>
        </w:rPr>
        <w:t>klávesa</w:t>
      </w:r>
      <w:r w:rsidRPr="009F7C1E">
        <w:rPr>
          <w:rFonts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odstranění </w:t>
      </w:r>
      <w:r w:rsidR="00247CF5" w:rsidRPr="00247CF5">
        <w:rPr>
          <w:rFonts w:cs="Times New Roman"/>
          <w:b/>
          <w:i/>
          <w:sz w:val="24"/>
          <w:szCs w:val="24"/>
        </w:rPr>
        <w:t>aktivní části</w:t>
      </w:r>
      <w:r w:rsidR="00247CF5">
        <w:rPr>
          <w:rFonts w:cs="Times New Roman"/>
          <w:sz w:val="24"/>
          <w:szCs w:val="24"/>
        </w:rPr>
        <w:t xml:space="preserve"> </w:t>
      </w:r>
      <w:r w:rsidRPr="009F7C1E">
        <w:rPr>
          <w:rFonts w:cs="Times New Roman"/>
          <w:sz w:val="24"/>
          <w:szCs w:val="24"/>
        </w:rPr>
        <w:t xml:space="preserve">vybraného objektu </w:t>
      </w:r>
      <w:r>
        <w:rPr>
          <w:rFonts w:cs="Times New Roman"/>
          <w:sz w:val="24"/>
          <w:szCs w:val="24"/>
        </w:rPr>
        <w:t>skupina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A66" w14:textId="77777777" w:rsidR="009A569A" w:rsidRPr="00370C99" w:rsidRDefault="009A569A" w:rsidP="00E753B6">
      <w:pPr>
        <w:pStyle w:val="Odstavecseseznamem"/>
        <w:numPr>
          <w:ilvl w:val="4"/>
          <w:numId w:val="8"/>
        </w:numPr>
        <w:rPr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vlastnosti vybraného objektu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6D" wp14:editId="15D80B6E">
            <wp:extent cx="2952750" cy="2324100"/>
            <wp:effectExtent l="0" t="0" r="0" b="0"/>
            <wp:docPr id="138" name="Obrázek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Pr="009F7C1E">
        <w:rPr>
          <w:rFonts w:cs="Times New Roman"/>
          <w:sz w:val="24"/>
          <w:szCs w:val="24"/>
        </w:rPr>
        <w:t>také 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D</w:t>
      </w:r>
      <w:proofErr w:type="spellEnd"/>
      <w:r w:rsidRPr="00A07B3D">
        <w:rPr>
          <w:rFonts w:cs="Times New Roman"/>
          <w:sz w:val="24"/>
          <w:szCs w:val="24"/>
        </w:rPr>
        <w:t xml:space="preserve"> – volání dialogového okna</w:t>
      </w:r>
      <w:r>
        <w:rPr>
          <w:rFonts w:cs="Times New Roman"/>
          <w:sz w:val="24"/>
          <w:szCs w:val="24"/>
        </w:rPr>
        <w:t xml:space="preserve"> </w:t>
      </w:r>
      <w:r w:rsidRPr="00A07B3D">
        <w:rPr>
          <w:rFonts w:cs="Times New Roman"/>
          <w:i/>
          <w:sz w:val="24"/>
          <w:szCs w:val="24"/>
        </w:rPr>
        <w:t>Vlastnosti vybraného objektu</w:t>
      </w:r>
      <w:r w:rsidRPr="00A61316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 xml:space="preserve">viz </w:t>
      </w:r>
      <w:r w:rsidRPr="00A61316">
        <w:rPr>
          <w:rFonts w:cs="Times New Roman"/>
          <w:b/>
          <w:i/>
          <w:sz w:val="24"/>
          <w:szCs w:val="24"/>
        </w:rPr>
        <w:t xml:space="preserve">vlastnosti </w:t>
      </w:r>
      <w:r>
        <w:rPr>
          <w:rFonts w:cs="Times New Roman"/>
          <w:b/>
          <w:i/>
          <w:sz w:val="24"/>
          <w:szCs w:val="24"/>
        </w:rPr>
        <w:t>skupiny</w:t>
      </w:r>
      <w:r w:rsidRPr="00A6131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;</w:t>
      </w:r>
    </w:p>
    <w:p w14:paraId="15D80A67" w14:textId="77777777" w:rsidR="00370C99" w:rsidRPr="009F2EB0" w:rsidRDefault="001B5E8F" w:rsidP="00E753B6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2E13BC">
        <w:rPr>
          <w:rFonts w:ascii="Bodoni MT" w:hAnsi="Bodoni MT" w:cs="Times New Roman"/>
          <w:sz w:val="24"/>
          <w:szCs w:val="24"/>
        </w:rPr>
        <w:t>tla</w:t>
      </w:r>
      <w:r w:rsidRPr="002E13BC">
        <w:rPr>
          <w:rFonts w:ascii="Cambria" w:hAnsi="Cambria" w:cs="Cambria"/>
          <w:sz w:val="24"/>
          <w:szCs w:val="24"/>
        </w:rPr>
        <w:t>č</w:t>
      </w:r>
      <w:r w:rsidRPr="002E13BC">
        <w:rPr>
          <w:rFonts w:ascii="Bodoni MT" w:hAnsi="Bodoni MT" w:cs="Bodoni MT"/>
          <w:sz w:val="24"/>
          <w:szCs w:val="24"/>
        </w:rPr>
        <w:t>í</w:t>
      </w:r>
      <w:r w:rsidRPr="002E13BC">
        <w:rPr>
          <w:rFonts w:ascii="Bodoni MT" w:hAnsi="Bodoni MT" w:cs="Times New Roman"/>
          <w:sz w:val="24"/>
          <w:szCs w:val="24"/>
        </w:rPr>
        <w:t>tky panelu n</w:t>
      </w:r>
      <w:r w:rsidRPr="002E13BC">
        <w:rPr>
          <w:rFonts w:ascii="Bodoni MT" w:hAnsi="Bodoni MT" w:cs="Bodoni MT"/>
          <w:sz w:val="24"/>
          <w:szCs w:val="24"/>
        </w:rPr>
        <w:t>á</w:t>
      </w:r>
      <w:r w:rsidRPr="002E13BC">
        <w:rPr>
          <w:rFonts w:ascii="Bodoni MT" w:hAnsi="Bodoni MT" w:cs="Times New Roman"/>
          <w:sz w:val="24"/>
          <w:szCs w:val="24"/>
        </w:rPr>
        <w:t>stroj</w:t>
      </w:r>
      <w:r w:rsidRPr="002E13BC">
        <w:rPr>
          <w:rFonts w:ascii="Cambria" w:hAnsi="Cambria" w:cs="Cambria"/>
          <w:sz w:val="24"/>
          <w:szCs w:val="24"/>
        </w:rPr>
        <w:t>ů</w:t>
      </w:r>
      <w:r w:rsidR="009F2EB0" w:rsidRPr="009F2EB0">
        <w:rPr>
          <w:rFonts w:cs="Times New Roman"/>
          <w:sz w:val="24"/>
          <w:szCs w:val="24"/>
        </w:rPr>
        <w:t>: pomocí tlačítek panelu nástrojů lze měnit obsahovou část regionu; výčet dostupných funkcí:</w:t>
      </w:r>
    </w:p>
    <w:p w14:paraId="15D80A68" w14:textId="77777777" w:rsidR="009F2EB0" w:rsidRPr="009F2EB0" w:rsidRDefault="009F2EB0" w:rsidP="00E753B6">
      <w:pPr>
        <w:pStyle w:val="Odstavecseseznamem"/>
        <w:numPr>
          <w:ilvl w:val="4"/>
          <w:numId w:val="9"/>
        </w:numPr>
        <w:rPr>
          <w:sz w:val="24"/>
          <w:szCs w:val="24"/>
        </w:rPr>
      </w:pPr>
      <w:r w:rsidRPr="009F7C1E">
        <w:rPr>
          <w:rFonts w:ascii="Arial Narrow" w:hAnsi="Arial Narrow" w:cs="Times New Roman"/>
          <w:sz w:val="24"/>
          <w:szCs w:val="24"/>
        </w:rPr>
        <w:t>vyjmout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6F" wp14:editId="15D80B70">
            <wp:extent cx="238125" cy="238125"/>
            <wp:effectExtent l="0" t="0" r="9525" b="9525"/>
            <wp:docPr id="149" name="Obráze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vyjmutí </w:t>
      </w:r>
      <w:r w:rsidRPr="009F2EB0">
        <w:rPr>
          <w:rFonts w:cs="Times New Roman"/>
          <w:b/>
          <w:i/>
          <w:sz w:val="24"/>
          <w:szCs w:val="24"/>
        </w:rPr>
        <w:t>aktivní části</w:t>
      </w:r>
      <w:r>
        <w:rPr>
          <w:rFonts w:cs="Times New Roman"/>
          <w:sz w:val="24"/>
          <w:szCs w:val="24"/>
        </w:rPr>
        <w:t xml:space="preserve"> vybraného </w:t>
      </w:r>
      <w:r w:rsidRPr="009F7C1E">
        <w:rPr>
          <w:rFonts w:cs="Times New Roman"/>
          <w:sz w:val="24"/>
          <w:szCs w:val="24"/>
        </w:rPr>
        <w:t xml:space="preserve">objektu </w:t>
      </w:r>
      <w:r>
        <w:rPr>
          <w:rFonts w:cs="Times New Roman"/>
          <w:sz w:val="24"/>
          <w:szCs w:val="24"/>
        </w:rPr>
        <w:t xml:space="preserve">skupina (viz popis položky </w:t>
      </w:r>
      <w:r>
        <w:rPr>
          <w:rFonts w:ascii="Arial Narrow" w:hAnsi="Arial Narrow" w:cs="Times New Roman"/>
          <w:sz w:val="24"/>
          <w:szCs w:val="24"/>
        </w:rPr>
        <w:t>vyjmout</w:t>
      </w:r>
      <w:r>
        <w:rPr>
          <w:rFonts w:cs="Times New Roman"/>
          <w:sz w:val="24"/>
          <w:szCs w:val="24"/>
        </w:rPr>
        <w:t xml:space="preserve"> hlavní nabídky)</w:t>
      </w:r>
      <w:r w:rsidRPr="009F7C1E">
        <w:rPr>
          <w:rFonts w:cs="Times New Roman"/>
          <w:sz w:val="24"/>
          <w:szCs w:val="24"/>
        </w:rPr>
        <w:t>;</w:t>
      </w:r>
    </w:p>
    <w:p w14:paraId="15D80A69" w14:textId="77777777" w:rsidR="009F2EB0" w:rsidRPr="003F19AF" w:rsidRDefault="009F2EB0" w:rsidP="00E753B6">
      <w:pPr>
        <w:pStyle w:val="Odstavecseseznamem"/>
        <w:numPr>
          <w:ilvl w:val="4"/>
          <w:numId w:val="9"/>
        </w:numPr>
        <w:rPr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odstranit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71" wp14:editId="15D80B72">
            <wp:extent cx="238125" cy="238125"/>
            <wp:effectExtent l="0" t="0" r="9525" b="9525"/>
            <wp:docPr id="150" name="Obrázek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proběhne odstranění</w:t>
      </w:r>
      <w:r>
        <w:rPr>
          <w:rFonts w:cs="Times New Roman"/>
          <w:sz w:val="24"/>
          <w:szCs w:val="24"/>
        </w:rPr>
        <w:t xml:space="preserve"> </w:t>
      </w:r>
      <w:r w:rsidRPr="009F2EB0">
        <w:rPr>
          <w:rFonts w:cs="Times New Roman"/>
          <w:b/>
          <w:i/>
          <w:sz w:val="24"/>
          <w:szCs w:val="24"/>
        </w:rPr>
        <w:t>aktivní části</w:t>
      </w:r>
      <w:r w:rsidRPr="009F7C1E">
        <w:rPr>
          <w:rFonts w:cs="Times New Roman"/>
          <w:sz w:val="24"/>
          <w:szCs w:val="24"/>
        </w:rPr>
        <w:t xml:space="preserve"> vybraného objektu </w:t>
      </w:r>
      <w:r>
        <w:rPr>
          <w:rFonts w:cs="Times New Roman"/>
          <w:sz w:val="24"/>
          <w:szCs w:val="24"/>
        </w:rPr>
        <w:t xml:space="preserve">skupina (viz popis položky </w:t>
      </w:r>
      <w:r w:rsidRPr="00EC5B09">
        <w:rPr>
          <w:rFonts w:ascii="Arial Narrow" w:hAnsi="Arial Narrow" w:cs="Times New Roman"/>
          <w:sz w:val="24"/>
          <w:szCs w:val="24"/>
        </w:rPr>
        <w:t>odstranit výběr</w:t>
      </w:r>
      <w:r>
        <w:rPr>
          <w:rFonts w:cs="Times New Roman"/>
          <w:sz w:val="24"/>
          <w:szCs w:val="24"/>
        </w:rPr>
        <w:t xml:space="preserve"> 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A6A" w14:textId="77777777" w:rsidR="003F19AF" w:rsidRPr="001B5E8F" w:rsidRDefault="003F19AF" w:rsidP="00E753B6">
      <w:pPr>
        <w:pStyle w:val="Odstavecseseznamem"/>
        <w:numPr>
          <w:ilvl w:val="4"/>
          <w:numId w:val="9"/>
        </w:numPr>
        <w:rPr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vlastnosti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5D80B73" wp14:editId="15D80B74">
            <wp:extent cx="238125" cy="238125"/>
            <wp:effectExtent l="0" t="0" r="9525" b="9525"/>
            <wp:docPr id="151" name="Obráze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07B3D">
        <w:rPr>
          <w:rFonts w:cs="Times New Roman"/>
          <w:sz w:val="24"/>
          <w:szCs w:val="24"/>
        </w:rPr>
        <w:t>volání dialogového okna</w:t>
      </w:r>
      <w:r>
        <w:rPr>
          <w:rFonts w:cs="Times New Roman"/>
          <w:sz w:val="24"/>
          <w:szCs w:val="24"/>
        </w:rPr>
        <w:t xml:space="preserve"> </w:t>
      </w:r>
      <w:r w:rsidRPr="00A07B3D">
        <w:rPr>
          <w:rFonts w:cs="Times New Roman"/>
          <w:i/>
          <w:sz w:val="24"/>
          <w:szCs w:val="24"/>
        </w:rPr>
        <w:t>Vlastnosti vybraného objektu</w:t>
      </w:r>
      <w:r w:rsidRPr="00A6131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(viz popis položky </w:t>
      </w:r>
      <w:r>
        <w:rPr>
          <w:rFonts w:ascii="Arial Narrow" w:hAnsi="Arial Narrow" w:cs="Times New Roman"/>
          <w:sz w:val="24"/>
          <w:szCs w:val="24"/>
        </w:rPr>
        <w:t xml:space="preserve">vlastnosti vybrané skupiny </w:t>
      </w:r>
      <w:r>
        <w:rPr>
          <w:rFonts w:cs="Times New Roman"/>
          <w:sz w:val="24"/>
          <w:szCs w:val="24"/>
        </w:rPr>
        <w:t>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A6B" w14:textId="77777777" w:rsidR="001B5E8F" w:rsidRPr="00C93F4B" w:rsidRDefault="001B5E8F" w:rsidP="00E753B6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1B5E8F">
        <w:rPr>
          <w:rFonts w:ascii="Bodoni MT" w:hAnsi="Bodoni MT" w:cs="Cambria"/>
          <w:sz w:val="24"/>
          <w:szCs w:val="24"/>
        </w:rPr>
        <w:t>kontextová nabídka</w:t>
      </w:r>
      <w:r>
        <w:rPr>
          <w:rFonts w:ascii="Cambria" w:hAnsi="Cambria" w:cs="Cambria"/>
          <w:sz w:val="24"/>
          <w:szCs w:val="24"/>
        </w:rPr>
        <w:t>:</w:t>
      </w:r>
      <w:r w:rsidR="00C93F4B" w:rsidRPr="00C93F4B">
        <w:rPr>
          <w:rFonts w:cs="Times New Roman"/>
          <w:sz w:val="24"/>
          <w:szCs w:val="24"/>
        </w:rPr>
        <w:t xml:space="preserve"> </w:t>
      </w:r>
      <w:r w:rsidR="00C93F4B" w:rsidRPr="004A4871">
        <w:rPr>
          <w:rFonts w:cs="Times New Roman"/>
          <w:sz w:val="24"/>
          <w:szCs w:val="24"/>
        </w:rPr>
        <w:t xml:space="preserve">se volá po </w:t>
      </w:r>
      <w:r w:rsidR="00C93F4B">
        <w:rPr>
          <w:rFonts w:cs="Times New Roman"/>
          <w:sz w:val="24"/>
          <w:szCs w:val="24"/>
        </w:rPr>
        <w:t>stisknutí pravého tlačítka myši nad vybranou skupinou</w:t>
      </w:r>
    </w:p>
    <w:p w14:paraId="15D80A6C" w14:textId="77777777" w:rsidR="00C93F4B" w:rsidRDefault="00C93F4B" w:rsidP="00C93F4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75" wp14:editId="15D80B76">
            <wp:extent cx="2600325" cy="21621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6D" w14:textId="77777777" w:rsidR="00C93F4B" w:rsidRDefault="00C93F4B" w:rsidP="00C93F4B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Vysvětlíme každou položku nabídky:</w:t>
      </w:r>
    </w:p>
    <w:p w14:paraId="15D80A6E" w14:textId="77777777" w:rsidR="00C93F4B" w:rsidRPr="00C93F4B" w:rsidRDefault="00C93F4B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8E7CD7">
        <w:rPr>
          <w:rFonts w:ascii="Arial Narrow" w:hAnsi="Arial Narrow" w:cs="Times New Roman"/>
          <w:sz w:val="24"/>
          <w:szCs w:val="24"/>
        </w:rPr>
        <w:t>proměnná</w:t>
      </w:r>
      <w:r w:rsidRPr="008E7CD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volání dialogového okna přidání nové proměnné regionu vybrané skupiny, pro více informaci viz popis položky </w:t>
      </w:r>
      <w:r w:rsidRPr="008E7CD7">
        <w:rPr>
          <w:rFonts w:ascii="Arial Narrow" w:hAnsi="Arial Narrow" w:cs="Times New Roman"/>
          <w:sz w:val="24"/>
          <w:szCs w:val="24"/>
        </w:rPr>
        <w:t>proměnná</w:t>
      </w:r>
      <w:r>
        <w:rPr>
          <w:rFonts w:cs="Times New Roman"/>
          <w:sz w:val="24"/>
          <w:szCs w:val="24"/>
        </w:rPr>
        <w:t xml:space="preserve"> kontextové nabídky regionu;</w:t>
      </w:r>
    </w:p>
    <w:p w14:paraId="15D80A6F" w14:textId="77777777" w:rsidR="00C93F4B" w:rsidRPr="00C93F4B" w:rsidRDefault="00C93F4B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9C0F71">
        <w:rPr>
          <w:rFonts w:ascii="Arial Narrow" w:hAnsi="Arial Narrow" w:cs="Times New Roman"/>
          <w:sz w:val="24"/>
          <w:szCs w:val="24"/>
        </w:rPr>
        <w:t>skupina</w:t>
      </w:r>
      <w:r>
        <w:rPr>
          <w:rFonts w:cs="Times New Roman"/>
          <w:sz w:val="24"/>
          <w:szCs w:val="24"/>
        </w:rPr>
        <w:t xml:space="preserve"> – do těla vybrané skupiny proběhne vložení nové skupiny vyšší úrovně, tj. pokud ve skupině již nějaké skupiny existuji, pak nově přidávaná bude </w:t>
      </w:r>
      <w:r w:rsidR="00FF3456">
        <w:rPr>
          <w:rFonts w:cs="Times New Roman"/>
          <w:sz w:val="24"/>
          <w:szCs w:val="24"/>
        </w:rPr>
        <w:t xml:space="preserve">skupinou </w:t>
      </w:r>
      <w:r>
        <w:rPr>
          <w:rFonts w:cs="Times New Roman"/>
          <w:sz w:val="24"/>
          <w:szCs w:val="24"/>
        </w:rPr>
        <w:t xml:space="preserve">nejvyšší </w:t>
      </w:r>
      <w:r w:rsidR="00FF3456">
        <w:rPr>
          <w:rFonts w:cs="Times New Roman"/>
          <w:sz w:val="24"/>
          <w:szCs w:val="24"/>
        </w:rPr>
        <w:t>úrovně</w:t>
      </w:r>
      <w:r>
        <w:rPr>
          <w:rFonts w:cs="Times New Roman"/>
          <w:sz w:val="24"/>
          <w:szCs w:val="24"/>
        </w:rPr>
        <w:t xml:space="preserve"> dané skupiny</w:t>
      </w:r>
    </w:p>
    <w:p w14:paraId="15D80A70" w14:textId="77777777" w:rsidR="00C93F4B" w:rsidRDefault="00C93F4B" w:rsidP="00C93F4B">
      <w:pPr>
        <w:pStyle w:val="Odstavecseseznamem"/>
        <w:ind w:left="1800"/>
        <w:rPr>
          <w:rFonts w:cs="Times New Roman"/>
          <w:sz w:val="24"/>
          <w:szCs w:val="24"/>
        </w:rPr>
      </w:pPr>
      <w:r w:rsidRPr="00C93F4B">
        <w:rPr>
          <w:rStyle w:val="Nadpis4Char"/>
        </w:rPr>
        <w:t>příklady</w:t>
      </w:r>
      <w:r>
        <w:rPr>
          <w:rFonts w:cs="Times New Roman"/>
          <w:sz w:val="24"/>
          <w:szCs w:val="24"/>
        </w:rPr>
        <w:t>:</w:t>
      </w:r>
    </w:p>
    <w:p w14:paraId="15D80A71" w14:textId="77777777" w:rsidR="00C93F4B" w:rsidRPr="00FF3456" w:rsidRDefault="00FF3456" w:rsidP="00E753B6">
      <w:pPr>
        <w:pStyle w:val="Odstavecseseznamem"/>
        <w:numPr>
          <w:ilvl w:val="5"/>
          <w:numId w:val="10"/>
        </w:numPr>
        <w:rPr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vložení první skupiny</w:t>
      </w:r>
    </w:p>
    <w:p w14:paraId="15D80A72" w14:textId="77777777" w:rsidR="00FF3456" w:rsidRPr="00FF3456" w:rsidRDefault="00FF3456" w:rsidP="00FF3456">
      <w:pPr>
        <w:pStyle w:val="Odstavecseseznamem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77" wp14:editId="15D80B78">
            <wp:extent cx="1524000" cy="1857375"/>
            <wp:effectExtent l="0" t="0" r="0" b="9525"/>
            <wp:docPr id="153" name="Obrázek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73" w14:textId="77777777" w:rsidR="00FF3456" w:rsidRPr="00FF3456" w:rsidRDefault="00FF3456" w:rsidP="00E753B6">
      <w:pPr>
        <w:pStyle w:val="Odstavecseseznamem"/>
        <w:numPr>
          <w:ilvl w:val="5"/>
          <w:numId w:val="10"/>
        </w:numPr>
        <w:rPr>
          <w:sz w:val="24"/>
          <w:szCs w:val="24"/>
        </w:rPr>
      </w:pPr>
      <w:r>
        <w:rPr>
          <w:rFonts w:ascii="Arial Narrow" w:hAnsi="Arial Narrow" w:cs="Times New Roman"/>
          <w:i/>
          <w:sz w:val="24"/>
          <w:szCs w:val="24"/>
        </w:rPr>
        <w:t>vložení skupiny do skupiny již obsahující jinou/é skupinu/y</w:t>
      </w:r>
    </w:p>
    <w:p w14:paraId="15D80A74" w14:textId="77777777" w:rsidR="00FF3456" w:rsidRPr="00FF3456" w:rsidRDefault="00FF3456" w:rsidP="00FF3456">
      <w:pPr>
        <w:pStyle w:val="Odstavecseseznamem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79" wp14:editId="15D80B7A">
            <wp:extent cx="1905000" cy="1857375"/>
            <wp:effectExtent l="0" t="0" r="0" b="9525"/>
            <wp:docPr id="154" name="Obrázek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75" w14:textId="77777777" w:rsidR="00C93F4B" w:rsidRPr="002D37B8" w:rsidRDefault="002D37B8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A1B1F">
        <w:rPr>
          <w:rFonts w:ascii="Arial Narrow" w:hAnsi="Arial Narrow" w:cs="Times New Roman"/>
          <w:sz w:val="24"/>
          <w:szCs w:val="24"/>
        </w:rPr>
        <w:lastRenderedPageBreak/>
        <w:t>řádek do hlavičky</w:t>
      </w:r>
      <w:r>
        <w:rPr>
          <w:rFonts w:cs="Times New Roman"/>
          <w:sz w:val="24"/>
          <w:szCs w:val="24"/>
        </w:rPr>
        <w:t xml:space="preserve"> – vložení prázdného řádku jakožto posledního řádku do sekce </w:t>
      </w:r>
      <w:r w:rsidRPr="00BE2D1A">
        <w:rPr>
          <w:rFonts w:ascii="Bodoni MT" w:hAnsi="Bodoni MT" w:cs="Times New Roman"/>
          <w:sz w:val="24"/>
          <w:szCs w:val="24"/>
        </w:rPr>
        <w:t>záhlaví</w:t>
      </w:r>
      <w:r>
        <w:rPr>
          <w:rFonts w:cs="Times New Roman"/>
          <w:sz w:val="24"/>
          <w:szCs w:val="24"/>
        </w:rPr>
        <w:t xml:space="preserve"> vybrané skupiny, přičemž pokud sekce neexistuje, pak bude vytvořená; chování stejné jak u regionu (viz popis položky </w:t>
      </w:r>
      <w:r w:rsidRPr="004A1B1F">
        <w:rPr>
          <w:rFonts w:ascii="Arial Narrow" w:hAnsi="Arial Narrow" w:cs="Times New Roman"/>
          <w:sz w:val="24"/>
          <w:szCs w:val="24"/>
        </w:rPr>
        <w:t>řádek do hlavičky</w:t>
      </w:r>
      <w:r>
        <w:rPr>
          <w:rFonts w:cs="Times New Roman"/>
          <w:sz w:val="24"/>
          <w:szCs w:val="24"/>
        </w:rPr>
        <w:t xml:space="preserve"> kontextové nabídky regionu);</w:t>
      </w:r>
    </w:p>
    <w:p w14:paraId="15D80A76" w14:textId="77777777" w:rsidR="002D37B8" w:rsidRPr="003B179E" w:rsidRDefault="002D37B8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A1B1F">
        <w:rPr>
          <w:rFonts w:ascii="Arial Narrow" w:hAnsi="Arial Narrow" w:cs="Times New Roman"/>
          <w:sz w:val="24"/>
          <w:szCs w:val="24"/>
        </w:rPr>
        <w:t>řádek do těla</w:t>
      </w:r>
      <w:r>
        <w:rPr>
          <w:rFonts w:cs="Times New Roman"/>
          <w:sz w:val="24"/>
          <w:szCs w:val="24"/>
        </w:rPr>
        <w:t xml:space="preserve"> – vložení prázdného řádku jakožto posledního řádku do sekce </w:t>
      </w:r>
      <w:r w:rsidRPr="00BE2D1A">
        <w:rPr>
          <w:rFonts w:ascii="Bodoni MT" w:hAnsi="Bodoni MT" w:cs="Times New Roman"/>
          <w:sz w:val="24"/>
          <w:szCs w:val="24"/>
        </w:rPr>
        <w:t>t</w:t>
      </w:r>
      <w:r w:rsidRPr="00BE2D1A">
        <w:rPr>
          <w:rFonts w:ascii="Cambria" w:hAnsi="Cambria" w:cs="Cambria"/>
          <w:sz w:val="24"/>
          <w:szCs w:val="24"/>
        </w:rPr>
        <w:t>ě</w:t>
      </w:r>
      <w:r w:rsidRPr="00BE2D1A">
        <w:rPr>
          <w:rFonts w:ascii="Bodoni MT" w:hAnsi="Bodoni MT" w:cs="Times New Roman"/>
          <w:sz w:val="24"/>
          <w:szCs w:val="24"/>
        </w:rPr>
        <w:t>lo</w:t>
      </w:r>
      <w:r>
        <w:rPr>
          <w:rFonts w:cs="Times New Roman"/>
          <w:sz w:val="24"/>
          <w:szCs w:val="24"/>
        </w:rPr>
        <w:t xml:space="preserve"> vybrané skupiny, přičemž pokud sekce neexistuje, pak bude vytvořená; navíc, pokud skupina obsahuje skupiny, pak se nově vytvářený řádek vloží jakožto řádek nejvíce vnořené skupiny;</w:t>
      </w:r>
      <w:r w:rsidRPr="002D37B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chování stejné jak u regionu (viz popis položky </w:t>
      </w:r>
      <w:r w:rsidRPr="004A1B1F">
        <w:rPr>
          <w:rFonts w:ascii="Arial Narrow" w:hAnsi="Arial Narrow" w:cs="Times New Roman"/>
          <w:sz w:val="24"/>
          <w:szCs w:val="24"/>
        </w:rPr>
        <w:t>řádek do těla</w:t>
      </w:r>
      <w:r>
        <w:rPr>
          <w:rFonts w:cs="Times New Roman"/>
          <w:sz w:val="24"/>
          <w:szCs w:val="24"/>
        </w:rPr>
        <w:t xml:space="preserve"> kontextové nabídky regionu);</w:t>
      </w:r>
    </w:p>
    <w:p w14:paraId="15D80A77" w14:textId="77777777" w:rsidR="003B179E" w:rsidRPr="00543618" w:rsidRDefault="003B179E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A1B1F">
        <w:rPr>
          <w:rFonts w:ascii="Arial Narrow" w:hAnsi="Arial Narrow" w:cs="Times New Roman"/>
          <w:sz w:val="24"/>
          <w:szCs w:val="24"/>
        </w:rPr>
        <w:t>řádek do patičky</w:t>
      </w:r>
      <w:r>
        <w:rPr>
          <w:rFonts w:cs="Times New Roman"/>
          <w:sz w:val="24"/>
          <w:szCs w:val="24"/>
        </w:rPr>
        <w:t xml:space="preserve"> – vložení prázdného řádku jakožto posledního řádku do sekce </w:t>
      </w:r>
      <w:r w:rsidRPr="00BE2D1A">
        <w:rPr>
          <w:rFonts w:ascii="Bodoni MT" w:hAnsi="Bodoni MT" w:cs="Times New Roman"/>
          <w:sz w:val="24"/>
          <w:szCs w:val="24"/>
        </w:rPr>
        <w:t>pati</w:t>
      </w:r>
      <w:r w:rsidRPr="00BE2D1A">
        <w:rPr>
          <w:rFonts w:ascii="Cambria" w:hAnsi="Cambria" w:cs="Cambria"/>
          <w:sz w:val="24"/>
          <w:szCs w:val="24"/>
        </w:rPr>
        <w:t>č</w:t>
      </w:r>
      <w:r w:rsidRPr="00BE2D1A">
        <w:rPr>
          <w:rFonts w:ascii="Bodoni MT" w:hAnsi="Bodoni MT" w:cs="Times New Roman"/>
          <w:sz w:val="24"/>
          <w:szCs w:val="24"/>
        </w:rPr>
        <w:t>ka</w:t>
      </w:r>
      <w:r>
        <w:rPr>
          <w:rFonts w:cs="Times New Roman"/>
          <w:sz w:val="24"/>
          <w:szCs w:val="24"/>
        </w:rPr>
        <w:t xml:space="preserve"> vybrané skupiny, přičemž pokud sekce neexistuje, pak bude vytvořená;</w:t>
      </w:r>
      <w:r w:rsidRPr="003B17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chování stejné jak u regionu (viz popis položky </w:t>
      </w:r>
      <w:r w:rsidRPr="004A1B1F">
        <w:rPr>
          <w:rFonts w:ascii="Arial Narrow" w:hAnsi="Arial Narrow" w:cs="Times New Roman"/>
          <w:sz w:val="24"/>
          <w:szCs w:val="24"/>
        </w:rPr>
        <w:t>řádek do patičky</w:t>
      </w:r>
      <w:r>
        <w:rPr>
          <w:rFonts w:cs="Times New Roman"/>
          <w:sz w:val="24"/>
          <w:szCs w:val="24"/>
        </w:rPr>
        <w:t xml:space="preserve"> kontextové nabídky regionu);</w:t>
      </w:r>
    </w:p>
    <w:p w14:paraId="15D80A78" w14:textId="77777777" w:rsidR="00543618" w:rsidRPr="00543618" w:rsidRDefault="00543618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3B001C">
        <w:rPr>
          <w:rFonts w:ascii="Arial Narrow" w:hAnsi="Arial Narrow" w:cs="Times New Roman"/>
          <w:sz w:val="24"/>
          <w:szCs w:val="24"/>
        </w:rPr>
        <w:t>odstranit</w:t>
      </w:r>
      <w:r>
        <w:rPr>
          <w:rFonts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odstranění </w:t>
      </w:r>
      <w:r w:rsidRPr="00543618">
        <w:rPr>
          <w:rFonts w:cs="Times New Roman"/>
          <w:b/>
          <w:i/>
          <w:sz w:val="24"/>
          <w:szCs w:val="24"/>
        </w:rPr>
        <w:t>aktuální části</w:t>
      </w:r>
      <w:r>
        <w:rPr>
          <w:rFonts w:cs="Times New Roman"/>
          <w:sz w:val="24"/>
          <w:szCs w:val="24"/>
        </w:rPr>
        <w:t xml:space="preserve"> vybraného</w:t>
      </w:r>
      <w:r w:rsidRPr="009F7C1E">
        <w:rPr>
          <w:rFonts w:cs="Times New Roman"/>
          <w:sz w:val="24"/>
          <w:szCs w:val="24"/>
        </w:rPr>
        <w:t xml:space="preserve"> objektu </w:t>
      </w:r>
      <w:r>
        <w:rPr>
          <w:rFonts w:cs="Times New Roman"/>
          <w:sz w:val="24"/>
          <w:szCs w:val="24"/>
        </w:rPr>
        <w:t xml:space="preserve">skupina (viz popis položky </w:t>
      </w:r>
      <w:r w:rsidRPr="00EC5B09">
        <w:rPr>
          <w:rFonts w:ascii="Arial Narrow" w:hAnsi="Arial Narrow" w:cs="Times New Roman"/>
          <w:sz w:val="24"/>
          <w:szCs w:val="24"/>
        </w:rPr>
        <w:t>odstranit výběr</w:t>
      </w:r>
      <w:r>
        <w:rPr>
          <w:rFonts w:cs="Times New Roman"/>
          <w:sz w:val="24"/>
          <w:szCs w:val="24"/>
        </w:rPr>
        <w:t xml:space="preserve"> 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A79" w14:textId="77777777" w:rsidR="00543618" w:rsidRPr="001B5E8F" w:rsidRDefault="00543618" w:rsidP="00E753B6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3B001C">
        <w:rPr>
          <w:rFonts w:ascii="Arial Narrow" w:hAnsi="Arial Narrow" w:cs="Times New Roman"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 xml:space="preserve"> – </w:t>
      </w:r>
      <w:r w:rsidRPr="00A07B3D">
        <w:rPr>
          <w:rFonts w:cs="Times New Roman"/>
          <w:sz w:val="24"/>
          <w:szCs w:val="24"/>
        </w:rPr>
        <w:t>volání dialogového okna</w:t>
      </w:r>
      <w:r>
        <w:rPr>
          <w:rFonts w:cs="Times New Roman"/>
          <w:sz w:val="24"/>
          <w:szCs w:val="24"/>
        </w:rPr>
        <w:t xml:space="preserve"> </w:t>
      </w:r>
      <w:r w:rsidRPr="00A07B3D">
        <w:rPr>
          <w:rFonts w:cs="Times New Roman"/>
          <w:i/>
          <w:sz w:val="24"/>
          <w:szCs w:val="24"/>
        </w:rPr>
        <w:t>Vlastnosti vybraného objektu</w:t>
      </w:r>
      <w:r w:rsidRPr="00A6131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(viz popis položky </w:t>
      </w:r>
      <w:r w:rsidR="002C35EB">
        <w:rPr>
          <w:rFonts w:ascii="Arial Narrow" w:hAnsi="Arial Narrow" w:cs="Times New Roman"/>
          <w:sz w:val="24"/>
          <w:szCs w:val="24"/>
        </w:rPr>
        <w:t>vlastnosti vybraného objektu</w:t>
      </w:r>
      <w:r>
        <w:rPr>
          <w:rFonts w:cs="Times New Roman"/>
          <w:sz w:val="24"/>
          <w:szCs w:val="24"/>
        </w:rPr>
        <w:t xml:space="preserve"> hlavní nabídky)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D80A7A" w14:textId="77777777" w:rsidR="001B5E8F" w:rsidRPr="00AC4B04" w:rsidRDefault="001B5E8F" w:rsidP="00E753B6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1B5E8F">
        <w:rPr>
          <w:rFonts w:ascii="Bodoni MT" w:hAnsi="Bodoni MT" w:cs="Times New Roman"/>
          <w:sz w:val="24"/>
          <w:szCs w:val="24"/>
        </w:rPr>
        <w:t>tabulka vlastnosti objektu</w:t>
      </w:r>
      <w:r>
        <w:rPr>
          <w:rFonts w:ascii="Bodoni MT" w:hAnsi="Bodoni MT" w:cs="Times New Roman"/>
          <w:sz w:val="24"/>
          <w:szCs w:val="24"/>
        </w:rPr>
        <w:t>:</w:t>
      </w:r>
      <w:r w:rsidR="00AC4B04">
        <w:rPr>
          <w:rFonts w:ascii="Bodoni MT" w:hAnsi="Bodoni MT" w:cs="Times New Roman"/>
          <w:sz w:val="24"/>
          <w:szCs w:val="24"/>
        </w:rPr>
        <w:t xml:space="preserve"> </w:t>
      </w:r>
      <w:r w:rsidR="00AC4B04" w:rsidRPr="007D213B">
        <w:rPr>
          <w:rFonts w:cs="Times New Roman"/>
          <w:sz w:val="24"/>
          <w:szCs w:val="24"/>
        </w:rPr>
        <w:t>tabulka vlastnosti objektu se nachází v</w:t>
      </w:r>
      <w:r w:rsidR="00AC4B04">
        <w:rPr>
          <w:rFonts w:cs="Times New Roman"/>
          <w:sz w:val="24"/>
          <w:szCs w:val="24"/>
        </w:rPr>
        <w:t xml:space="preserve"> okně </w:t>
      </w:r>
      <w:r w:rsidR="00AC4B04" w:rsidRPr="007D213B">
        <w:rPr>
          <w:rFonts w:cs="Times New Roman"/>
          <w:i/>
          <w:sz w:val="24"/>
          <w:szCs w:val="24"/>
        </w:rPr>
        <w:t>Vlastnosti</w:t>
      </w:r>
      <w:r w:rsidR="00AC4B04">
        <w:rPr>
          <w:rFonts w:cs="Times New Roman"/>
          <w:i/>
          <w:sz w:val="24"/>
          <w:szCs w:val="24"/>
        </w:rPr>
        <w:t xml:space="preserve"> </w:t>
      </w:r>
      <w:r w:rsidR="00AC4B04">
        <w:rPr>
          <w:rFonts w:cs="Times New Roman"/>
          <w:sz w:val="24"/>
          <w:szCs w:val="24"/>
        </w:rPr>
        <w:t xml:space="preserve">(viz oddíl </w:t>
      </w:r>
      <w:r w:rsidR="00AC4B04" w:rsidRPr="007D213B">
        <w:rPr>
          <w:rFonts w:cs="Times New Roman"/>
          <w:i/>
          <w:sz w:val="24"/>
          <w:szCs w:val="24"/>
        </w:rPr>
        <w:t>Spolupráce s jinými okny/nástroji</w:t>
      </w:r>
      <w:r w:rsidR="00AC4B04">
        <w:rPr>
          <w:rFonts w:cs="Times New Roman"/>
          <w:sz w:val="24"/>
          <w:szCs w:val="24"/>
        </w:rPr>
        <w:t xml:space="preserve"> sekce </w:t>
      </w:r>
      <w:r w:rsidR="00AC4B04" w:rsidRPr="007D213B">
        <w:rPr>
          <w:rFonts w:cs="Times New Roman"/>
          <w:i/>
          <w:sz w:val="24"/>
          <w:szCs w:val="24"/>
        </w:rPr>
        <w:t>Okno vlastnosti</w:t>
      </w:r>
      <w:r w:rsidR="00AC4B04">
        <w:rPr>
          <w:rFonts w:cs="Times New Roman"/>
          <w:sz w:val="24"/>
          <w:szCs w:val="24"/>
        </w:rPr>
        <w:t>), pro vybraný objekt skupina jsou dostupné vlastnosti atributů danéh</w:t>
      </w:r>
      <w:r w:rsidR="00602D2B">
        <w:rPr>
          <w:rFonts w:cs="Times New Roman"/>
          <w:sz w:val="24"/>
          <w:szCs w:val="24"/>
        </w:rPr>
        <w:t xml:space="preserve">o objektu, a vlastnosti skupiny – </w:t>
      </w:r>
      <w:r w:rsidR="00AC4B04" w:rsidRPr="00AC4B04">
        <w:rPr>
          <w:rFonts w:ascii="Bodoni MT" w:hAnsi="Bodoni MT" w:cs="Times New Roman"/>
          <w:sz w:val="24"/>
          <w:szCs w:val="24"/>
        </w:rPr>
        <w:t>název</w:t>
      </w:r>
      <w:r w:rsidR="00AC4B04">
        <w:rPr>
          <w:rFonts w:cs="Times New Roman"/>
          <w:sz w:val="24"/>
          <w:szCs w:val="24"/>
        </w:rPr>
        <w:t xml:space="preserve"> a </w:t>
      </w:r>
      <w:r w:rsidR="00AC4B04" w:rsidRPr="00AC4B04">
        <w:rPr>
          <w:rFonts w:ascii="Bodoni MT" w:hAnsi="Bodoni MT" w:cs="Times New Roman"/>
          <w:sz w:val="24"/>
          <w:szCs w:val="24"/>
        </w:rPr>
        <w:t>seskupení</w:t>
      </w:r>
      <w:r w:rsidR="00AC4B04">
        <w:rPr>
          <w:rFonts w:cs="Times New Roman"/>
          <w:sz w:val="24"/>
          <w:szCs w:val="24"/>
        </w:rPr>
        <w:t>:</w:t>
      </w:r>
    </w:p>
    <w:p w14:paraId="15D80A7B" w14:textId="77777777" w:rsidR="00AC4B04" w:rsidRDefault="00AC4B04" w:rsidP="00AC4B04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D80B7B" wp14:editId="15D80B7C">
            <wp:extent cx="2857500" cy="2857500"/>
            <wp:effectExtent l="0" t="0" r="0" b="0"/>
            <wp:docPr id="155" name="Obrázek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0A7C" w14:textId="77777777" w:rsidR="00213465" w:rsidRDefault="00AC4B04" w:rsidP="00AC4B04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Práce s atributy skupiny je stejná jak</w:t>
      </w:r>
      <w:r w:rsidR="00602D2B">
        <w:rPr>
          <w:sz w:val="24"/>
          <w:szCs w:val="24"/>
        </w:rPr>
        <w:t>o</w:t>
      </w:r>
      <w:r>
        <w:rPr>
          <w:sz w:val="24"/>
          <w:szCs w:val="24"/>
        </w:rPr>
        <w:t xml:space="preserve"> práce s atributy regionu, proto pro bližší informaci viz popis </w:t>
      </w:r>
      <w:r w:rsidRPr="001B5E8F">
        <w:rPr>
          <w:rFonts w:ascii="Bodoni MT" w:hAnsi="Bodoni MT" w:cs="Times New Roman"/>
          <w:sz w:val="24"/>
          <w:szCs w:val="24"/>
        </w:rPr>
        <w:t>tabulka vlastnosti objektu</w:t>
      </w:r>
      <w:r>
        <w:rPr>
          <w:sz w:val="24"/>
          <w:szCs w:val="24"/>
        </w:rPr>
        <w:t xml:space="preserve"> regionu. Vlastnost název skupiny lze měnit vepsáním potřebného názvu do textového pole </w:t>
      </w:r>
      <w:r w:rsidRPr="00AC4B04">
        <w:rPr>
          <w:rFonts w:ascii="Bodoni MT" w:hAnsi="Bodoni MT"/>
          <w:sz w:val="24"/>
          <w:szCs w:val="24"/>
        </w:rPr>
        <w:t>název</w:t>
      </w:r>
      <w:r>
        <w:rPr>
          <w:sz w:val="24"/>
          <w:szCs w:val="24"/>
        </w:rPr>
        <w:t xml:space="preserve"> tabulky vlastnosti</w:t>
      </w:r>
    </w:p>
    <w:p w14:paraId="15D80A7D" w14:textId="77777777" w:rsidR="00602D2B" w:rsidRDefault="00570CC2" w:rsidP="00213465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80B7D" wp14:editId="15D80B7E">
            <wp:extent cx="2857500" cy="1524000"/>
            <wp:effectExtent l="0" t="0" r="0" b="0"/>
            <wp:docPr id="158" name="Obrázek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B04">
        <w:rPr>
          <w:sz w:val="24"/>
          <w:szCs w:val="24"/>
        </w:rPr>
        <w:t>;</w:t>
      </w:r>
    </w:p>
    <w:p w14:paraId="15D80A7E" w14:textId="77777777" w:rsidR="00213465" w:rsidRDefault="00AC4B04" w:rsidP="00AC4B04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vlastnost </w:t>
      </w:r>
      <w:r w:rsidRPr="00AC4B04">
        <w:rPr>
          <w:rFonts w:ascii="Bodoni MT" w:hAnsi="Bodoni MT"/>
          <w:sz w:val="24"/>
          <w:szCs w:val="24"/>
        </w:rPr>
        <w:t>seskupení</w:t>
      </w:r>
      <w:r>
        <w:rPr>
          <w:sz w:val="24"/>
          <w:szCs w:val="24"/>
        </w:rPr>
        <w:t xml:space="preserve"> lze měnit stejným způsobem</w:t>
      </w:r>
    </w:p>
    <w:p w14:paraId="15D80A7F" w14:textId="77777777" w:rsidR="00AC4B04" w:rsidRDefault="00AC4B04" w:rsidP="00213465">
      <w:pPr>
        <w:pStyle w:val="Odstavecseseznamem"/>
        <w:ind w:left="1287"/>
        <w:jc w:val="center"/>
        <w:rPr>
          <w:noProof/>
        </w:rPr>
      </w:pPr>
      <w:r>
        <w:rPr>
          <w:noProof/>
        </w:rPr>
        <w:drawing>
          <wp:inline distT="0" distB="0" distL="0" distR="0" wp14:anchorId="15D80B7F" wp14:editId="15D80B80">
            <wp:extent cx="2857500" cy="1524000"/>
            <wp:effectExtent l="0" t="0" r="0" b="0"/>
            <wp:docPr id="157" name="Obrázek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C2">
        <w:rPr>
          <w:noProof/>
        </w:rPr>
        <w:t>.</w:t>
      </w:r>
    </w:p>
    <w:p w14:paraId="15D80A80" w14:textId="77777777" w:rsidR="00406F16" w:rsidRDefault="00406F16" w:rsidP="00406F16">
      <w:pPr>
        <w:pStyle w:val="Nadpis2"/>
      </w:pPr>
      <w:bookmarkStart w:id="1" w:name="_Obsahová_zóna"/>
      <w:bookmarkEnd w:id="1"/>
      <w:r>
        <w:t>Obsahová zóna</w:t>
      </w:r>
    </w:p>
    <w:p w14:paraId="15D80A81" w14:textId="77777777" w:rsidR="004C70F4" w:rsidRDefault="004C70F4" w:rsidP="004C70F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 určitou nadsázkou lze říci, že ve ŠZ je znázorněná struktura sestavy, pak v obsahové zóně (nadále jen OZ) je graficky znázorněn samotný obsah sestavy. </w:t>
      </w:r>
      <w:r w:rsidR="0011450C">
        <w:rPr>
          <w:sz w:val="24"/>
          <w:szCs w:val="24"/>
        </w:rPr>
        <w:t>GRR-E obsah sestavy chápe jakožto určitým způsobem, dle jasně stanovených pravidel, poskládané grafické objekty, které jsou buď vizuálně dostupné, nebo skryté, jinými slovy buď vizuální, nebo nevizuální.</w:t>
      </w:r>
    </w:p>
    <w:p w14:paraId="15D80A82" w14:textId="77777777" w:rsidR="004C70F4" w:rsidRDefault="0011450C" w:rsidP="004C70F4">
      <w:pPr>
        <w:ind w:firstLine="567"/>
        <w:rPr>
          <w:sz w:val="24"/>
          <w:szCs w:val="24"/>
        </w:rPr>
      </w:pPr>
      <w:r>
        <w:rPr>
          <w:sz w:val="24"/>
          <w:szCs w:val="24"/>
        </w:rPr>
        <w:t>Ukážeme si a popíšeme dostupné v aktuální verzi GRR-E objekty:</w:t>
      </w:r>
    </w:p>
    <w:p w14:paraId="15D80A83" w14:textId="77777777" w:rsidR="0011450C" w:rsidRDefault="0011450C" w:rsidP="0011450C">
      <w:pPr>
        <w:pStyle w:val="Nadpis5"/>
      </w:pPr>
      <w:r>
        <w:t>Stránka</w:t>
      </w:r>
    </w:p>
    <w:p w14:paraId="15D80A84" w14:textId="77777777" w:rsidR="0011450C" w:rsidRDefault="0011450C" w:rsidP="0011450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Jedním z hlavních objektů sestavy formátu GRR je objekt </w:t>
      </w:r>
      <w:r w:rsidRPr="004C70F4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 xml:space="preserve">. </w:t>
      </w:r>
      <w:r w:rsidR="00720270">
        <w:rPr>
          <w:sz w:val="24"/>
          <w:szCs w:val="24"/>
        </w:rPr>
        <w:t xml:space="preserve">Je to vizuální objekt, u kterého i přes to, že </w:t>
      </w:r>
      <w:r>
        <w:rPr>
          <w:sz w:val="24"/>
          <w:szCs w:val="24"/>
        </w:rPr>
        <w:t xml:space="preserve">má </w:t>
      </w:r>
      <w:r w:rsidR="00720270">
        <w:rPr>
          <w:sz w:val="24"/>
          <w:szCs w:val="24"/>
        </w:rPr>
        <w:t xml:space="preserve">oba </w:t>
      </w:r>
      <w:r>
        <w:rPr>
          <w:sz w:val="24"/>
          <w:szCs w:val="24"/>
        </w:rPr>
        <w:t xml:space="preserve">velikostní parametry, tak v grafickém znázornění je brán v potaz pouze jeden z nich, a sice šířka stránky. Tento fakt vychází z podstaty formátu GRR (pro bližší informace viz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Gordic</w:t>
      </w:r>
      <w:proofErr w:type="spellEnd"/>
      <w:r w:rsidRPr="002436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4369E">
        <w:rPr>
          <w:rFonts w:ascii="Times New Roman" w:hAnsi="Times New Roman" w:cs="Times New Roman"/>
          <w:i/>
          <w:sz w:val="24"/>
          <w:szCs w:val="24"/>
        </w:rPr>
        <w:t>Reporter</w:t>
      </w:r>
      <w:proofErr w:type="spellEnd"/>
      <w:r>
        <w:rPr>
          <w:sz w:val="24"/>
          <w:szCs w:val="24"/>
        </w:rPr>
        <w:t xml:space="preserve">) – řádkový formát u kterého není předem stanovená přesná šablona výstupních dat, pouze její přiblížení. Zároveň objekt stránka vymezuje prostor kreslení </w:t>
      </w:r>
      <w:r w:rsidR="00720270">
        <w:rPr>
          <w:sz w:val="24"/>
          <w:szCs w:val="24"/>
        </w:rPr>
        <w:t xml:space="preserve">jiných </w:t>
      </w:r>
      <w:r>
        <w:rPr>
          <w:sz w:val="24"/>
          <w:szCs w:val="24"/>
        </w:rPr>
        <w:t>grafický</w:t>
      </w:r>
      <w:r w:rsidR="00720270">
        <w:rPr>
          <w:sz w:val="24"/>
          <w:szCs w:val="24"/>
        </w:rPr>
        <w:t>ch</w:t>
      </w:r>
      <w:r>
        <w:rPr>
          <w:sz w:val="24"/>
          <w:szCs w:val="24"/>
        </w:rPr>
        <w:t xml:space="preserve"> objektů </w:t>
      </w:r>
      <w:r w:rsidR="00720270">
        <w:rPr>
          <w:sz w:val="24"/>
          <w:szCs w:val="24"/>
        </w:rPr>
        <w:t>daného formátu:</w:t>
      </w:r>
    </w:p>
    <w:p w14:paraId="15D80A85" w14:textId="77777777" w:rsidR="00720270" w:rsidRDefault="00720270" w:rsidP="007202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81" wp14:editId="15D80B82">
            <wp:extent cx="6480810" cy="1575653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57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6" w14:textId="77777777" w:rsidR="0011450C" w:rsidRDefault="00720270" w:rsidP="0011450C">
      <w:pPr>
        <w:ind w:firstLine="567"/>
        <w:rPr>
          <w:sz w:val="24"/>
          <w:szCs w:val="24"/>
        </w:rPr>
      </w:pPr>
      <w:r>
        <w:rPr>
          <w:sz w:val="24"/>
          <w:szCs w:val="24"/>
        </w:rPr>
        <w:t>Vzhled stránky si</w:t>
      </w:r>
      <w:r w:rsidR="000E7950">
        <w:rPr>
          <w:sz w:val="24"/>
          <w:szCs w:val="24"/>
        </w:rPr>
        <w:t xml:space="preserve"> do jisté míry lze přizpůsobit </w:t>
      </w:r>
      <w:r>
        <w:rPr>
          <w:sz w:val="24"/>
          <w:szCs w:val="24"/>
        </w:rPr>
        <w:t>prostřednictvím nastavení velikosti její</w:t>
      </w:r>
      <w:r w:rsidR="00762B25">
        <w:rPr>
          <w:sz w:val="24"/>
          <w:szCs w:val="24"/>
        </w:rPr>
        <w:t>ho</w:t>
      </w:r>
      <w:r>
        <w:rPr>
          <w:sz w:val="24"/>
          <w:szCs w:val="24"/>
        </w:rPr>
        <w:t xml:space="preserve"> pravého a dolního stínů (viz </w:t>
      </w:r>
      <w:r w:rsidRPr="00720270">
        <w:rPr>
          <w:i/>
          <w:sz w:val="24"/>
          <w:szCs w:val="24"/>
        </w:rPr>
        <w:t>Nastavení -</w:t>
      </w:r>
      <w:r w:rsidRPr="00720270">
        <w:rPr>
          <w:i/>
          <w:sz w:val="24"/>
          <w:szCs w:val="24"/>
          <w:lang w:val="en-US"/>
        </w:rPr>
        <w:t>&gt;</w:t>
      </w:r>
      <w:r w:rsidRPr="00720270">
        <w:rPr>
          <w:i/>
          <w:sz w:val="24"/>
          <w:szCs w:val="24"/>
        </w:rPr>
        <w:t xml:space="preserve"> designér -</w:t>
      </w:r>
      <w:r w:rsidRPr="00720270">
        <w:rPr>
          <w:i/>
          <w:sz w:val="24"/>
          <w:szCs w:val="24"/>
          <w:lang w:val="en-US"/>
        </w:rPr>
        <w:t xml:space="preserve">&gt; </w:t>
      </w:r>
      <w:r w:rsidRPr="00720270">
        <w:rPr>
          <w:i/>
          <w:sz w:val="24"/>
          <w:szCs w:val="24"/>
        </w:rPr>
        <w:t>grafický</w:t>
      </w:r>
      <w:r>
        <w:rPr>
          <w:sz w:val="24"/>
          <w:szCs w:val="24"/>
        </w:rPr>
        <w:t>):</w:t>
      </w:r>
    </w:p>
    <w:p w14:paraId="15D80A87" w14:textId="77777777" w:rsidR="00720270" w:rsidRDefault="00CA72C1" w:rsidP="007202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D80B83" wp14:editId="15D80B84">
            <wp:extent cx="4772025" cy="962025"/>
            <wp:effectExtent l="1905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8" w14:textId="77777777" w:rsidR="00720270" w:rsidRDefault="0045111F" w:rsidP="0072027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Další parametry stránky jsou dostupné přes tabulku vlastnosti objektu okna Vlastnosti (viz </w:t>
      </w:r>
      <w:r w:rsidRPr="009A569A">
        <w:rPr>
          <w:rFonts w:cs="Times New Roman"/>
          <w:i/>
          <w:sz w:val="24"/>
          <w:szCs w:val="24"/>
        </w:rPr>
        <w:t>Dialogová okna</w:t>
      </w:r>
      <w:r>
        <w:rPr>
          <w:rFonts w:cs="Times New Roman"/>
          <w:sz w:val="24"/>
          <w:szCs w:val="24"/>
        </w:rPr>
        <w:t xml:space="preserve"> – </w:t>
      </w:r>
      <w:r w:rsidRPr="009A569A">
        <w:rPr>
          <w:rFonts w:cs="Times New Roman"/>
          <w:i/>
          <w:sz w:val="24"/>
          <w:szCs w:val="24"/>
        </w:rPr>
        <w:t>Vlastnosti</w:t>
      </w:r>
      <w:r>
        <w:rPr>
          <w:sz w:val="24"/>
          <w:szCs w:val="24"/>
        </w:rPr>
        <w:t>)</w:t>
      </w:r>
    </w:p>
    <w:p w14:paraId="15D80A89" w14:textId="77777777" w:rsidR="0045111F" w:rsidRDefault="00E743B6" w:rsidP="0045111F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85" wp14:editId="15D80B86">
            <wp:extent cx="2971800" cy="2352675"/>
            <wp:effectExtent l="1905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A" w14:textId="77777777" w:rsidR="00E743B6" w:rsidRDefault="0045111F" w:rsidP="00E753B6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E743B6"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 xml:space="preserve"> – </w:t>
      </w:r>
      <w:r w:rsidR="00E743B6">
        <w:rPr>
          <w:sz w:val="24"/>
          <w:szCs w:val="24"/>
        </w:rPr>
        <w:t>rozevírací seznam dostupných formátů stránky</w:t>
      </w:r>
    </w:p>
    <w:p w14:paraId="15D80A8B" w14:textId="77777777" w:rsidR="00E743B6" w:rsidRDefault="00E743B6" w:rsidP="00E743B6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87" wp14:editId="15D80B88">
            <wp:extent cx="2628900" cy="1943100"/>
            <wp:effectExtent l="1905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C" w14:textId="77777777" w:rsidR="0045111F" w:rsidRDefault="00E743B6" w:rsidP="00E743B6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 xml:space="preserve">formát stránky je buď předem definován (konfigurován) a nachází se v seznamu (viz </w:t>
      </w:r>
      <w:r w:rsidRPr="00E743B6">
        <w:rPr>
          <w:i/>
          <w:sz w:val="24"/>
          <w:szCs w:val="24"/>
        </w:rPr>
        <w:t>nastavení -</w:t>
      </w:r>
      <w:r w:rsidRPr="00E743B6">
        <w:rPr>
          <w:i/>
          <w:sz w:val="24"/>
          <w:szCs w:val="24"/>
          <w:lang w:val="en-US"/>
        </w:rPr>
        <w:t>&gt;</w:t>
      </w:r>
      <w:r w:rsidRPr="00E743B6">
        <w:rPr>
          <w:i/>
          <w:sz w:val="24"/>
          <w:szCs w:val="24"/>
        </w:rPr>
        <w:t xml:space="preserve"> nástroje -</w:t>
      </w:r>
      <w:r w:rsidRPr="00E743B6">
        <w:rPr>
          <w:i/>
          <w:sz w:val="24"/>
          <w:szCs w:val="24"/>
          <w:lang w:val="en-US"/>
        </w:rPr>
        <w:t>&gt;</w:t>
      </w:r>
      <w:r w:rsidRPr="00E743B6">
        <w:rPr>
          <w:i/>
          <w:sz w:val="24"/>
          <w:szCs w:val="24"/>
        </w:rPr>
        <w:t xml:space="preserve"> konfigurovatelné seznamy</w:t>
      </w:r>
      <w:r>
        <w:rPr>
          <w:sz w:val="24"/>
          <w:szCs w:val="24"/>
        </w:rPr>
        <w:t xml:space="preserve">), nebo ho uživatel může „ručně“ přidat vepsáním hodnoty do textového pole a to ve formátu </w:t>
      </w:r>
      <w:r w:rsidRPr="00E743B6">
        <w:rPr>
          <w:rFonts w:ascii="Arial Narrow" w:hAnsi="Arial Narrow"/>
          <w:b/>
          <w:i/>
          <w:sz w:val="24"/>
          <w:szCs w:val="24"/>
        </w:rPr>
        <w:t>š x v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sz w:val="24"/>
          <w:szCs w:val="24"/>
        </w:rPr>
        <w:t>– jinak hodnota bude ignorovaná</w:t>
      </w:r>
    </w:p>
    <w:p w14:paraId="15D80A8D" w14:textId="77777777" w:rsidR="00E743B6" w:rsidRDefault="00E743B6" w:rsidP="00E743B6">
      <w:pPr>
        <w:pStyle w:val="Odstavecseseznamem"/>
        <w:ind w:left="1287"/>
        <w:rPr>
          <w:rFonts w:ascii="Arial Narrow" w:hAnsi="Arial Narrow"/>
          <w:i/>
          <w:sz w:val="24"/>
          <w:szCs w:val="24"/>
        </w:rPr>
      </w:pPr>
      <w:r w:rsidRPr="00E743B6">
        <w:rPr>
          <w:rFonts w:ascii="Arial Narrow" w:hAnsi="Arial Narrow"/>
          <w:i/>
          <w:sz w:val="24"/>
          <w:szCs w:val="24"/>
        </w:rPr>
        <w:t xml:space="preserve">správně – </w:t>
      </w:r>
      <w:r>
        <w:rPr>
          <w:noProof/>
          <w:sz w:val="24"/>
          <w:szCs w:val="24"/>
        </w:rPr>
        <w:drawing>
          <wp:inline distT="0" distB="0" distL="0" distR="0" wp14:anchorId="15D80B89" wp14:editId="15D80B8A">
            <wp:extent cx="2628900" cy="190500"/>
            <wp:effectExtent l="1905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E" w14:textId="77777777" w:rsidR="00E743B6" w:rsidRDefault="00E743B6" w:rsidP="00E743B6">
      <w:pPr>
        <w:pStyle w:val="Odstavecseseznamem"/>
        <w:ind w:left="1287"/>
        <w:rPr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chybně –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5D80B8B" wp14:editId="15D80B8C">
            <wp:extent cx="2628900" cy="161925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8F" w14:textId="77777777" w:rsidR="00E743B6" w:rsidRPr="00EF4422" w:rsidRDefault="005648E5" w:rsidP="00E753B6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>
        <w:rPr>
          <w:rFonts w:ascii="Bodoni MT" w:hAnsi="Bodoni MT"/>
          <w:sz w:val="24"/>
          <w:szCs w:val="24"/>
        </w:rPr>
        <w:t>rozlišení</w:t>
      </w:r>
      <w:r w:rsidR="00E743B6">
        <w:rPr>
          <w:b/>
          <w:sz w:val="24"/>
          <w:szCs w:val="24"/>
        </w:rPr>
        <w:t xml:space="preserve"> </w:t>
      </w:r>
      <w:r w:rsidR="00E743B6" w:rsidRPr="00E743B6">
        <w:rPr>
          <w:sz w:val="24"/>
          <w:szCs w:val="24"/>
        </w:rPr>
        <w:t xml:space="preserve">– </w:t>
      </w:r>
      <w:r w:rsidR="00D8116D">
        <w:rPr>
          <w:sz w:val="24"/>
          <w:szCs w:val="24"/>
        </w:rPr>
        <w:t xml:space="preserve">hodnota, dle které se </w:t>
      </w:r>
      <w:r w:rsidR="00EF4422">
        <w:rPr>
          <w:sz w:val="24"/>
          <w:szCs w:val="24"/>
        </w:rPr>
        <w:t xml:space="preserve">zaokrouhluje velikost roztažení objektu myší; k tomu aby se tato hodnota při roztahování brala v úvahu, je zapotřebí, aby v nastaveních bylo povoleno zarovnání výšky tažením (viz </w:t>
      </w:r>
      <w:r w:rsidR="00EF4422" w:rsidRPr="00EF4422">
        <w:rPr>
          <w:i/>
          <w:sz w:val="24"/>
          <w:szCs w:val="24"/>
        </w:rPr>
        <w:t xml:space="preserve">nastavení </w:t>
      </w:r>
      <w:r w:rsidR="00EF4422" w:rsidRPr="00EF4422">
        <w:rPr>
          <w:i/>
          <w:sz w:val="24"/>
          <w:szCs w:val="24"/>
          <w:lang w:val="en-US"/>
        </w:rPr>
        <w:t xml:space="preserve">-&gt; </w:t>
      </w:r>
      <w:r w:rsidR="00EF4422" w:rsidRPr="00EF4422">
        <w:rPr>
          <w:i/>
          <w:sz w:val="24"/>
          <w:szCs w:val="24"/>
        </w:rPr>
        <w:t xml:space="preserve">designér </w:t>
      </w:r>
      <w:r w:rsidR="00EF4422" w:rsidRPr="00EF4422">
        <w:rPr>
          <w:i/>
          <w:sz w:val="24"/>
          <w:szCs w:val="24"/>
          <w:lang w:val="en-US"/>
        </w:rPr>
        <w:t xml:space="preserve">-&gt; </w:t>
      </w:r>
      <w:r w:rsidR="00EF4422" w:rsidRPr="00EF4422">
        <w:rPr>
          <w:i/>
          <w:sz w:val="24"/>
          <w:szCs w:val="24"/>
        </w:rPr>
        <w:t>graficky</w:t>
      </w:r>
      <w:r w:rsidR="00EF4422">
        <w:rPr>
          <w:sz w:val="24"/>
          <w:szCs w:val="24"/>
        </w:rPr>
        <w:t xml:space="preserve"> sekce </w:t>
      </w:r>
      <w:r w:rsidR="00EF4422" w:rsidRPr="00EF4422">
        <w:rPr>
          <w:i/>
          <w:sz w:val="24"/>
          <w:szCs w:val="24"/>
        </w:rPr>
        <w:t>zarovnání</w:t>
      </w:r>
      <w:r w:rsidR="00EF4422">
        <w:rPr>
          <w:sz w:val="24"/>
          <w:szCs w:val="24"/>
        </w:rPr>
        <w:t>);</w:t>
      </w:r>
    </w:p>
    <w:p w14:paraId="15D80A90" w14:textId="77777777" w:rsidR="00EF4422" w:rsidRPr="00EF4422" w:rsidRDefault="00EF4422" w:rsidP="00E753B6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 w:rsidRPr="00EF4422">
        <w:rPr>
          <w:rFonts w:ascii="Bodoni MT" w:hAnsi="Bodoni MT"/>
          <w:sz w:val="24"/>
          <w:szCs w:val="24"/>
        </w:rPr>
        <w:t>shora</w:t>
      </w:r>
      <w:r>
        <w:rPr>
          <w:sz w:val="24"/>
          <w:szCs w:val="24"/>
        </w:rPr>
        <w:t xml:space="preserve"> (odsazení) – </w:t>
      </w:r>
      <w:r w:rsidR="009918CF">
        <w:rPr>
          <w:sz w:val="24"/>
          <w:szCs w:val="24"/>
        </w:rPr>
        <w:t>jedná se o hodnotu odsazení obsahu sestavy od horního okraje stránky;</w:t>
      </w:r>
    </w:p>
    <w:p w14:paraId="15D80A91" w14:textId="77777777" w:rsidR="00EF4422" w:rsidRPr="00EF4422" w:rsidRDefault="00EF4422" w:rsidP="00E753B6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 w:rsidRPr="00EF4422">
        <w:rPr>
          <w:rFonts w:ascii="Bodoni MT" w:hAnsi="Bodoni MT"/>
          <w:sz w:val="24"/>
          <w:szCs w:val="24"/>
        </w:rPr>
        <w:lastRenderedPageBreak/>
        <w:t>zdola</w:t>
      </w:r>
      <w:r>
        <w:rPr>
          <w:sz w:val="24"/>
          <w:szCs w:val="24"/>
        </w:rPr>
        <w:t xml:space="preserve"> (odsazení) – </w:t>
      </w:r>
      <w:r w:rsidR="009918CF">
        <w:rPr>
          <w:sz w:val="24"/>
          <w:szCs w:val="24"/>
        </w:rPr>
        <w:t>jedná se o hodnotu odsazení obsahu sestavy od dolního okraje stránky;</w:t>
      </w:r>
    </w:p>
    <w:p w14:paraId="15D80A92" w14:textId="77777777" w:rsidR="00EF4422" w:rsidRPr="00EF4422" w:rsidRDefault="00EF4422" w:rsidP="00E753B6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 w:rsidRPr="00EF4422">
        <w:rPr>
          <w:rFonts w:ascii="Bodoni MT" w:hAnsi="Bodoni MT"/>
          <w:sz w:val="24"/>
          <w:szCs w:val="24"/>
        </w:rPr>
        <w:t>zleva</w:t>
      </w:r>
      <w:r>
        <w:rPr>
          <w:sz w:val="24"/>
          <w:szCs w:val="24"/>
        </w:rPr>
        <w:t xml:space="preserve"> (odsazení) – </w:t>
      </w:r>
      <w:r w:rsidR="009918CF">
        <w:rPr>
          <w:sz w:val="24"/>
          <w:szCs w:val="24"/>
        </w:rPr>
        <w:t>jedná se o hodnotu odsazení obsahu sestavy od levého okraje stránky;</w:t>
      </w:r>
    </w:p>
    <w:p w14:paraId="15D80A93" w14:textId="77777777" w:rsidR="00EF4422" w:rsidRPr="000B2610" w:rsidRDefault="00EF4422" w:rsidP="00E753B6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 w:rsidRPr="00EF4422">
        <w:rPr>
          <w:rFonts w:ascii="Bodoni MT" w:hAnsi="Bodoni MT"/>
          <w:sz w:val="24"/>
          <w:szCs w:val="24"/>
        </w:rPr>
        <w:t>zprava</w:t>
      </w:r>
      <w:r>
        <w:rPr>
          <w:sz w:val="24"/>
          <w:szCs w:val="24"/>
        </w:rPr>
        <w:t xml:space="preserve"> (odsazení) – </w:t>
      </w:r>
      <w:r w:rsidR="009918CF">
        <w:rPr>
          <w:sz w:val="24"/>
          <w:szCs w:val="24"/>
        </w:rPr>
        <w:t>jedná se o hodnotu odsazení obsahu sestavy od pravého okraje stránky;</w:t>
      </w:r>
    </w:p>
    <w:p w14:paraId="15D80A94" w14:textId="77777777" w:rsidR="000B2610" w:rsidRDefault="000B2610" w:rsidP="000B2610">
      <w:pPr>
        <w:pStyle w:val="Odstavecseseznamem"/>
        <w:ind w:left="1287"/>
        <w:rPr>
          <w:sz w:val="24"/>
          <w:szCs w:val="24"/>
        </w:rPr>
      </w:pPr>
      <w:r>
        <w:rPr>
          <w:sz w:val="24"/>
          <w:szCs w:val="24"/>
        </w:rPr>
        <w:t>Hodnoty odsazení jsou metrické. Při návrhu lze zadávat hodnoty jak s metrikou tak i bez, nicméně při výstupu jsou tolerovány pouze hodnoty zadané v </w:t>
      </w:r>
      <w:r w:rsidRPr="000B2610">
        <w:rPr>
          <w:rFonts w:ascii="Bodoni MT" w:hAnsi="Bodoni MT"/>
          <w:sz w:val="24"/>
          <w:szCs w:val="24"/>
        </w:rPr>
        <w:t>mm</w:t>
      </w:r>
      <w:r>
        <w:rPr>
          <w:sz w:val="24"/>
          <w:szCs w:val="24"/>
        </w:rPr>
        <w:t xml:space="preserve">, vše ostatní se bere jakožto neznáma hodnota a bude převedeno na výchozí hodnotu (výchozí hodnotou odsazení je </w:t>
      </w:r>
      <w:r w:rsidRPr="000B2610">
        <w:rPr>
          <w:rFonts w:ascii="Bodoni MT" w:hAnsi="Bodoni MT"/>
          <w:sz w:val="24"/>
          <w:szCs w:val="24"/>
        </w:rPr>
        <w:t>10mm</w:t>
      </w:r>
      <w:r>
        <w:rPr>
          <w:sz w:val="24"/>
          <w:szCs w:val="24"/>
        </w:rPr>
        <w:t>). Hodnoty odsazení uživatel změní jednoduchým vepsáním potřebné veličiny do textového pole u příslušné vlastnosti:</w:t>
      </w:r>
    </w:p>
    <w:p w14:paraId="15D80A95" w14:textId="77777777" w:rsidR="000B2610" w:rsidRDefault="000B2610" w:rsidP="00E753B6">
      <w:pPr>
        <w:pStyle w:val="Odstavecseseznamem"/>
        <w:numPr>
          <w:ilvl w:val="4"/>
          <w:numId w:val="1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D80B8D" wp14:editId="15D80B8E">
            <wp:extent cx="2714625" cy="200025"/>
            <wp:effectExtent l="19050" t="0" r="9525" b="0"/>
            <wp:docPr id="5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96" w14:textId="77777777" w:rsidR="000B2610" w:rsidRPr="000B2610" w:rsidRDefault="000B2610" w:rsidP="00E753B6">
      <w:pPr>
        <w:pStyle w:val="Odstavecseseznamem"/>
        <w:numPr>
          <w:ilvl w:val="4"/>
          <w:numId w:val="1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D80B8F" wp14:editId="15D80B90">
            <wp:extent cx="2705100" cy="190500"/>
            <wp:effectExtent l="19050" t="0" r="0" b="0"/>
            <wp:docPr id="6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97" w14:textId="77777777" w:rsidR="000B2610" w:rsidRPr="00F8708C" w:rsidRDefault="000B2610" w:rsidP="00E753B6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 w:rsidRPr="000B2610">
        <w:rPr>
          <w:rFonts w:ascii="Bodoni MT" w:hAnsi="Bodoni MT"/>
          <w:sz w:val="24"/>
          <w:szCs w:val="24"/>
        </w:rPr>
        <w:t>zv</w:t>
      </w:r>
      <w:r w:rsidRPr="000B2610">
        <w:rPr>
          <w:sz w:val="24"/>
          <w:szCs w:val="24"/>
        </w:rPr>
        <w:t>ě</w:t>
      </w:r>
      <w:r w:rsidRPr="000B2610">
        <w:rPr>
          <w:rFonts w:ascii="Bodoni MT" w:hAnsi="Bodoni MT"/>
          <w:sz w:val="24"/>
          <w:szCs w:val="24"/>
        </w:rPr>
        <w:t>tšení</w:t>
      </w:r>
      <w:r w:rsidRPr="000B261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informativní (pouze pro čtení) hodnota </w:t>
      </w:r>
      <w:r w:rsidR="005D7DA2">
        <w:rPr>
          <w:sz w:val="24"/>
          <w:szCs w:val="24"/>
        </w:rPr>
        <w:t>koeficientu transformace velikosti</w:t>
      </w:r>
      <w:r>
        <w:rPr>
          <w:sz w:val="24"/>
          <w:szCs w:val="24"/>
        </w:rPr>
        <w:t xml:space="preserve"> grafických objektů stránky oproti jeji</w:t>
      </w:r>
      <w:r w:rsidR="005D7DA2">
        <w:rPr>
          <w:sz w:val="24"/>
          <w:szCs w:val="24"/>
        </w:rPr>
        <w:t>ch reálným hodnotám</w:t>
      </w:r>
      <w:r>
        <w:rPr>
          <w:sz w:val="24"/>
          <w:szCs w:val="24"/>
        </w:rPr>
        <w:t>;</w:t>
      </w:r>
      <w:r w:rsidR="00EF37D6">
        <w:rPr>
          <w:sz w:val="24"/>
          <w:szCs w:val="24"/>
        </w:rPr>
        <w:t xml:space="preserve"> reální velikost je dosažená u koeficientu </w:t>
      </w:r>
      <w:r w:rsidR="00EF37D6" w:rsidRPr="00EF37D6">
        <w:rPr>
          <w:rFonts w:ascii="Bodoni MT" w:hAnsi="Bodoni MT"/>
          <w:sz w:val="24"/>
          <w:szCs w:val="24"/>
        </w:rPr>
        <w:t>1</w:t>
      </w:r>
      <w:r w:rsidR="00EF37D6">
        <w:rPr>
          <w:sz w:val="24"/>
          <w:szCs w:val="24"/>
        </w:rPr>
        <w:t>;</w:t>
      </w:r>
    </w:p>
    <w:p w14:paraId="15D80A98" w14:textId="77777777" w:rsidR="00F8708C" w:rsidRDefault="00F8708C" w:rsidP="00F8708C">
      <w:pPr>
        <w:ind w:firstLine="567"/>
        <w:rPr>
          <w:sz w:val="24"/>
          <w:szCs w:val="24"/>
        </w:rPr>
      </w:pPr>
      <w:r w:rsidRPr="00F8708C">
        <w:rPr>
          <w:sz w:val="24"/>
          <w:szCs w:val="24"/>
        </w:rPr>
        <w:t>V</w:t>
      </w:r>
      <w:r>
        <w:rPr>
          <w:sz w:val="24"/>
          <w:szCs w:val="24"/>
        </w:rPr>
        <w:t> </w:t>
      </w:r>
      <w:r w:rsidRPr="00CC2527">
        <w:rPr>
          <w:rFonts w:ascii="Bodoni MT" w:hAnsi="Bodoni MT"/>
          <w:sz w:val="24"/>
          <w:szCs w:val="24"/>
        </w:rPr>
        <w:t>alf</w:t>
      </w:r>
      <w:r>
        <w:rPr>
          <w:sz w:val="24"/>
          <w:szCs w:val="24"/>
        </w:rPr>
        <w:t xml:space="preserve"> obsahu </w:t>
      </w:r>
      <w:r w:rsidR="00CC2527">
        <w:rPr>
          <w:sz w:val="24"/>
          <w:szCs w:val="24"/>
        </w:rPr>
        <w:t xml:space="preserve">stránka je prezentovaná větví </w:t>
      </w:r>
      <w:proofErr w:type="spellStart"/>
      <w:r w:rsidR="00CC2527">
        <w:rPr>
          <w:rFonts w:ascii="Consolas" w:hAnsi="Consolas" w:cs="Consolas"/>
          <w:b/>
          <w:bCs/>
          <w:color w:val="00008B"/>
          <w:sz w:val="20"/>
          <w:szCs w:val="20"/>
        </w:rPr>
        <w:t>paper-setting</w:t>
      </w:r>
      <w:proofErr w:type="spellEnd"/>
      <w:r w:rsidR="00CC2527">
        <w:rPr>
          <w:sz w:val="24"/>
          <w:szCs w:val="24"/>
        </w:rPr>
        <w:t>. Tato větev je zobrazená, pokud alespoň jedna z vlastností stránky neobsahuje výchozí hodnotu. V opačném případě větev není v obsahu zobrazená</w:t>
      </w:r>
    </w:p>
    <w:p w14:paraId="15D80A99" w14:textId="77777777" w:rsidR="00CC2527" w:rsidRDefault="00CC2527" w:rsidP="00F8708C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91" wp14:editId="15D80B92">
            <wp:extent cx="4429125" cy="523875"/>
            <wp:effectExtent l="19050" t="0" r="952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9A" w14:textId="77777777" w:rsidR="00CC2527" w:rsidRPr="00CC2527" w:rsidRDefault="00CC2527" w:rsidP="00F8708C">
      <w:pPr>
        <w:ind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v</w:t>
      </w:r>
      <w:r w:rsidRPr="00CC2527">
        <w:rPr>
          <w:rFonts w:ascii="Arial Narrow" w:hAnsi="Arial Narrow"/>
          <w:i/>
          <w:sz w:val="24"/>
          <w:szCs w:val="24"/>
        </w:rPr>
        <w:t>ýchozí hodnoty</w:t>
      </w:r>
    </w:p>
    <w:p w14:paraId="15D80A9B" w14:textId="77777777" w:rsidR="00CC2527" w:rsidRPr="00F8708C" w:rsidRDefault="00CC2527" w:rsidP="00F8708C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93" wp14:editId="15D80B94">
            <wp:extent cx="3333750" cy="381000"/>
            <wp:effectExtent l="1905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9C" w14:textId="77777777" w:rsidR="000B2610" w:rsidRDefault="00FC0910" w:rsidP="00FC0910">
      <w:pPr>
        <w:pStyle w:val="Nadpis5"/>
      </w:pPr>
      <w:r>
        <w:t>Ř</w:t>
      </w:r>
      <w:r w:rsidRPr="00FC0910">
        <w:t>ádek</w:t>
      </w:r>
    </w:p>
    <w:p w14:paraId="15D80A9D" w14:textId="77777777" w:rsidR="00FC0910" w:rsidRDefault="00FC0910" w:rsidP="00FC091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 nevizuální objekt GRR-E, který je kontejnerem dalších nevizuálních objektů typu </w:t>
      </w:r>
      <w:r w:rsidRPr="00FC0910">
        <w:rPr>
          <w:rFonts w:ascii="Bodoni MT" w:hAnsi="Bodoni MT"/>
          <w:sz w:val="24"/>
          <w:szCs w:val="24"/>
        </w:rPr>
        <w:t>bu</w:t>
      </w:r>
      <w:r w:rsidRPr="00FC0910">
        <w:rPr>
          <w:sz w:val="24"/>
          <w:szCs w:val="24"/>
        </w:rPr>
        <w:t>ň</w:t>
      </w:r>
      <w:r w:rsidRPr="00FC0910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. Odmyslíme-li třídění </w:t>
      </w:r>
      <w:r w:rsidR="00F8708C">
        <w:rPr>
          <w:sz w:val="24"/>
          <w:szCs w:val="24"/>
        </w:rPr>
        <w:t>sestavy na regiony a třídění regionu na sekce, pak celý formát GRR je vlastně seznam po sobě jdoucích řádků. Pro prezentací těchto řádku slouží právě tento prvek. I když není sám od sebe vizuální, tak je zcela vizualizován grafickými objekty vnitřních buněk (viz dále).</w:t>
      </w:r>
      <w:r w:rsidR="00B71955">
        <w:rPr>
          <w:sz w:val="24"/>
          <w:szCs w:val="24"/>
        </w:rPr>
        <w:t xml:space="preserve"> Řádek je stavebním prvkem regionu a </w:t>
      </w:r>
      <w:r w:rsidR="00DA1570">
        <w:rPr>
          <w:sz w:val="24"/>
          <w:szCs w:val="24"/>
        </w:rPr>
        <w:t>region bez řádku nemá smysl</w:t>
      </w:r>
      <w:r w:rsidR="00B71955">
        <w:rPr>
          <w:sz w:val="24"/>
          <w:szCs w:val="24"/>
        </w:rPr>
        <w:t xml:space="preserve">. Říká se, že řádek je </w:t>
      </w:r>
      <w:r w:rsidR="00B71955" w:rsidRPr="00B71955">
        <w:rPr>
          <w:i/>
          <w:sz w:val="24"/>
          <w:szCs w:val="24"/>
        </w:rPr>
        <w:t>řádkem regionu</w:t>
      </w:r>
      <w:r w:rsidR="00B71955">
        <w:rPr>
          <w:sz w:val="24"/>
          <w:szCs w:val="24"/>
        </w:rPr>
        <w:t>, pokud se nachází v jeho oblasti; přitom odpovídající region je regionem řádku.</w:t>
      </w:r>
      <w:r w:rsidR="00DA1570">
        <w:rPr>
          <w:sz w:val="24"/>
          <w:szCs w:val="24"/>
        </w:rPr>
        <w:t xml:space="preserve"> Mimo jiné, řádek je stavebním prvkem objektu </w:t>
      </w:r>
      <w:r w:rsidR="00DA1570" w:rsidRPr="00DA1570">
        <w:rPr>
          <w:i/>
          <w:sz w:val="24"/>
          <w:szCs w:val="24"/>
        </w:rPr>
        <w:t>tabulka</w:t>
      </w:r>
      <w:r w:rsidR="00DA1570">
        <w:rPr>
          <w:sz w:val="24"/>
          <w:szCs w:val="24"/>
        </w:rPr>
        <w:t xml:space="preserve"> (viz dále), a říká se mu </w:t>
      </w:r>
      <w:r w:rsidR="00DA1570" w:rsidRPr="00DA1570">
        <w:rPr>
          <w:i/>
          <w:sz w:val="24"/>
          <w:szCs w:val="24"/>
        </w:rPr>
        <w:t>řádek tabulky</w:t>
      </w:r>
      <w:r w:rsidR="00DA1570">
        <w:rPr>
          <w:sz w:val="24"/>
          <w:szCs w:val="24"/>
        </w:rPr>
        <w:t xml:space="preserve">; tabulce se v tomto případě říká </w:t>
      </w:r>
      <w:r w:rsidR="00DA1570" w:rsidRPr="00DA1570">
        <w:rPr>
          <w:i/>
          <w:sz w:val="24"/>
          <w:szCs w:val="24"/>
        </w:rPr>
        <w:t>tabulka řádku</w:t>
      </w:r>
      <w:r w:rsidR="00DA1570">
        <w:rPr>
          <w:sz w:val="24"/>
          <w:szCs w:val="24"/>
        </w:rPr>
        <w:t>.</w:t>
      </w:r>
    </w:p>
    <w:p w14:paraId="15D80A9E" w14:textId="77777777" w:rsidR="00CC2527" w:rsidRDefault="00CC2527" w:rsidP="00FC091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 má několik vlastnosti a tyto jsou dostupné přes vlastnost </w:t>
      </w:r>
      <w:r w:rsidRPr="00CC2527">
        <w:rPr>
          <w:b/>
          <w:i/>
          <w:sz w:val="24"/>
          <w:szCs w:val="24"/>
        </w:rPr>
        <w:t>řádek</w:t>
      </w:r>
      <w:r>
        <w:rPr>
          <w:sz w:val="24"/>
          <w:szCs w:val="24"/>
        </w:rPr>
        <w:t xml:space="preserve"> jakéhokoliv vnitřního grafického objektu (grafický objekt </w:t>
      </w:r>
      <w:r w:rsidRPr="00CC2527">
        <w:rPr>
          <w:sz w:val="24"/>
          <w:szCs w:val="24"/>
        </w:rPr>
        <w:t>buňky</w:t>
      </w:r>
      <w:r>
        <w:rPr>
          <w:sz w:val="24"/>
          <w:szCs w:val="24"/>
        </w:rPr>
        <w:t xml:space="preserve">). GRR-E nabízí úpravu těchto vlastnosti na záložce </w:t>
      </w:r>
      <w:r w:rsidRPr="00762B25">
        <w:rPr>
          <w:b/>
          <w:i/>
          <w:sz w:val="24"/>
          <w:szCs w:val="24"/>
        </w:rPr>
        <w:t>řádek</w:t>
      </w:r>
      <w:r>
        <w:rPr>
          <w:sz w:val="24"/>
          <w:szCs w:val="24"/>
        </w:rPr>
        <w:t xml:space="preserve"> dialogového okna </w:t>
      </w:r>
      <w:r w:rsidRPr="00762B25">
        <w:rPr>
          <w:i/>
          <w:sz w:val="24"/>
          <w:szCs w:val="24"/>
        </w:rPr>
        <w:t>Vlastnosti vybraného objektu</w:t>
      </w:r>
      <w:r>
        <w:rPr>
          <w:sz w:val="24"/>
          <w:szCs w:val="24"/>
        </w:rPr>
        <w:t xml:space="preserve">, kterou lze volat buď přes </w:t>
      </w:r>
      <w:r w:rsidR="00762B25">
        <w:rPr>
          <w:sz w:val="24"/>
          <w:szCs w:val="24"/>
        </w:rPr>
        <w:t xml:space="preserve">dialogové okno </w:t>
      </w:r>
      <w:r w:rsidR="00762B25" w:rsidRPr="00762B25">
        <w:rPr>
          <w:i/>
          <w:sz w:val="24"/>
          <w:szCs w:val="24"/>
        </w:rPr>
        <w:t>V</w:t>
      </w:r>
      <w:r w:rsidRPr="00762B25">
        <w:rPr>
          <w:i/>
          <w:sz w:val="24"/>
          <w:szCs w:val="24"/>
        </w:rPr>
        <w:t>lastnosti grafického objektu</w:t>
      </w:r>
      <w:r>
        <w:rPr>
          <w:sz w:val="24"/>
          <w:szCs w:val="24"/>
        </w:rPr>
        <w:t xml:space="preserve"> na řádku</w:t>
      </w:r>
      <w:r w:rsidR="00762B25">
        <w:rPr>
          <w:sz w:val="24"/>
          <w:szCs w:val="24"/>
        </w:rPr>
        <w:t>,</w:t>
      </w:r>
      <w:r>
        <w:rPr>
          <w:sz w:val="24"/>
          <w:szCs w:val="24"/>
        </w:rPr>
        <w:t xml:space="preserve"> nebo </w:t>
      </w:r>
      <w:r w:rsidR="00762B25">
        <w:rPr>
          <w:sz w:val="24"/>
          <w:szCs w:val="24"/>
        </w:rPr>
        <w:t xml:space="preserve">prostřednictvím tlačítka </w:t>
      </w:r>
      <w:r w:rsidR="00762B25">
        <w:rPr>
          <w:noProof/>
          <w:sz w:val="24"/>
          <w:szCs w:val="24"/>
        </w:rPr>
        <w:drawing>
          <wp:inline distT="0" distB="0" distL="0" distR="0" wp14:anchorId="15D80B95" wp14:editId="15D80B96">
            <wp:extent cx="161925" cy="142875"/>
            <wp:effectExtent l="19050" t="0" r="9525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2B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vlastnosti </w:t>
      </w:r>
      <w:r w:rsidRPr="00762B25">
        <w:rPr>
          <w:b/>
          <w:i/>
          <w:sz w:val="24"/>
          <w:szCs w:val="24"/>
        </w:rPr>
        <w:t>řádek</w:t>
      </w:r>
      <w:r>
        <w:rPr>
          <w:sz w:val="24"/>
          <w:szCs w:val="24"/>
        </w:rPr>
        <w:t xml:space="preserve"> tabulky vlastnosti </w:t>
      </w:r>
      <w:r>
        <w:rPr>
          <w:sz w:val="24"/>
          <w:szCs w:val="24"/>
        </w:rPr>
        <w:lastRenderedPageBreak/>
        <w:t>vybraného na řádku grafického objektu</w:t>
      </w:r>
      <w:r w:rsidR="00762B25">
        <w:rPr>
          <w:sz w:val="24"/>
          <w:szCs w:val="24"/>
        </w:rPr>
        <w:t xml:space="preserve"> </w:t>
      </w:r>
      <w:r w:rsidR="00762B25">
        <w:rPr>
          <w:noProof/>
          <w:sz w:val="24"/>
          <w:szCs w:val="24"/>
        </w:rPr>
        <w:drawing>
          <wp:inline distT="0" distB="0" distL="0" distR="0" wp14:anchorId="15D80B97" wp14:editId="15D80B98">
            <wp:extent cx="2143125" cy="571500"/>
            <wp:effectExtent l="19050" t="0" r="9525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570">
        <w:rPr>
          <w:sz w:val="24"/>
          <w:szCs w:val="24"/>
        </w:rPr>
        <w:t xml:space="preserve">. V závislosti na typu řádku – řádek regionu nebo tabulky – se liší i dostupnost </w:t>
      </w:r>
      <w:r w:rsidR="000D412C">
        <w:rPr>
          <w:sz w:val="24"/>
          <w:szCs w:val="24"/>
        </w:rPr>
        <w:t>obsahu této záložky</w:t>
      </w:r>
      <w:r w:rsidR="00762B25">
        <w:rPr>
          <w:sz w:val="24"/>
          <w:szCs w:val="24"/>
        </w:rPr>
        <w:t>:</w:t>
      </w:r>
    </w:p>
    <w:p w14:paraId="15D80A9F" w14:textId="77777777" w:rsidR="000D412C" w:rsidRPr="000D412C" w:rsidRDefault="000D412C" w:rsidP="000D412C">
      <w:pPr>
        <w:ind w:firstLine="567"/>
        <w:jc w:val="center"/>
        <w:rPr>
          <w:rFonts w:ascii="Arial Narrow" w:hAnsi="Arial Narrow"/>
          <w:i/>
          <w:sz w:val="24"/>
          <w:szCs w:val="24"/>
        </w:rPr>
      </w:pPr>
      <w:r w:rsidRPr="000D412C">
        <w:rPr>
          <w:rFonts w:ascii="Arial Narrow" w:hAnsi="Arial Narrow"/>
          <w:i/>
          <w:sz w:val="24"/>
          <w:szCs w:val="24"/>
        </w:rPr>
        <w:t>řádek regionu/skupiny</w:t>
      </w:r>
    </w:p>
    <w:p w14:paraId="15D80AA0" w14:textId="77777777" w:rsidR="00762B25" w:rsidRDefault="00037D41" w:rsidP="00762B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99" wp14:editId="15D80B9A">
            <wp:extent cx="6480810" cy="3135582"/>
            <wp:effectExtent l="19050" t="0" r="0" b="0"/>
            <wp:docPr id="26" name="obráze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3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A1" w14:textId="77777777" w:rsidR="000D412C" w:rsidRPr="000D412C" w:rsidRDefault="000D412C" w:rsidP="00762B25">
      <w:pPr>
        <w:jc w:val="center"/>
        <w:rPr>
          <w:rFonts w:ascii="Arial Narrow" w:hAnsi="Arial Narrow"/>
          <w:i/>
          <w:sz w:val="24"/>
          <w:szCs w:val="24"/>
        </w:rPr>
      </w:pPr>
      <w:r w:rsidRPr="000D412C">
        <w:rPr>
          <w:rFonts w:ascii="Arial Narrow" w:hAnsi="Arial Narrow"/>
          <w:i/>
          <w:sz w:val="24"/>
          <w:szCs w:val="24"/>
        </w:rPr>
        <w:t>nebo řádek tabulky</w:t>
      </w:r>
    </w:p>
    <w:p w14:paraId="15D80AA2" w14:textId="77777777" w:rsidR="000D412C" w:rsidRDefault="000D412C" w:rsidP="00762B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9B" wp14:editId="15D80B9C">
            <wp:extent cx="6480810" cy="3122076"/>
            <wp:effectExtent l="19050" t="0" r="0" b="0"/>
            <wp:docPr id="29" name="obráze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2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A3" w14:textId="77777777" w:rsidR="00762B25" w:rsidRDefault="00762B25" w:rsidP="00762B25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Probereme záložku nastavení vlastnosti řádku:</w:t>
      </w:r>
    </w:p>
    <w:p w14:paraId="15D80AA4" w14:textId="77777777" w:rsidR="00B71955" w:rsidRDefault="00762B25" w:rsidP="00E753B6">
      <w:pPr>
        <w:pStyle w:val="Odstavecseseznamem"/>
        <w:numPr>
          <w:ilvl w:val="2"/>
          <w:numId w:val="13"/>
        </w:numPr>
        <w:rPr>
          <w:sz w:val="24"/>
          <w:szCs w:val="24"/>
        </w:rPr>
      </w:pPr>
      <w:r w:rsidRPr="00762B25">
        <w:rPr>
          <w:rFonts w:ascii="Bodoni MT" w:hAnsi="Bodoni MT"/>
          <w:sz w:val="24"/>
          <w:szCs w:val="24"/>
        </w:rPr>
        <w:lastRenderedPageBreak/>
        <w:t>pozice v regionu</w:t>
      </w:r>
      <w:r>
        <w:rPr>
          <w:sz w:val="24"/>
          <w:szCs w:val="24"/>
        </w:rPr>
        <w:t xml:space="preserve"> – pozice řádku v regionu </w:t>
      </w:r>
      <w:r w:rsidR="00E24794">
        <w:rPr>
          <w:noProof/>
          <w:sz w:val="24"/>
          <w:szCs w:val="24"/>
        </w:rPr>
        <w:drawing>
          <wp:inline distT="0" distB="0" distL="0" distR="0" wp14:anchorId="15D80B9D" wp14:editId="15D80B9E">
            <wp:extent cx="952500" cy="790575"/>
            <wp:effectExtent l="19050" t="0" r="0" b="0"/>
            <wp:docPr id="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47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jednoduchým výběrem lze určit sekci, které řádek má patřit; změna hodnoty této sekce je ekvivalentem funkce přesunu řádku do </w:t>
      </w:r>
      <w:r w:rsidRPr="00B71955">
        <w:rPr>
          <w:i/>
          <w:sz w:val="24"/>
          <w:szCs w:val="24"/>
        </w:rPr>
        <w:t>záhlaví/těla/zápatí</w:t>
      </w:r>
      <w:r>
        <w:rPr>
          <w:sz w:val="24"/>
          <w:szCs w:val="24"/>
        </w:rPr>
        <w:t xml:space="preserve">, a proto se </w:t>
      </w:r>
      <w:r w:rsidR="00B71955">
        <w:rPr>
          <w:sz w:val="24"/>
          <w:szCs w:val="24"/>
        </w:rPr>
        <w:t>volají i stejné postupy:</w:t>
      </w:r>
    </w:p>
    <w:p w14:paraId="15D80AA5" w14:textId="77777777" w:rsidR="00B71955" w:rsidRDefault="00B71955" w:rsidP="00E753B6">
      <w:pPr>
        <w:pStyle w:val="Odstavecseseznamem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obsahuje-li region řádku </w:t>
      </w:r>
      <w:r w:rsidR="00E24794">
        <w:rPr>
          <w:sz w:val="24"/>
          <w:szCs w:val="24"/>
        </w:rPr>
        <w:t xml:space="preserve">skupinu, pak při změně hodnoty z hodnoty </w:t>
      </w:r>
      <w:r w:rsidR="00E24794" w:rsidRPr="00E24794">
        <w:rPr>
          <w:rFonts w:ascii="Bodoni MT" w:hAnsi="Bodoni MT"/>
          <w:sz w:val="24"/>
          <w:szCs w:val="24"/>
        </w:rPr>
        <w:t>t</w:t>
      </w:r>
      <w:r w:rsidR="00E24794" w:rsidRPr="00E24794">
        <w:rPr>
          <w:sz w:val="24"/>
          <w:szCs w:val="24"/>
        </w:rPr>
        <w:t>ě</w:t>
      </w:r>
      <w:r w:rsidR="00E24794" w:rsidRPr="00E24794">
        <w:rPr>
          <w:rFonts w:ascii="Bodoni MT" w:hAnsi="Bodoni MT"/>
          <w:sz w:val="24"/>
          <w:szCs w:val="24"/>
        </w:rPr>
        <w:t>lo</w:t>
      </w:r>
      <w:r w:rsidR="00E24794">
        <w:rPr>
          <w:sz w:val="24"/>
          <w:szCs w:val="24"/>
        </w:rPr>
        <w:t xml:space="preserve"> na </w:t>
      </w:r>
      <w:r w:rsidR="00E24794" w:rsidRPr="00E24794">
        <w:rPr>
          <w:rFonts w:ascii="Bodoni MT" w:hAnsi="Bodoni MT"/>
          <w:sz w:val="24"/>
          <w:szCs w:val="24"/>
        </w:rPr>
        <w:t>záhlaví</w:t>
      </w:r>
      <w:r w:rsidR="00E24794">
        <w:rPr>
          <w:sz w:val="24"/>
          <w:szCs w:val="24"/>
        </w:rPr>
        <w:t xml:space="preserve"> nebo </w:t>
      </w:r>
      <w:r w:rsidR="00E24794" w:rsidRPr="00E24794">
        <w:rPr>
          <w:rFonts w:ascii="Bodoni MT" w:hAnsi="Bodoni MT"/>
          <w:sz w:val="24"/>
          <w:szCs w:val="24"/>
        </w:rPr>
        <w:t>zápatí</w:t>
      </w:r>
      <w:r w:rsidR="00E24794">
        <w:rPr>
          <w:sz w:val="24"/>
          <w:szCs w:val="24"/>
        </w:rPr>
        <w:t xml:space="preserve"> se objeví tázací dialogové okno s upřesněním, do které přesně sekce se má daný řádek přemístit (výchozí chování lze změnit v </w:t>
      </w:r>
      <w:r w:rsidR="00E24794" w:rsidRPr="00E24794">
        <w:rPr>
          <w:i/>
          <w:sz w:val="24"/>
          <w:szCs w:val="24"/>
        </w:rPr>
        <w:t>nastavení -</w:t>
      </w:r>
      <w:r w:rsidR="00E24794" w:rsidRPr="00E24794">
        <w:rPr>
          <w:i/>
          <w:sz w:val="24"/>
          <w:szCs w:val="24"/>
          <w:lang w:val="en-US"/>
        </w:rPr>
        <w:t xml:space="preserve">&gt; </w:t>
      </w:r>
      <w:r w:rsidR="00E24794" w:rsidRPr="00E24794">
        <w:rPr>
          <w:i/>
          <w:sz w:val="24"/>
          <w:szCs w:val="24"/>
        </w:rPr>
        <w:t>designér -</w:t>
      </w:r>
      <w:r w:rsidR="00E24794" w:rsidRPr="00E24794">
        <w:rPr>
          <w:i/>
          <w:sz w:val="24"/>
          <w:szCs w:val="24"/>
          <w:lang w:val="en-US"/>
        </w:rPr>
        <w:t xml:space="preserve">&gt; </w:t>
      </w:r>
      <w:r w:rsidR="00E24794" w:rsidRPr="00E24794">
        <w:rPr>
          <w:i/>
          <w:sz w:val="24"/>
          <w:szCs w:val="24"/>
        </w:rPr>
        <w:t>přemístění</w:t>
      </w:r>
      <w:r w:rsidR="00E24794">
        <w:rPr>
          <w:sz w:val="24"/>
          <w:szCs w:val="24"/>
        </w:rPr>
        <w:t>)</w:t>
      </w:r>
    </w:p>
    <w:p w14:paraId="15D80AA6" w14:textId="5EDF5123" w:rsidR="00E24794" w:rsidRDefault="006E4874" w:rsidP="00E24794">
      <w:pPr>
        <w:pStyle w:val="Odstavecseseznamem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38A58D" wp14:editId="7033D308">
            <wp:extent cx="2114550" cy="1809750"/>
            <wp:effectExtent l="0" t="0" r="0" b="0"/>
            <wp:docPr id="148" name="Obrázek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D4AF" w14:textId="430D3938" w:rsidR="0049035D" w:rsidRDefault="0049035D" w:rsidP="0049035D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výběrem volby </w:t>
      </w:r>
      <w:r>
        <w:rPr>
          <w:noProof/>
        </w:rPr>
        <w:drawing>
          <wp:inline distT="0" distB="0" distL="0" distR="0" wp14:anchorId="304D148B" wp14:editId="1819DB56">
            <wp:extent cx="714375" cy="219075"/>
            <wp:effectExtent l="0" t="0" r="9525" b="9525"/>
            <wp:docPr id="124" name="Obrázek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proběhne přesun v rámci regionu;</w:t>
      </w:r>
    </w:p>
    <w:p w14:paraId="15D80AA7" w14:textId="77777777" w:rsidR="00E24794" w:rsidRPr="00B71955" w:rsidRDefault="00E24794" w:rsidP="00E753B6">
      <w:pPr>
        <w:pStyle w:val="Odstavecseseznamem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obsahuje-li region řádku skupinu, pak při změně hodnoty ze </w:t>
      </w:r>
      <w:r w:rsidRPr="00E24794">
        <w:rPr>
          <w:rFonts w:ascii="Bodoni MT" w:hAnsi="Bodoni MT"/>
          <w:sz w:val="24"/>
          <w:szCs w:val="24"/>
        </w:rPr>
        <w:t>záhlaví</w:t>
      </w:r>
      <w:r>
        <w:rPr>
          <w:sz w:val="24"/>
          <w:szCs w:val="24"/>
        </w:rPr>
        <w:t xml:space="preserve"> na </w:t>
      </w:r>
      <w:r w:rsidRPr="00E24794">
        <w:rPr>
          <w:rFonts w:ascii="Bodoni MT" w:hAnsi="Bodoni MT"/>
          <w:sz w:val="24"/>
          <w:szCs w:val="24"/>
        </w:rPr>
        <w:t>zápatí</w:t>
      </w:r>
      <w:r>
        <w:rPr>
          <w:sz w:val="24"/>
          <w:szCs w:val="24"/>
        </w:rPr>
        <w:t xml:space="preserve"> nebo obráceně se tázací okno nezobrazuje – automaticky se předpokládá oblast regionu/skupiny ze které se řádek přemísťuje, tj. pokud se nachází v záhlaví skupiny, pak se přemísti do zápatí skupiny; </w:t>
      </w:r>
      <w:r w:rsidRPr="00E24794">
        <w:rPr>
          <w:rFonts w:ascii="Arial Narrow" w:hAnsi="Arial Narrow"/>
          <w:i/>
          <w:sz w:val="24"/>
          <w:szCs w:val="24"/>
        </w:rPr>
        <w:t>z toho plyne, potřebujeme-li přemístit řádek ze záhlaví skupiny do zápatí regionu, pak je zapotřebí ho prvně přemístit do těla regionu následně do zápatí;</w:t>
      </w:r>
    </w:p>
    <w:p w14:paraId="15D80AA8" w14:textId="77777777" w:rsidR="005A3243" w:rsidRDefault="009241CF" w:rsidP="00E753B6">
      <w:pPr>
        <w:pStyle w:val="Odstavecseseznamem"/>
        <w:numPr>
          <w:ilvl w:val="2"/>
          <w:numId w:val="13"/>
        </w:numPr>
        <w:rPr>
          <w:sz w:val="24"/>
          <w:szCs w:val="24"/>
        </w:rPr>
      </w:pPr>
      <w:r w:rsidRPr="009241CF">
        <w:rPr>
          <w:rFonts w:ascii="Bodoni MT" w:hAnsi="Bodoni MT"/>
          <w:sz w:val="24"/>
          <w:szCs w:val="24"/>
        </w:rPr>
        <w:t>pozice p</w:t>
      </w:r>
      <w:r w:rsidRPr="009241CF">
        <w:rPr>
          <w:sz w:val="24"/>
          <w:szCs w:val="24"/>
        </w:rPr>
        <w:t>ř</w:t>
      </w:r>
      <w:r w:rsidRPr="009241CF">
        <w:rPr>
          <w:rFonts w:ascii="Bodoni MT" w:hAnsi="Bodoni MT"/>
          <w:sz w:val="24"/>
          <w:szCs w:val="24"/>
        </w:rPr>
        <w:t>i tisku</w:t>
      </w:r>
      <w:r>
        <w:rPr>
          <w:sz w:val="24"/>
          <w:szCs w:val="24"/>
        </w:rPr>
        <w:t xml:space="preserve"> – </w:t>
      </w:r>
      <w:r w:rsidR="00A220AC">
        <w:rPr>
          <w:noProof/>
          <w:sz w:val="24"/>
          <w:szCs w:val="24"/>
        </w:rPr>
        <w:drawing>
          <wp:inline distT="0" distB="0" distL="0" distR="0" wp14:anchorId="15D80BA1" wp14:editId="15D80BA2">
            <wp:extent cx="2000250" cy="790575"/>
            <wp:effectExtent l="19050" t="0" r="0" b="0"/>
            <wp:docPr id="27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0AC">
        <w:rPr>
          <w:sz w:val="24"/>
          <w:szCs w:val="24"/>
        </w:rPr>
        <w:t xml:space="preserve"> – </w:t>
      </w:r>
      <w:r w:rsidR="005A3243">
        <w:rPr>
          <w:sz w:val="24"/>
          <w:szCs w:val="24"/>
        </w:rPr>
        <w:t xml:space="preserve">určuje pozici řádku při tisku výstupu; tato sekce odpovídá za změnu atributů </w:t>
      </w:r>
      <w:r w:rsidR="005A3243" w:rsidRPr="005A3243">
        <w:rPr>
          <w:rFonts w:ascii="Bodoni MT" w:hAnsi="Bodoni MT"/>
          <w:sz w:val="24"/>
          <w:szCs w:val="24"/>
        </w:rPr>
        <w:t>on-</w:t>
      </w:r>
      <w:proofErr w:type="spellStart"/>
      <w:r w:rsidR="005A3243" w:rsidRPr="005A3243">
        <w:rPr>
          <w:rFonts w:ascii="Bodoni MT" w:hAnsi="Bodoni MT"/>
          <w:sz w:val="24"/>
          <w:szCs w:val="24"/>
        </w:rPr>
        <w:t>each</w:t>
      </w:r>
      <w:proofErr w:type="spellEnd"/>
      <w:r w:rsidR="005A3243" w:rsidRPr="005A3243">
        <w:rPr>
          <w:rFonts w:ascii="Bodoni MT" w:hAnsi="Bodoni MT"/>
          <w:sz w:val="24"/>
          <w:szCs w:val="24"/>
        </w:rPr>
        <w:t>-</w:t>
      </w:r>
      <w:proofErr w:type="spellStart"/>
      <w:r w:rsidR="005A3243" w:rsidRPr="005A3243">
        <w:rPr>
          <w:rFonts w:ascii="Bodoni MT" w:hAnsi="Bodoni MT"/>
          <w:sz w:val="24"/>
          <w:szCs w:val="24"/>
        </w:rPr>
        <w:t>page</w:t>
      </w:r>
      <w:proofErr w:type="spellEnd"/>
      <w:r w:rsidR="005A3243">
        <w:rPr>
          <w:sz w:val="24"/>
          <w:szCs w:val="24"/>
        </w:rPr>
        <w:t xml:space="preserve"> a </w:t>
      </w:r>
      <w:proofErr w:type="spellStart"/>
      <w:r w:rsidR="005A3243" w:rsidRPr="005A3243">
        <w:rPr>
          <w:rFonts w:ascii="Bodoni MT" w:hAnsi="Bodoni MT"/>
          <w:sz w:val="24"/>
          <w:szCs w:val="24"/>
        </w:rPr>
        <w:t>endpage</w:t>
      </w:r>
      <w:proofErr w:type="spellEnd"/>
      <w:r w:rsidR="005A3243">
        <w:rPr>
          <w:sz w:val="24"/>
          <w:szCs w:val="24"/>
        </w:rPr>
        <w:t>; pro různě umístěné řádku platí různé možnosti:</w:t>
      </w:r>
    </w:p>
    <w:p w14:paraId="15D80AA9" w14:textId="77777777" w:rsidR="00B71955" w:rsidRDefault="005A3243" w:rsidP="00E753B6">
      <w:pPr>
        <w:pStyle w:val="Odstavecseseznamem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pro záhlaví platí pouze změna hodnot </w:t>
      </w:r>
      <w:r w:rsidRPr="005A3243">
        <w:rPr>
          <w:i/>
          <w:sz w:val="24"/>
          <w:szCs w:val="24"/>
        </w:rPr>
        <w:t>na úvod/závěr oblasti</w:t>
      </w:r>
      <w:r>
        <w:rPr>
          <w:sz w:val="24"/>
          <w:szCs w:val="24"/>
        </w:rPr>
        <w:t xml:space="preserve"> nebo </w:t>
      </w:r>
      <w:r w:rsidRPr="005A3243">
        <w:rPr>
          <w:i/>
          <w:sz w:val="24"/>
          <w:szCs w:val="24"/>
        </w:rPr>
        <w:t>na každé straně uvnitř oblasti</w:t>
      </w:r>
      <w:r>
        <w:rPr>
          <w:sz w:val="24"/>
          <w:szCs w:val="24"/>
        </w:rPr>
        <w:t>:</w:t>
      </w:r>
    </w:p>
    <w:p w14:paraId="15D80AAA" w14:textId="77777777" w:rsidR="005A3243" w:rsidRDefault="005A3243" w:rsidP="005A3243">
      <w:pPr>
        <w:pStyle w:val="Odstavecseseznamem"/>
        <w:ind w:left="1440"/>
        <w:rPr>
          <w:sz w:val="24"/>
          <w:szCs w:val="24"/>
        </w:rPr>
      </w:pPr>
      <w:r w:rsidRPr="00B02985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15D80AAB" w14:textId="77777777" w:rsidR="005A3243" w:rsidRPr="00B02985" w:rsidRDefault="005A3243" w:rsidP="005A3243">
      <w:pPr>
        <w:pStyle w:val="Odstavecseseznamem"/>
        <w:ind w:left="1440"/>
        <w:rPr>
          <w:rFonts w:ascii="Arial Narrow" w:hAnsi="Arial Narrow"/>
          <w:i/>
          <w:sz w:val="24"/>
          <w:szCs w:val="24"/>
        </w:rPr>
      </w:pPr>
      <w:r w:rsidRPr="00B02985">
        <w:rPr>
          <w:rFonts w:ascii="Arial Narrow" w:hAnsi="Arial Narrow"/>
          <w:i/>
          <w:sz w:val="24"/>
          <w:szCs w:val="24"/>
        </w:rPr>
        <w:t xml:space="preserve">kombinace </w:t>
      </w:r>
      <w:r w:rsidRPr="00B02985">
        <w:rPr>
          <w:rFonts w:ascii="Arial Narrow" w:hAnsi="Arial Narrow"/>
          <w:i/>
          <w:noProof/>
          <w:sz w:val="24"/>
          <w:szCs w:val="24"/>
        </w:rPr>
        <w:drawing>
          <wp:inline distT="0" distB="0" distL="0" distR="0" wp14:anchorId="15D80BA3" wp14:editId="15D80BA4">
            <wp:extent cx="1571625" cy="381000"/>
            <wp:effectExtent l="19050" t="0" r="9525" b="0"/>
            <wp:docPr id="9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2985">
        <w:rPr>
          <w:rFonts w:ascii="Arial Narrow" w:hAnsi="Arial Narrow"/>
          <w:i/>
          <w:sz w:val="24"/>
          <w:szCs w:val="24"/>
        </w:rPr>
        <w:t xml:space="preserve"> je výchozí a znamená, že hodnota atributu </w:t>
      </w:r>
      <w:r w:rsidRPr="00B02985">
        <w:rPr>
          <w:rFonts w:ascii="Arial Narrow" w:hAnsi="Arial Narrow"/>
          <w:b/>
          <w:i/>
          <w:sz w:val="24"/>
          <w:szCs w:val="24"/>
        </w:rPr>
        <w:t>on-</w:t>
      </w:r>
      <w:proofErr w:type="spellStart"/>
      <w:r w:rsidRPr="00B02985">
        <w:rPr>
          <w:rFonts w:ascii="Arial Narrow" w:hAnsi="Arial Narrow"/>
          <w:b/>
          <w:i/>
          <w:sz w:val="24"/>
          <w:szCs w:val="24"/>
        </w:rPr>
        <w:t>each</w:t>
      </w:r>
      <w:proofErr w:type="spellEnd"/>
      <w:r w:rsidRPr="00B02985">
        <w:rPr>
          <w:rFonts w:ascii="Arial Narrow" w:hAnsi="Arial Narrow"/>
          <w:b/>
          <w:i/>
          <w:sz w:val="24"/>
          <w:szCs w:val="24"/>
        </w:rPr>
        <w:t>-</w:t>
      </w:r>
      <w:proofErr w:type="spellStart"/>
      <w:r w:rsidRPr="00B02985">
        <w:rPr>
          <w:rFonts w:ascii="Arial Narrow" w:hAnsi="Arial Narrow"/>
          <w:b/>
          <w:i/>
          <w:sz w:val="24"/>
          <w:szCs w:val="24"/>
        </w:rPr>
        <w:t>page</w:t>
      </w:r>
      <w:proofErr w:type="spellEnd"/>
      <w:r w:rsidRPr="00B02985">
        <w:rPr>
          <w:rFonts w:ascii="Arial Narrow" w:hAnsi="Arial Narrow"/>
          <w:i/>
          <w:sz w:val="24"/>
          <w:szCs w:val="24"/>
        </w:rPr>
        <w:t xml:space="preserve"> je </w:t>
      </w:r>
      <w:r w:rsidR="00B02985" w:rsidRPr="00B02985">
        <w:rPr>
          <w:rFonts w:ascii="Arial Narrow" w:hAnsi="Arial Narrow"/>
          <w:i/>
          <w:sz w:val="24"/>
          <w:szCs w:val="24"/>
        </w:rPr>
        <w:t>FALSE</w:t>
      </w:r>
      <w:r w:rsidRPr="00B02985">
        <w:rPr>
          <w:rFonts w:ascii="Arial Narrow" w:hAnsi="Arial Narrow"/>
          <w:i/>
          <w:sz w:val="24"/>
          <w:szCs w:val="24"/>
        </w:rPr>
        <w:t>;</w:t>
      </w:r>
    </w:p>
    <w:p w14:paraId="15D80AAC" w14:textId="77777777" w:rsidR="00B02985" w:rsidRPr="00B02985" w:rsidRDefault="00B02985" w:rsidP="005A3243">
      <w:pPr>
        <w:pStyle w:val="Odstavecseseznamem"/>
        <w:ind w:left="1440"/>
        <w:rPr>
          <w:rFonts w:ascii="Arial Narrow" w:hAnsi="Arial Narrow"/>
          <w:i/>
          <w:sz w:val="24"/>
          <w:szCs w:val="24"/>
        </w:rPr>
      </w:pPr>
      <w:r w:rsidRPr="00B02985">
        <w:rPr>
          <w:rFonts w:ascii="Arial Narrow" w:hAnsi="Arial Narrow"/>
          <w:i/>
          <w:sz w:val="24"/>
          <w:szCs w:val="24"/>
        </w:rPr>
        <w:t xml:space="preserve">kombinace </w:t>
      </w:r>
      <w:r w:rsidRPr="00B02985">
        <w:rPr>
          <w:rFonts w:ascii="Arial Narrow" w:hAnsi="Arial Narrow"/>
          <w:i/>
          <w:noProof/>
          <w:sz w:val="24"/>
          <w:szCs w:val="24"/>
        </w:rPr>
        <w:drawing>
          <wp:inline distT="0" distB="0" distL="0" distR="0" wp14:anchorId="15D80BA5" wp14:editId="15D80BA6">
            <wp:extent cx="1571625" cy="381000"/>
            <wp:effectExtent l="19050" t="0" r="9525" b="0"/>
            <wp:docPr id="11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2985">
        <w:rPr>
          <w:rFonts w:ascii="Arial Narrow" w:hAnsi="Arial Narrow"/>
          <w:i/>
          <w:sz w:val="24"/>
          <w:szCs w:val="24"/>
        </w:rPr>
        <w:t xml:space="preserve"> znamená, že hodnota atributu </w:t>
      </w:r>
      <w:r w:rsidRPr="00B02985">
        <w:rPr>
          <w:rFonts w:ascii="Arial Narrow" w:hAnsi="Arial Narrow"/>
          <w:b/>
          <w:i/>
          <w:sz w:val="24"/>
          <w:szCs w:val="24"/>
        </w:rPr>
        <w:t>on-</w:t>
      </w:r>
      <w:proofErr w:type="spellStart"/>
      <w:r w:rsidRPr="00B02985">
        <w:rPr>
          <w:rFonts w:ascii="Arial Narrow" w:hAnsi="Arial Narrow"/>
          <w:b/>
          <w:i/>
          <w:sz w:val="24"/>
          <w:szCs w:val="24"/>
        </w:rPr>
        <w:t>each</w:t>
      </w:r>
      <w:proofErr w:type="spellEnd"/>
      <w:r w:rsidRPr="00B02985">
        <w:rPr>
          <w:rFonts w:ascii="Arial Narrow" w:hAnsi="Arial Narrow"/>
          <w:b/>
          <w:i/>
          <w:sz w:val="24"/>
          <w:szCs w:val="24"/>
        </w:rPr>
        <w:t>-</w:t>
      </w:r>
      <w:proofErr w:type="spellStart"/>
      <w:r w:rsidRPr="00B02985">
        <w:rPr>
          <w:rFonts w:ascii="Arial Narrow" w:hAnsi="Arial Narrow"/>
          <w:b/>
          <w:i/>
          <w:sz w:val="24"/>
          <w:szCs w:val="24"/>
        </w:rPr>
        <w:t>page</w:t>
      </w:r>
      <w:proofErr w:type="spellEnd"/>
      <w:r w:rsidRPr="00B02985">
        <w:rPr>
          <w:rFonts w:ascii="Arial Narrow" w:hAnsi="Arial Narrow"/>
          <w:i/>
          <w:sz w:val="24"/>
          <w:szCs w:val="24"/>
        </w:rPr>
        <w:t xml:space="preserve"> je MIDDLE;</w:t>
      </w:r>
    </w:p>
    <w:p w14:paraId="15D80AAD" w14:textId="77777777" w:rsidR="005A3243" w:rsidRPr="00B02985" w:rsidRDefault="00B02985" w:rsidP="00B02985">
      <w:pPr>
        <w:pStyle w:val="Odstavecseseznamem"/>
        <w:ind w:left="1440"/>
        <w:rPr>
          <w:sz w:val="24"/>
          <w:szCs w:val="24"/>
        </w:rPr>
      </w:pPr>
      <w:r w:rsidRPr="00B02985">
        <w:rPr>
          <w:rFonts w:ascii="Arial Narrow" w:hAnsi="Arial Narrow"/>
          <w:i/>
          <w:sz w:val="24"/>
          <w:szCs w:val="24"/>
        </w:rPr>
        <w:t xml:space="preserve">kombinace </w:t>
      </w:r>
      <w:r w:rsidRPr="00B02985">
        <w:rPr>
          <w:rFonts w:ascii="Arial Narrow" w:hAnsi="Arial Narrow"/>
          <w:i/>
          <w:noProof/>
          <w:sz w:val="24"/>
          <w:szCs w:val="24"/>
        </w:rPr>
        <w:drawing>
          <wp:inline distT="0" distB="0" distL="0" distR="0" wp14:anchorId="15D80BA7" wp14:editId="15D80BA8">
            <wp:extent cx="1571625" cy="381000"/>
            <wp:effectExtent l="19050" t="0" r="9525" b="0"/>
            <wp:docPr id="14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2985">
        <w:rPr>
          <w:rFonts w:ascii="Arial Narrow" w:hAnsi="Arial Narrow"/>
          <w:i/>
          <w:sz w:val="24"/>
          <w:szCs w:val="24"/>
        </w:rPr>
        <w:t xml:space="preserve"> nastaví hodnotu atributu </w:t>
      </w:r>
      <w:r w:rsidRPr="00B02985">
        <w:rPr>
          <w:rFonts w:ascii="Arial Narrow" w:hAnsi="Arial Narrow"/>
          <w:b/>
          <w:i/>
          <w:sz w:val="24"/>
          <w:szCs w:val="24"/>
        </w:rPr>
        <w:t>on-</w:t>
      </w:r>
      <w:proofErr w:type="spellStart"/>
      <w:r w:rsidRPr="00B02985">
        <w:rPr>
          <w:rFonts w:ascii="Arial Narrow" w:hAnsi="Arial Narrow"/>
          <w:b/>
          <w:i/>
          <w:sz w:val="24"/>
          <w:szCs w:val="24"/>
        </w:rPr>
        <w:t>each</w:t>
      </w:r>
      <w:proofErr w:type="spellEnd"/>
      <w:r w:rsidRPr="00B02985">
        <w:rPr>
          <w:rFonts w:ascii="Arial Narrow" w:hAnsi="Arial Narrow"/>
          <w:b/>
          <w:i/>
          <w:sz w:val="24"/>
          <w:szCs w:val="24"/>
        </w:rPr>
        <w:t>-</w:t>
      </w:r>
      <w:proofErr w:type="spellStart"/>
      <w:r w:rsidRPr="00B02985">
        <w:rPr>
          <w:rFonts w:ascii="Arial Narrow" w:hAnsi="Arial Narrow"/>
          <w:b/>
          <w:i/>
          <w:sz w:val="24"/>
          <w:szCs w:val="24"/>
        </w:rPr>
        <w:t>page</w:t>
      </w:r>
      <w:proofErr w:type="spellEnd"/>
      <w:r w:rsidRPr="00B02985">
        <w:rPr>
          <w:rFonts w:ascii="Arial Narrow" w:hAnsi="Arial Narrow"/>
          <w:i/>
          <w:sz w:val="24"/>
          <w:szCs w:val="24"/>
        </w:rPr>
        <w:t xml:space="preserve"> na TRUE;</w:t>
      </w:r>
    </w:p>
    <w:p w14:paraId="15D80AAE" w14:textId="77777777" w:rsidR="005A3243" w:rsidRDefault="00B02985" w:rsidP="00E753B6">
      <w:pPr>
        <w:pStyle w:val="Odstavecseseznamem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 zápatí platí </w:t>
      </w:r>
      <w:r w:rsidR="00501794">
        <w:rPr>
          <w:sz w:val="24"/>
          <w:szCs w:val="24"/>
        </w:rPr>
        <w:t xml:space="preserve">změna všech hodnot, přitom postup změny atributu </w:t>
      </w:r>
      <w:r w:rsidR="00501794" w:rsidRPr="005A3243">
        <w:rPr>
          <w:rFonts w:ascii="Bodoni MT" w:hAnsi="Bodoni MT"/>
          <w:sz w:val="24"/>
          <w:szCs w:val="24"/>
        </w:rPr>
        <w:t>on-</w:t>
      </w:r>
      <w:proofErr w:type="spellStart"/>
      <w:r w:rsidR="00501794" w:rsidRPr="005A3243">
        <w:rPr>
          <w:rFonts w:ascii="Bodoni MT" w:hAnsi="Bodoni MT"/>
          <w:sz w:val="24"/>
          <w:szCs w:val="24"/>
        </w:rPr>
        <w:t>each</w:t>
      </w:r>
      <w:proofErr w:type="spellEnd"/>
      <w:r w:rsidR="00501794" w:rsidRPr="005A3243">
        <w:rPr>
          <w:rFonts w:ascii="Bodoni MT" w:hAnsi="Bodoni MT"/>
          <w:sz w:val="24"/>
          <w:szCs w:val="24"/>
        </w:rPr>
        <w:t>-</w:t>
      </w:r>
      <w:proofErr w:type="spellStart"/>
      <w:r w:rsidR="00501794" w:rsidRPr="005A3243">
        <w:rPr>
          <w:rFonts w:ascii="Bodoni MT" w:hAnsi="Bodoni MT"/>
          <w:sz w:val="24"/>
          <w:szCs w:val="24"/>
        </w:rPr>
        <w:t>page</w:t>
      </w:r>
      <w:proofErr w:type="spellEnd"/>
      <w:r w:rsidR="00501794">
        <w:rPr>
          <w:sz w:val="24"/>
          <w:szCs w:val="24"/>
        </w:rPr>
        <w:t xml:space="preserve"> je stejný jak u záhlaví; zápatí má navíc atribut </w:t>
      </w:r>
      <w:proofErr w:type="spellStart"/>
      <w:r w:rsidR="00501794" w:rsidRPr="005A3243">
        <w:rPr>
          <w:rFonts w:ascii="Bodoni MT" w:hAnsi="Bodoni MT"/>
          <w:sz w:val="24"/>
          <w:szCs w:val="24"/>
        </w:rPr>
        <w:t>endpage</w:t>
      </w:r>
      <w:proofErr w:type="spellEnd"/>
      <w:r w:rsidR="00501794">
        <w:rPr>
          <w:sz w:val="24"/>
          <w:szCs w:val="24"/>
        </w:rPr>
        <w:t xml:space="preserve">, změna kterého podlého jednoduchému pravidlu zaškrtnutí odpovídající položky  </w:t>
      </w:r>
      <w:r w:rsidR="00501794">
        <w:rPr>
          <w:noProof/>
          <w:sz w:val="24"/>
          <w:szCs w:val="24"/>
        </w:rPr>
        <w:drawing>
          <wp:inline distT="0" distB="0" distL="0" distR="0" wp14:anchorId="15D80BA9" wp14:editId="15D80BAA">
            <wp:extent cx="1876425" cy="161925"/>
            <wp:effectExtent l="19050" t="0" r="9525" b="0"/>
            <wp:docPr id="15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0572">
        <w:rPr>
          <w:sz w:val="24"/>
          <w:szCs w:val="24"/>
        </w:rPr>
        <w:t xml:space="preserve"> – zaškrtnuto odpovídá hodnotě atributu </w:t>
      </w:r>
      <w:proofErr w:type="spellStart"/>
      <w:r w:rsidR="001D0572" w:rsidRPr="005A3243">
        <w:rPr>
          <w:rFonts w:ascii="Bodoni MT" w:hAnsi="Bodoni MT"/>
          <w:sz w:val="24"/>
          <w:szCs w:val="24"/>
        </w:rPr>
        <w:t>endpage</w:t>
      </w:r>
      <w:proofErr w:type="spellEnd"/>
      <w:r w:rsidR="001D0572">
        <w:rPr>
          <w:sz w:val="24"/>
          <w:szCs w:val="24"/>
          <w:lang w:val="en-US"/>
        </w:rPr>
        <w:t>=</w:t>
      </w:r>
      <w:r w:rsidR="001D0572">
        <w:rPr>
          <w:sz w:val="24"/>
          <w:szCs w:val="24"/>
        </w:rPr>
        <w:t>TRUE;</w:t>
      </w:r>
    </w:p>
    <w:p w14:paraId="15D80AAF" w14:textId="77777777" w:rsidR="001D3F9B" w:rsidRDefault="001D3F9B" w:rsidP="00E753B6">
      <w:pPr>
        <w:pStyle w:val="Odstavecseseznamem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tělo nemá povoleno nastavovat dané hodnoty;</w:t>
      </w:r>
    </w:p>
    <w:p w14:paraId="15D80AB0" w14:textId="77777777" w:rsidR="005A3243" w:rsidRDefault="001005F6" w:rsidP="00E753B6">
      <w:pPr>
        <w:pStyle w:val="Odstavecseseznamem"/>
        <w:numPr>
          <w:ilvl w:val="2"/>
          <w:numId w:val="13"/>
        </w:numPr>
        <w:rPr>
          <w:sz w:val="24"/>
          <w:szCs w:val="24"/>
        </w:rPr>
      </w:pPr>
      <w:r w:rsidRPr="001005F6">
        <w:rPr>
          <w:rFonts w:ascii="Bodoni MT" w:hAnsi="Bodoni MT"/>
          <w:sz w:val="24"/>
          <w:szCs w:val="24"/>
        </w:rPr>
        <w:t>stránkování</w:t>
      </w:r>
      <w:r>
        <w:rPr>
          <w:sz w:val="24"/>
          <w:szCs w:val="24"/>
        </w:rPr>
        <w:t xml:space="preserve"> – nastavení stránkování před nebo za řádkem:</w:t>
      </w:r>
    </w:p>
    <w:p w14:paraId="15D80AB1" w14:textId="77777777" w:rsidR="001005F6" w:rsidRDefault="001005F6" w:rsidP="00E753B6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za řádkem – </w:t>
      </w:r>
      <w:r>
        <w:rPr>
          <w:noProof/>
          <w:sz w:val="24"/>
          <w:szCs w:val="24"/>
        </w:rPr>
        <w:drawing>
          <wp:inline distT="0" distB="0" distL="0" distR="0" wp14:anchorId="15D80BAB" wp14:editId="15D80BAC">
            <wp:extent cx="2838450" cy="390525"/>
            <wp:effectExtent l="19050" t="0" r="0" b="0"/>
            <wp:docPr id="17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nastavení atributu </w:t>
      </w:r>
      <w:proofErr w:type="spellStart"/>
      <w:r w:rsidRPr="001005F6">
        <w:rPr>
          <w:rFonts w:ascii="Bodoni MT" w:hAnsi="Bodoni MT"/>
          <w:sz w:val="24"/>
          <w:szCs w:val="24"/>
        </w:rPr>
        <w:t>break-page-after</w:t>
      </w:r>
      <w:proofErr w:type="spellEnd"/>
      <w:r>
        <w:rPr>
          <w:sz w:val="24"/>
          <w:szCs w:val="24"/>
        </w:rPr>
        <w:t xml:space="preserve"> vybraného řádku:</w:t>
      </w:r>
    </w:p>
    <w:p w14:paraId="15D80AB2" w14:textId="77777777" w:rsidR="001005F6" w:rsidRDefault="001005F6" w:rsidP="00E753B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1005F6">
        <w:rPr>
          <w:rFonts w:ascii="Arial Narrow" w:hAnsi="Arial Narrow"/>
          <w:sz w:val="24"/>
          <w:szCs w:val="24"/>
        </w:rPr>
        <w:t>nic</w:t>
      </w:r>
      <w:r>
        <w:rPr>
          <w:sz w:val="24"/>
          <w:szCs w:val="24"/>
        </w:rPr>
        <w:t xml:space="preserve"> – daný atribut má hodnotu </w:t>
      </w:r>
      <w:proofErr w:type="spellStart"/>
      <w:r w:rsidRPr="001005F6">
        <w:rPr>
          <w:rFonts w:ascii="Arial Black" w:hAnsi="Arial Black"/>
          <w:sz w:val="20"/>
          <w:szCs w:val="20"/>
        </w:rPr>
        <w:t>none</w:t>
      </w:r>
      <w:proofErr w:type="spellEnd"/>
      <w:r>
        <w:rPr>
          <w:sz w:val="24"/>
          <w:szCs w:val="24"/>
        </w:rPr>
        <w:t xml:space="preserve"> – výchozí hodnota;</w:t>
      </w:r>
    </w:p>
    <w:p w14:paraId="15D80AB3" w14:textId="77777777" w:rsidR="001005F6" w:rsidRDefault="001005F6" w:rsidP="00E753B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1005F6">
        <w:rPr>
          <w:rFonts w:ascii="Arial Narrow" w:hAnsi="Arial Narrow"/>
          <w:sz w:val="24"/>
          <w:szCs w:val="24"/>
        </w:rPr>
        <w:t>zakázat</w:t>
      </w:r>
      <w:r>
        <w:rPr>
          <w:sz w:val="24"/>
          <w:szCs w:val="24"/>
        </w:rPr>
        <w:t xml:space="preserve"> – odstránkování je zakázáno – atribut nabude hodnoty </w:t>
      </w:r>
      <w:proofErr w:type="spellStart"/>
      <w:r w:rsidRPr="001005F6">
        <w:rPr>
          <w:rFonts w:ascii="Arial Black" w:hAnsi="Arial Black"/>
          <w:sz w:val="20"/>
          <w:szCs w:val="20"/>
        </w:rPr>
        <w:t>avoid</w:t>
      </w:r>
      <w:proofErr w:type="spellEnd"/>
      <w:r>
        <w:rPr>
          <w:sz w:val="24"/>
          <w:szCs w:val="24"/>
        </w:rPr>
        <w:t>;</w:t>
      </w:r>
    </w:p>
    <w:p w14:paraId="15D80AB4" w14:textId="77777777" w:rsidR="001005F6" w:rsidRDefault="001005F6" w:rsidP="00E753B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1005F6">
        <w:rPr>
          <w:rFonts w:ascii="Arial Narrow" w:hAnsi="Arial Narrow"/>
          <w:sz w:val="24"/>
          <w:szCs w:val="24"/>
        </w:rPr>
        <w:t>odstránkovat</w:t>
      </w:r>
      <w:r>
        <w:rPr>
          <w:sz w:val="24"/>
          <w:szCs w:val="24"/>
        </w:rPr>
        <w:t xml:space="preserve"> – odstránkování je povoleno – atribut nabude hodnoty </w:t>
      </w:r>
      <w:proofErr w:type="spellStart"/>
      <w:r w:rsidR="00952FDA">
        <w:rPr>
          <w:rFonts w:ascii="Arial Black" w:hAnsi="Arial Black"/>
          <w:sz w:val="20"/>
          <w:szCs w:val="20"/>
        </w:rPr>
        <w:t>always</w:t>
      </w:r>
      <w:proofErr w:type="spellEnd"/>
      <w:r>
        <w:rPr>
          <w:sz w:val="24"/>
          <w:szCs w:val="24"/>
        </w:rPr>
        <w:t>;</w:t>
      </w:r>
    </w:p>
    <w:p w14:paraId="15D80AB5" w14:textId="77777777" w:rsidR="001005F6" w:rsidRDefault="001005F6" w:rsidP="00E753B6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před řádkem – </w:t>
      </w:r>
      <w:r>
        <w:rPr>
          <w:noProof/>
          <w:sz w:val="24"/>
          <w:szCs w:val="24"/>
        </w:rPr>
        <w:drawing>
          <wp:inline distT="0" distB="0" distL="0" distR="0" wp14:anchorId="15D80BAD" wp14:editId="15D80BAE">
            <wp:extent cx="2838450" cy="390525"/>
            <wp:effectExtent l="19050" t="0" r="0" b="0"/>
            <wp:docPr id="20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nastavení atributu </w:t>
      </w:r>
      <w:proofErr w:type="spellStart"/>
      <w:r w:rsidRPr="001005F6">
        <w:rPr>
          <w:rFonts w:ascii="Bodoni MT" w:hAnsi="Bodoni MT"/>
          <w:sz w:val="24"/>
          <w:szCs w:val="24"/>
        </w:rPr>
        <w:t>break-page-</w:t>
      </w:r>
      <w:r>
        <w:rPr>
          <w:rFonts w:ascii="Bodoni MT" w:hAnsi="Bodoni MT"/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vybraného řádku:</w:t>
      </w:r>
    </w:p>
    <w:p w14:paraId="15D80AB6" w14:textId="77777777" w:rsidR="001005F6" w:rsidRDefault="001005F6" w:rsidP="00E753B6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 w:rsidRPr="001005F6">
        <w:rPr>
          <w:rFonts w:ascii="Arial Narrow" w:hAnsi="Arial Narrow"/>
          <w:sz w:val="24"/>
          <w:szCs w:val="24"/>
        </w:rPr>
        <w:t>nic</w:t>
      </w:r>
      <w:r>
        <w:rPr>
          <w:sz w:val="24"/>
          <w:szCs w:val="24"/>
        </w:rPr>
        <w:t xml:space="preserve"> – daný atribut nabude hodnoty </w:t>
      </w:r>
      <w:proofErr w:type="spellStart"/>
      <w:r w:rsidRPr="001005F6">
        <w:rPr>
          <w:rFonts w:ascii="Arial Black" w:hAnsi="Arial Black"/>
          <w:sz w:val="20"/>
          <w:szCs w:val="20"/>
        </w:rPr>
        <w:t>none</w:t>
      </w:r>
      <w:proofErr w:type="spellEnd"/>
      <w:r>
        <w:rPr>
          <w:sz w:val="24"/>
          <w:szCs w:val="24"/>
        </w:rPr>
        <w:t xml:space="preserve"> – výchozí hodnota;</w:t>
      </w:r>
    </w:p>
    <w:p w14:paraId="15D80AB7" w14:textId="77777777" w:rsidR="001005F6" w:rsidRDefault="001005F6" w:rsidP="00E753B6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 w:rsidRPr="001005F6">
        <w:rPr>
          <w:rFonts w:ascii="Arial Narrow" w:hAnsi="Arial Narrow"/>
          <w:sz w:val="24"/>
          <w:szCs w:val="24"/>
        </w:rPr>
        <w:t>zakázat</w:t>
      </w:r>
      <w:r>
        <w:rPr>
          <w:sz w:val="24"/>
          <w:szCs w:val="24"/>
        </w:rPr>
        <w:t xml:space="preserve"> – odstránkování je zakázáno – atribut nabude hodnoty </w:t>
      </w:r>
      <w:proofErr w:type="spellStart"/>
      <w:r w:rsidRPr="001005F6">
        <w:rPr>
          <w:rFonts w:ascii="Arial Black" w:hAnsi="Arial Black"/>
          <w:sz w:val="20"/>
          <w:szCs w:val="20"/>
        </w:rPr>
        <w:t>avoid</w:t>
      </w:r>
      <w:proofErr w:type="spellEnd"/>
      <w:r>
        <w:rPr>
          <w:sz w:val="24"/>
          <w:szCs w:val="24"/>
        </w:rPr>
        <w:t>;</w:t>
      </w:r>
    </w:p>
    <w:p w14:paraId="15D80AB8" w14:textId="77777777" w:rsidR="001005F6" w:rsidRPr="001005F6" w:rsidRDefault="001005F6" w:rsidP="00E753B6">
      <w:pPr>
        <w:pStyle w:val="Odstavecseseznamem"/>
        <w:numPr>
          <w:ilvl w:val="0"/>
          <w:numId w:val="18"/>
        </w:numPr>
        <w:rPr>
          <w:sz w:val="24"/>
          <w:szCs w:val="24"/>
        </w:rPr>
      </w:pPr>
      <w:r w:rsidRPr="001005F6">
        <w:rPr>
          <w:rFonts w:ascii="Arial Narrow" w:hAnsi="Arial Narrow"/>
          <w:sz w:val="24"/>
          <w:szCs w:val="24"/>
        </w:rPr>
        <w:t>odstránkovat</w:t>
      </w:r>
      <w:r>
        <w:rPr>
          <w:sz w:val="24"/>
          <w:szCs w:val="24"/>
        </w:rPr>
        <w:t xml:space="preserve"> – odstránkování je povoleno – atribut nabude hodnoty </w:t>
      </w:r>
      <w:proofErr w:type="spellStart"/>
      <w:r w:rsidR="00952FDA">
        <w:rPr>
          <w:rFonts w:ascii="Arial Black" w:hAnsi="Arial Black"/>
          <w:sz w:val="20"/>
          <w:szCs w:val="20"/>
        </w:rPr>
        <w:t>always</w:t>
      </w:r>
      <w:proofErr w:type="spellEnd"/>
      <w:r>
        <w:rPr>
          <w:sz w:val="24"/>
          <w:szCs w:val="24"/>
        </w:rPr>
        <w:t>;</w:t>
      </w:r>
    </w:p>
    <w:p w14:paraId="15D80AB9" w14:textId="77777777" w:rsidR="001005F6" w:rsidRDefault="00DA0FD3" w:rsidP="00E753B6">
      <w:pPr>
        <w:pStyle w:val="Odstavecseseznamem"/>
        <w:numPr>
          <w:ilvl w:val="2"/>
          <w:numId w:val="13"/>
        </w:numPr>
        <w:rPr>
          <w:sz w:val="24"/>
          <w:szCs w:val="24"/>
        </w:rPr>
      </w:pPr>
      <w:r w:rsidRPr="00DA0FD3">
        <w:rPr>
          <w:rFonts w:ascii="Bodoni MT" w:hAnsi="Bodoni MT"/>
          <w:sz w:val="24"/>
          <w:szCs w:val="24"/>
        </w:rPr>
        <w:t>jenom když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15D80BAF" wp14:editId="15D80BB0">
            <wp:extent cx="4371975" cy="361950"/>
            <wp:effectExtent l="19050" t="0" r="9525" b="0"/>
            <wp:docPr id="79" name="obráze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nastavení podmínky </w:t>
      </w:r>
      <w:proofErr w:type="spellStart"/>
      <w:r w:rsidRPr="00DA0FD3">
        <w:rPr>
          <w:rFonts w:ascii="Bodoni MT" w:hAnsi="Bodoni MT"/>
          <w:sz w:val="24"/>
          <w:szCs w:val="24"/>
        </w:rPr>
        <w:t>only-if</w:t>
      </w:r>
      <w:proofErr w:type="spellEnd"/>
      <w:r>
        <w:rPr>
          <w:sz w:val="24"/>
          <w:szCs w:val="24"/>
        </w:rPr>
        <w:t xml:space="preserve"> vybraného řádku; jednoduché vepsání potřebné podmínky do textového pole;</w:t>
      </w:r>
    </w:p>
    <w:p w14:paraId="15D80ABA" w14:textId="77777777" w:rsidR="00DA0FD3" w:rsidRDefault="00DA0FD3" w:rsidP="00E753B6">
      <w:pPr>
        <w:pStyle w:val="Odstavecseseznamem"/>
        <w:numPr>
          <w:ilvl w:val="2"/>
          <w:numId w:val="13"/>
        </w:numPr>
        <w:rPr>
          <w:sz w:val="24"/>
          <w:szCs w:val="24"/>
        </w:rPr>
      </w:pPr>
      <w:r w:rsidRPr="00DA0FD3">
        <w:rPr>
          <w:sz w:val="24"/>
          <w:szCs w:val="24"/>
        </w:rPr>
        <w:t>ř</w:t>
      </w:r>
      <w:r w:rsidRPr="00DA0FD3">
        <w:rPr>
          <w:rFonts w:ascii="Bodoni MT" w:hAnsi="Bodoni MT"/>
          <w:sz w:val="24"/>
          <w:szCs w:val="24"/>
        </w:rPr>
        <w:t>ádek má nulovou výšku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15D80BB1" wp14:editId="15D80BB2">
            <wp:extent cx="1362075" cy="161925"/>
            <wp:effectExtent l="19050" t="0" r="9525" b="0"/>
            <wp:docPr id="21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položka pro nastavení neviditelných ve výstupu řádků; tyto řádky mají atribut </w:t>
      </w:r>
      <w:proofErr w:type="spellStart"/>
      <w:r w:rsidRPr="00DA0FD3">
        <w:rPr>
          <w:rFonts w:ascii="Bodoni MT" w:hAnsi="Bodoni MT"/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nastaven na nulovou velikost </w:t>
      </w:r>
      <w:r w:rsidRPr="00DA0FD3">
        <w:rPr>
          <w:rFonts w:ascii="Bodoni MT" w:hAnsi="Bodoni MT"/>
          <w:sz w:val="24"/>
          <w:szCs w:val="24"/>
        </w:rPr>
        <w:t>0mm</w:t>
      </w:r>
      <w:r>
        <w:rPr>
          <w:sz w:val="24"/>
          <w:szCs w:val="24"/>
        </w:rPr>
        <w:t>; takový</w:t>
      </w:r>
      <w:r w:rsidR="0097305F">
        <w:rPr>
          <w:sz w:val="24"/>
          <w:szCs w:val="24"/>
        </w:rPr>
        <w:t xml:space="preserve"> řádek se hodí pro psaní skriptů</w:t>
      </w:r>
      <w:r>
        <w:rPr>
          <w:sz w:val="24"/>
          <w:szCs w:val="24"/>
        </w:rPr>
        <w:t xml:space="preserve"> ovlivňujících zobrazení výstupních dat; GRR-E řádek nulové výšky zobrazí červeně orámovaným</w:t>
      </w:r>
    </w:p>
    <w:p w14:paraId="15D80ABB" w14:textId="77777777" w:rsidR="00DA0FD3" w:rsidRDefault="00DA0FD3" w:rsidP="00DA0FD3">
      <w:pPr>
        <w:pStyle w:val="Odstavecseseznamem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D80BB3" wp14:editId="15D80BB4">
            <wp:extent cx="5524500" cy="704850"/>
            <wp:effectExtent l="19050" t="0" r="0" b="0"/>
            <wp:docPr id="24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BC" w14:textId="77777777" w:rsidR="00D25B81" w:rsidRDefault="00D25B81" w:rsidP="00D25B81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 práci s řádkem stačí vybrat jeho jakýkoliv grafický objekt. GRR-E má několik nástrojů pro práci s řádky, tyto nástroje jsou dostupné přes hlavní nabídku aplikace nebo nabídku panelu nástrojů:</w:t>
      </w:r>
    </w:p>
    <w:p w14:paraId="15D80ABD" w14:textId="77777777" w:rsidR="00D25B81" w:rsidRDefault="00D25B81" w:rsidP="00E753B6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hlavní nabídka – dostupné funkce se nachází v nabídce formát oddíl řádky </w:t>
      </w:r>
      <w:r>
        <w:rPr>
          <w:noProof/>
          <w:sz w:val="24"/>
          <w:szCs w:val="24"/>
        </w:rPr>
        <w:drawing>
          <wp:inline distT="0" distB="0" distL="0" distR="0" wp14:anchorId="15D80BB5" wp14:editId="15D80BB6">
            <wp:extent cx="2933700" cy="2305050"/>
            <wp:effectExtent l="19050" t="0" r="0" b="0"/>
            <wp:docPr id="30" name="obráze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80ABE" w14:textId="77777777" w:rsidR="00D25B81" w:rsidRDefault="00D25B81" w:rsidP="00E753B6">
      <w:pPr>
        <w:pStyle w:val="Odstavecseseznamem"/>
        <w:numPr>
          <w:ilvl w:val="3"/>
          <w:numId w:val="20"/>
        </w:numPr>
        <w:rPr>
          <w:sz w:val="24"/>
          <w:szCs w:val="24"/>
        </w:rPr>
      </w:pPr>
      <w:r w:rsidRPr="004D11BB">
        <w:rPr>
          <w:rFonts w:ascii="Bodoni MT" w:hAnsi="Bodoni MT"/>
          <w:sz w:val="24"/>
          <w:szCs w:val="24"/>
        </w:rPr>
        <w:t>posun nahoru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15D80BB7" wp14:editId="15D80BB8">
            <wp:extent cx="1905000" cy="457200"/>
            <wp:effectExtent l="19050" t="0" r="0" b="0"/>
            <wp:docPr id="32" name="obráze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Pr="00A37676">
        <w:rPr>
          <w:rFonts w:cs="Times New Roman"/>
          <w:sz w:val="24"/>
          <w:szCs w:val="24"/>
        </w:rPr>
        <w:t xml:space="preserve">také klávesová zkratka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 xml:space="preserve">posun vybraného řádku o jednu pozici </w:t>
      </w:r>
      <w:r w:rsidR="004D11BB">
        <w:rPr>
          <w:rFonts w:cs="Times New Roman"/>
          <w:sz w:val="24"/>
          <w:szCs w:val="24"/>
        </w:rPr>
        <w:t>nahoru</w:t>
      </w:r>
      <w:r w:rsidRPr="009F7C1E">
        <w:rPr>
          <w:rFonts w:cs="Times New Roman"/>
          <w:sz w:val="24"/>
          <w:szCs w:val="24"/>
        </w:rPr>
        <w:t>;</w:t>
      </w:r>
      <w:r w:rsidR="004D11BB">
        <w:rPr>
          <w:rFonts w:cs="Times New Roman"/>
          <w:sz w:val="24"/>
          <w:szCs w:val="24"/>
        </w:rPr>
        <w:t xml:space="preserve"> zde platí stejná pravidla jak u regionu (viz funkce </w:t>
      </w:r>
      <w:r w:rsidR="004D11BB" w:rsidRPr="004D11BB">
        <w:rPr>
          <w:rFonts w:cs="Times New Roman"/>
          <w:b/>
          <w:i/>
          <w:sz w:val="24"/>
          <w:szCs w:val="24"/>
        </w:rPr>
        <w:t>posun nahoru</w:t>
      </w:r>
      <w:r w:rsidR="004D11BB">
        <w:rPr>
          <w:rFonts w:cs="Times New Roman"/>
          <w:sz w:val="24"/>
          <w:szCs w:val="24"/>
        </w:rPr>
        <w:t xml:space="preserve"> objektu </w:t>
      </w:r>
      <w:r w:rsidR="004D11BB" w:rsidRPr="004D11BB">
        <w:rPr>
          <w:rFonts w:ascii="Bodoni MT" w:hAnsi="Bodoni MT" w:cs="Times New Roman"/>
          <w:sz w:val="24"/>
          <w:szCs w:val="24"/>
        </w:rPr>
        <w:t>region</w:t>
      </w:r>
      <w:r w:rsidR="004D11BB">
        <w:rPr>
          <w:rFonts w:cs="Times New Roman"/>
          <w:sz w:val="24"/>
          <w:szCs w:val="24"/>
        </w:rPr>
        <w:t>);</w:t>
      </w:r>
    </w:p>
    <w:p w14:paraId="15D80ABF" w14:textId="77777777" w:rsidR="00D25B81" w:rsidRDefault="004D11BB" w:rsidP="00E753B6">
      <w:pPr>
        <w:pStyle w:val="Odstavecseseznamem"/>
        <w:numPr>
          <w:ilvl w:val="3"/>
          <w:numId w:val="20"/>
        </w:numPr>
        <w:rPr>
          <w:sz w:val="24"/>
          <w:szCs w:val="24"/>
        </w:rPr>
      </w:pPr>
      <w:r w:rsidRPr="004D11BB">
        <w:rPr>
          <w:rFonts w:ascii="Bodoni MT" w:hAnsi="Bodoni MT"/>
          <w:sz w:val="24"/>
          <w:szCs w:val="24"/>
        </w:rPr>
        <w:t>posun dol</w:t>
      </w:r>
      <w:r w:rsidRPr="004D11BB">
        <w:rPr>
          <w:sz w:val="24"/>
          <w:szCs w:val="24"/>
        </w:rPr>
        <w:t>ů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15D80BB9" wp14:editId="15D80BBA">
            <wp:extent cx="1905000" cy="457200"/>
            <wp:effectExtent l="19050" t="0" r="0" b="0"/>
            <wp:docPr id="35" name="obráze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Pr="00A37676">
        <w:rPr>
          <w:rFonts w:cs="Times New Roman"/>
          <w:sz w:val="24"/>
          <w:szCs w:val="24"/>
        </w:rPr>
        <w:t xml:space="preserve">také klávesová zkratka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>posun vybraného řádku o jednu pozici dolů</w:t>
      </w:r>
      <w:r w:rsidRPr="009F7C1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zde platí stejná pravidla jak u regionu (viz funkce </w:t>
      </w:r>
      <w:r w:rsidRPr="004D11BB">
        <w:rPr>
          <w:rFonts w:cs="Times New Roman"/>
          <w:b/>
          <w:i/>
          <w:sz w:val="24"/>
          <w:szCs w:val="24"/>
        </w:rPr>
        <w:t xml:space="preserve">posun </w:t>
      </w:r>
      <w:r>
        <w:rPr>
          <w:rFonts w:cs="Times New Roman"/>
          <w:b/>
          <w:i/>
          <w:sz w:val="24"/>
          <w:szCs w:val="24"/>
        </w:rPr>
        <w:t>dolů</w:t>
      </w:r>
      <w:r>
        <w:rPr>
          <w:rFonts w:cs="Times New Roman"/>
          <w:sz w:val="24"/>
          <w:szCs w:val="24"/>
        </w:rPr>
        <w:t xml:space="preserve"> objektu </w:t>
      </w:r>
      <w:r w:rsidRPr="004D11BB">
        <w:rPr>
          <w:rFonts w:ascii="Bodoni MT" w:hAnsi="Bodoni MT" w:cs="Times New Roman"/>
          <w:sz w:val="24"/>
          <w:szCs w:val="24"/>
        </w:rPr>
        <w:t>region</w:t>
      </w:r>
      <w:r>
        <w:rPr>
          <w:rFonts w:cs="Times New Roman"/>
          <w:sz w:val="24"/>
          <w:szCs w:val="24"/>
        </w:rPr>
        <w:t>);</w:t>
      </w:r>
    </w:p>
    <w:p w14:paraId="15D80AC0" w14:textId="77777777" w:rsidR="00D25B81" w:rsidRPr="00754587" w:rsidRDefault="00D25B81" w:rsidP="00E753B6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panel nástrojů</w:t>
      </w:r>
      <w:r w:rsidR="00754587">
        <w:rPr>
          <w:sz w:val="24"/>
          <w:szCs w:val="24"/>
        </w:rPr>
        <w:t xml:space="preserve"> – </w:t>
      </w:r>
      <w:r w:rsidR="00754587" w:rsidRPr="009F2EB0">
        <w:rPr>
          <w:rFonts w:cs="Times New Roman"/>
          <w:sz w:val="24"/>
          <w:szCs w:val="24"/>
        </w:rPr>
        <w:t>výčet dostupných funkcí</w:t>
      </w:r>
      <w:r w:rsidR="00754587">
        <w:rPr>
          <w:rFonts w:cs="Times New Roman"/>
          <w:sz w:val="24"/>
          <w:szCs w:val="24"/>
        </w:rPr>
        <w:t>:</w:t>
      </w:r>
    </w:p>
    <w:p w14:paraId="15D80AC1" w14:textId="580CCC66" w:rsidR="00754587" w:rsidRDefault="00E636EB" w:rsidP="00E753B6">
      <w:pPr>
        <w:pStyle w:val="Odstavecseseznamem"/>
        <w:numPr>
          <w:ilvl w:val="3"/>
          <w:numId w:val="21"/>
        </w:numPr>
        <w:rPr>
          <w:sz w:val="24"/>
          <w:szCs w:val="24"/>
        </w:rPr>
      </w:pPr>
      <w:r w:rsidRPr="00E636EB">
        <w:rPr>
          <w:rFonts w:ascii="Bodoni MT" w:hAnsi="Bodoni MT"/>
          <w:sz w:val="24"/>
          <w:szCs w:val="24"/>
        </w:rPr>
        <w:t xml:space="preserve">výška </w:t>
      </w:r>
      <w:r w:rsidRPr="00E636EB">
        <w:rPr>
          <w:rFonts w:ascii="Cambria" w:hAnsi="Cambria" w:cs="Cambria"/>
          <w:sz w:val="24"/>
          <w:szCs w:val="24"/>
        </w:rPr>
        <w:t>ř</w:t>
      </w:r>
      <w:r w:rsidRPr="00E636EB">
        <w:rPr>
          <w:rFonts w:ascii="Bodoni MT" w:hAnsi="Bodoni MT" w:cs="Bodoni MT"/>
          <w:sz w:val="24"/>
          <w:szCs w:val="24"/>
        </w:rPr>
        <w:t>á</w:t>
      </w:r>
      <w:r w:rsidRPr="00E636EB">
        <w:rPr>
          <w:rFonts w:ascii="Bodoni MT" w:hAnsi="Bodoni MT"/>
          <w:sz w:val="24"/>
          <w:szCs w:val="24"/>
        </w:rPr>
        <w:t>dku dle obsahu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61886E1" wp14:editId="75FB1B29">
            <wp:extent cx="238125" cy="2381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jedná se o funkci nastavení výšky řádku dle maximální výšky </w:t>
      </w:r>
      <w:r w:rsidR="0062099A">
        <w:rPr>
          <w:sz w:val="24"/>
          <w:szCs w:val="24"/>
        </w:rPr>
        <w:t xml:space="preserve">vnitřní buňky; u této funkce je nutné vysvětlení: </w:t>
      </w:r>
    </w:p>
    <w:p w14:paraId="7182F8B4" w14:textId="1155861A" w:rsidR="0062099A" w:rsidRDefault="0062099A" w:rsidP="00E753B6">
      <w:pPr>
        <w:pStyle w:val="Odstavecseseznamem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po aplikování funkce se projdou všechny buňky řádku a najde se taková, </w:t>
      </w:r>
      <w:proofErr w:type="gramStart"/>
      <w:r>
        <w:rPr>
          <w:sz w:val="24"/>
          <w:szCs w:val="24"/>
        </w:rPr>
        <w:t>výška které</w:t>
      </w:r>
      <w:proofErr w:type="gramEnd"/>
      <w:r>
        <w:rPr>
          <w:sz w:val="24"/>
          <w:szCs w:val="24"/>
        </w:rPr>
        <w:t xml:space="preserve"> je maximální, pak stejnou výšku má řádek;</w:t>
      </w:r>
    </w:p>
    <w:p w14:paraId="36878D57" w14:textId="1906487F" w:rsidR="0062099A" w:rsidRDefault="0062099A" w:rsidP="00E753B6">
      <w:pPr>
        <w:pStyle w:val="Odstavecseseznamem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výška dle obsahu při návrhu je relativní pojem a není vizuálně směrodatný – při výstupu daný řádek může mít výšku úplně jinou, než při návrhu – při návrhu obsahem buněk je text/nápis/název, který při výstupu u datových položek je zaměněn daty;</w:t>
      </w:r>
    </w:p>
    <w:p w14:paraId="41A00227" w14:textId="043B86A0" w:rsidR="0062099A" w:rsidRPr="0062099A" w:rsidRDefault="0062099A" w:rsidP="00E753B6">
      <w:pPr>
        <w:pStyle w:val="Odstavecseseznamem"/>
        <w:numPr>
          <w:ilvl w:val="4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výšku řádku nelze měnit roztahováním, pokud je stanovená dle obsahu;</w:t>
      </w:r>
    </w:p>
    <w:p w14:paraId="7E0A3B72" w14:textId="274F9B44" w:rsidR="0062099A" w:rsidRPr="009637BE" w:rsidRDefault="0062099A" w:rsidP="009637BE">
      <w:pPr>
        <w:rPr>
          <w:sz w:val="24"/>
          <w:szCs w:val="24"/>
        </w:rPr>
      </w:pPr>
    </w:p>
    <w:p w14:paraId="15D80AC2" w14:textId="77777777" w:rsidR="00A310E8" w:rsidRDefault="005B0612" w:rsidP="005B0612">
      <w:pPr>
        <w:pStyle w:val="Nadpis5"/>
      </w:pPr>
      <w:r>
        <w:t>Buňka</w:t>
      </w:r>
    </w:p>
    <w:p w14:paraId="15D80AC3" w14:textId="12A2385B" w:rsidR="005B0612" w:rsidRDefault="005B0612" w:rsidP="005B061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 nevizuální objekt GRR-E, který je kontejnerem jednoho a pouze jednoho z dostupných grafických objektů sestav GRR formátu. Je stavebním prvkem řádku, bez kterého řádek nemůže v podstatě existovat. I když je to pouze interní </w:t>
      </w:r>
      <w:r w:rsidR="008C186D">
        <w:rPr>
          <w:sz w:val="24"/>
          <w:szCs w:val="24"/>
        </w:rPr>
        <w:t>objekt, s kterým</w:t>
      </w:r>
      <w:r>
        <w:rPr>
          <w:sz w:val="24"/>
          <w:szCs w:val="24"/>
        </w:rPr>
        <w:t xml:space="preserve"> uživatel nepřichází do styku, je důležité vědět, z čeho se skládá řádek a proč při návrhu nejde do grafického objektu </w:t>
      </w:r>
      <w:r w:rsidRPr="008C186D">
        <w:rPr>
          <w:rFonts w:ascii="Bodoni MT" w:hAnsi="Bodoni MT"/>
          <w:sz w:val="24"/>
          <w:szCs w:val="24"/>
        </w:rPr>
        <w:t>text</w:t>
      </w:r>
      <w:r>
        <w:rPr>
          <w:sz w:val="24"/>
          <w:szCs w:val="24"/>
        </w:rPr>
        <w:t xml:space="preserve"> vkládat další grafické objekty – je to způsobeno tím, že v aktuální verzi GRR-E buňka může pojmout pouze jeden grafický objekt.</w:t>
      </w:r>
      <w:r w:rsidR="008C186D">
        <w:rPr>
          <w:sz w:val="24"/>
          <w:szCs w:val="24"/>
        </w:rPr>
        <w:t xml:space="preserve"> Buňky jsou </w:t>
      </w:r>
      <w:r w:rsidR="009637BE">
        <w:rPr>
          <w:sz w:val="24"/>
          <w:szCs w:val="24"/>
        </w:rPr>
        <w:t xml:space="preserve">zcela prezentovány svým obsahem a hrají úlohu můstku mezí </w:t>
      </w:r>
      <w:r w:rsidR="00CD12AF">
        <w:rPr>
          <w:sz w:val="24"/>
          <w:szCs w:val="24"/>
        </w:rPr>
        <w:t>svým obsahem a dostupnými funkci GRR-E.</w:t>
      </w:r>
      <w:r w:rsidR="00C8465F">
        <w:rPr>
          <w:sz w:val="24"/>
          <w:szCs w:val="24"/>
        </w:rPr>
        <w:t xml:space="preserve"> Dostupnost funkcí je závislá na implementovaných grafickým objektem </w:t>
      </w:r>
      <w:r w:rsidR="00C8465F">
        <w:rPr>
          <w:sz w:val="24"/>
          <w:szCs w:val="24"/>
        </w:rPr>
        <w:lastRenderedPageBreak/>
        <w:t xml:space="preserve">rozhraních, jinými slovy, rozhraní, která implementuje grafický objekt, definuji jeho vlastnosti (viz </w:t>
      </w:r>
      <w:r w:rsidR="00FF4827">
        <w:rPr>
          <w:sz w:val="24"/>
          <w:szCs w:val="24"/>
        </w:rPr>
        <w:t xml:space="preserve">kapitolu </w:t>
      </w:r>
      <w:r w:rsidR="00FF4827" w:rsidRPr="00FF4827">
        <w:rPr>
          <w:b/>
          <w:i/>
          <w:sz w:val="24"/>
          <w:szCs w:val="24"/>
        </w:rPr>
        <w:t>Rozhraní grafických objektů</w:t>
      </w:r>
      <w:r w:rsidR="00C24805">
        <w:rPr>
          <w:b/>
          <w:i/>
          <w:sz w:val="24"/>
          <w:szCs w:val="24"/>
        </w:rPr>
        <w:t xml:space="preserve"> sestav</w:t>
      </w:r>
      <w:r w:rsidR="00C8465F">
        <w:rPr>
          <w:sz w:val="24"/>
          <w:szCs w:val="24"/>
        </w:rPr>
        <w:t xml:space="preserve">). </w:t>
      </w:r>
    </w:p>
    <w:p w14:paraId="67A3CC0D" w14:textId="6F79D5B9" w:rsidR="00CD12AF" w:rsidRDefault="00CD12AF" w:rsidP="00CD12A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Funkce zprostředkovávané buňky:</w:t>
      </w:r>
    </w:p>
    <w:p w14:paraId="6827613D" w14:textId="1EFC302D" w:rsidR="00CD12AF" w:rsidRDefault="00CD12AF" w:rsidP="00E753B6">
      <w:pPr>
        <w:pStyle w:val="Odstavecseseznamem"/>
        <w:numPr>
          <w:ilvl w:val="0"/>
          <w:numId w:val="22"/>
        </w:numPr>
        <w:rPr>
          <w:sz w:val="24"/>
          <w:szCs w:val="24"/>
        </w:rPr>
      </w:pPr>
      <w:r w:rsidRPr="00BC1311">
        <w:rPr>
          <w:rFonts w:ascii="Arial Narrow" w:hAnsi="Arial Narrow"/>
          <w:i/>
          <w:sz w:val="24"/>
          <w:szCs w:val="24"/>
        </w:rPr>
        <w:t>hlavní nabídka</w:t>
      </w:r>
      <w:r>
        <w:rPr>
          <w:sz w:val="24"/>
          <w:szCs w:val="24"/>
        </w:rPr>
        <w:t>:</w:t>
      </w:r>
    </w:p>
    <w:p w14:paraId="4FC04AA3" w14:textId="032B845B" w:rsidR="00CD12AF" w:rsidRDefault="00CD12AF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BC1311">
        <w:rPr>
          <w:rFonts w:ascii="Bodoni MT" w:hAnsi="Bodoni MT"/>
          <w:sz w:val="24"/>
          <w:szCs w:val="24"/>
        </w:rPr>
        <w:t>vyjmout</w:t>
      </w:r>
      <w:r>
        <w:rPr>
          <w:sz w:val="24"/>
          <w:szCs w:val="24"/>
        </w:rPr>
        <w:t xml:space="preserve"> – </w:t>
      </w:r>
      <w:r w:rsidR="00BC1311" w:rsidRPr="009F7C1E">
        <w:rPr>
          <w:rFonts w:cs="Times New Roman"/>
          <w:sz w:val="24"/>
          <w:szCs w:val="24"/>
        </w:rPr>
        <w:t>také klávesová zkratka</w:t>
      </w:r>
      <w:r w:rsidR="00BC1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311" w:rsidRPr="009F7C1E">
        <w:rPr>
          <w:rFonts w:ascii="Arial Black" w:hAnsi="Arial Black" w:cs="Times New Roman"/>
          <w:sz w:val="20"/>
          <w:szCs w:val="20"/>
        </w:rPr>
        <w:t>Ctrl</w:t>
      </w:r>
      <w:r w:rsidR="00BC1311" w:rsidRPr="009F7C1E">
        <w:rPr>
          <w:rFonts w:ascii="Times New Roman" w:hAnsi="Times New Roman" w:cs="Times New Roman"/>
          <w:sz w:val="20"/>
          <w:szCs w:val="20"/>
        </w:rPr>
        <w:t>+</w:t>
      </w:r>
      <w:r w:rsidR="00BC1311" w:rsidRPr="009F7C1E">
        <w:rPr>
          <w:rFonts w:ascii="Arial Black" w:hAnsi="Arial Black" w:cs="Times New Roman"/>
          <w:sz w:val="20"/>
          <w:szCs w:val="20"/>
        </w:rPr>
        <w:t>X</w:t>
      </w:r>
      <w:proofErr w:type="spellEnd"/>
      <w:r w:rsidR="00BC1311">
        <w:rPr>
          <w:rFonts w:ascii="Times New Roman" w:hAnsi="Times New Roman" w:cs="Times New Roman"/>
          <w:sz w:val="24"/>
          <w:szCs w:val="24"/>
        </w:rPr>
        <w:t xml:space="preserve"> – </w:t>
      </w:r>
      <w:r w:rsidR="00BC1311" w:rsidRPr="009F7C1E">
        <w:rPr>
          <w:rFonts w:cs="Times New Roman"/>
          <w:sz w:val="24"/>
          <w:szCs w:val="24"/>
        </w:rPr>
        <w:t xml:space="preserve">proběhne vyjmutí </w:t>
      </w:r>
      <w:r w:rsidR="00BC1311">
        <w:rPr>
          <w:rFonts w:cs="Times New Roman"/>
          <w:sz w:val="24"/>
          <w:szCs w:val="24"/>
        </w:rPr>
        <w:t xml:space="preserve">grafického </w:t>
      </w:r>
      <w:r w:rsidR="00BC1311" w:rsidRPr="009F7C1E">
        <w:rPr>
          <w:rFonts w:cs="Times New Roman"/>
          <w:sz w:val="24"/>
          <w:szCs w:val="24"/>
        </w:rPr>
        <w:t>objektu</w:t>
      </w:r>
      <w:r>
        <w:rPr>
          <w:sz w:val="24"/>
          <w:szCs w:val="24"/>
        </w:rPr>
        <w:t xml:space="preserve"> </w:t>
      </w:r>
      <w:r w:rsidR="00BC1311">
        <w:rPr>
          <w:sz w:val="24"/>
          <w:szCs w:val="24"/>
        </w:rPr>
        <w:t>buňky (a tím i buňky samotné);</w:t>
      </w:r>
      <w:r w:rsidR="009F516D">
        <w:rPr>
          <w:sz w:val="24"/>
          <w:szCs w:val="24"/>
        </w:rPr>
        <w:t xml:space="preserve"> je-li vybráno několik buněk (nemusí se nacházet na stejném řádku), pak při použití dané funkce automaticky proběhne postupné aplikování na každou vybranou buňku (dále jen – </w:t>
      </w:r>
      <w:r w:rsidR="009F516D" w:rsidRPr="009F516D">
        <w:rPr>
          <w:b/>
          <w:i/>
          <w:sz w:val="24"/>
          <w:szCs w:val="24"/>
        </w:rPr>
        <w:t>funkce je více výběrová</w:t>
      </w:r>
      <w:r w:rsidR="009F516D">
        <w:rPr>
          <w:sz w:val="24"/>
          <w:szCs w:val="24"/>
        </w:rPr>
        <w:t>);</w:t>
      </w:r>
    </w:p>
    <w:p w14:paraId="024991AE" w14:textId="28FF0702" w:rsidR="00CD12AF" w:rsidRDefault="00CD12AF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9F516D">
        <w:rPr>
          <w:rFonts w:ascii="Bodoni MT" w:hAnsi="Bodoni MT"/>
          <w:sz w:val="24"/>
          <w:szCs w:val="24"/>
        </w:rPr>
        <w:t>kopírovat</w:t>
      </w:r>
      <w:r>
        <w:rPr>
          <w:sz w:val="24"/>
          <w:szCs w:val="24"/>
        </w:rPr>
        <w:t xml:space="preserve"> – </w:t>
      </w:r>
      <w:r w:rsidR="004820CB" w:rsidRPr="009F7C1E">
        <w:rPr>
          <w:rFonts w:cs="Times New Roman"/>
          <w:sz w:val="24"/>
          <w:szCs w:val="24"/>
        </w:rPr>
        <w:t>také klávesová zkratka</w:t>
      </w:r>
      <w:r w:rsidR="00482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CB" w:rsidRPr="009F7C1E">
        <w:rPr>
          <w:rFonts w:ascii="Arial Black" w:hAnsi="Arial Black" w:cs="Times New Roman"/>
          <w:sz w:val="20"/>
          <w:szCs w:val="20"/>
        </w:rPr>
        <w:t>Ctrl</w:t>
      </w:r>
      <w:r w:rsidR="004820CB" w:rsidRPr="009F7C1E">
        <w:rPr>
          <w:rFonts w:ascii="Times New Roman" w:hAnsi="Times New Roman" w:cs="Times New Roman"/>
          <w:sz w:val="20"/>
          <w:szCs w:val="20"/>
        </w:rPr>
        <w:t>+</w:t>
      </w:r>
      <w:r w:rsidR="004820CB">
        <w:rPr>
          <w:rFonts w:ascii="Arial Black" w:hAnsi="Arial Black" w:cs="Times New Roman"/>
          <w:sz w:val="20"/>
          <w:szCs w:val="20"/>
        </w:rPr>
        <w:t>C</w:t>
      </w:r>
      <w:proofErr w:type="spellEnd"/>
      <w:r w:rsidR="004820CB">
        <w:rPr>
          <w:rFonts w:ascii="Times New Roman" w:hAnsi="Times New Roman" w:cs="Times New Roman"/>
          <w:sz w:val="24"/>
          <w:szCs w:val="24"/>
        </w:rPr>
        <w:t xml:space="preserve"> – </w:t>
      </w:r>
      <w:r w:rsidR="004820CB" w:rsidRPr="009F7C1E">
        <w:rPr>
          <w:rFonts w:cs="Times New Roman"/>
          <w:sz w:val="24"/>
          <w:szCs w:val="24"/>
        </w:rPr>
        <w:t xml:space="preserve">proběhne </w:t>
      </w:r>
      <w:r w:rsidR="004820CB">
        <w:rPr>
          <w:rFonts w:cs="Times New Roman"/>
          <w:sz w:val="24"/>
          <w:szCs w:val="24"/>
        </w:rPr>
        <w:t>kopírování</w:t>
      </w:r>
      <w:r w:rsidR="004820CB" w:rsidRPr="009F7C1E">
        <w:rPr>
          <w:rFonts w:cs="Times New Roman"/>
          <w:sz w:val="24"/>
          <w:szCs w:val="24"/>
        </w:rPr>
        <w:t xml:space="preserve"> </w:t>
      </w:r>
      <w:r w:rsidR="004820CB">
        <w:rPr>
          <w:rFonts w:cs="Times New Roman"/>
          <w:sz w:val="24"/>
          <w:szCs w:val="24"/>
        </w:rPr>
        <w:t xml:space="preserve">grafického </w:t>
      </w:r>
      <w:r w:rsidR="004820CB" w:rsidRPr="009F7C1E">
        <w:rPr>
          <w:rFonts w:cs="Times New Roman"/>
          <w:sz w:val="24"/>
          <w:szCs w:val="24"/>
        </w:rPr>
        <w:t>objektu</w:t>
      </w:r>
      <w:r w:rsidR="004820CB">
        <w:rPr>
          <w:sz w:val="24"/>
          <w:szCs w:val="24"/>
        </w:rPr>
        <w:t xml:space="preserve"> buňky</w:t>
      </w:r>
      <w:r w:rsidR="00423299">
        <w:rPr>
          <w:sz w:val="24"/>
          <w:szCs w:val="24"/>
        </w:rPr>
        <w:t xml:space="preserve"> do schránky</w:t>
      </w:r>
      <w:r w:rsidR="004820CB">
        <w:rPr>
          <w:sz w:val="24"/>
          <w:szCs w:val="24"/>
        </w:rPr>
        <w:t>;</w:t>
      </w:r>
      <w:r w:rsidR="00423299">
        <w:rPr>
          <w:sz w:val="24"/>
          <w:szCs w:val="24"/>
        </w:rPr>
        <w:t xml:space="preserve"> funkce je více výběrová;</w:t>
      </w:r>
      <w:r>
        <w:rPr>
          <w:sz w:val="24"/>
          <w:szCs w:val="24"/>
        </w:rPr>
        <w:t xml:space="preserve"> </w:t>
      </w:r>
    </w:p>
    <w:p w14:paraId="4B32E1B3" w14:textId="77777777" w:rsidR="00423299" w:rsidRPr="00423299" w:rsidRDefault="00CD12AF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423299">
        <w:rPr>
          <w:rFonts w:ascii="Bodoni MT" w:hAnsi="Bodoni MT"/>
          <w:sz w:val="24"/>
          <w:szCs w:val="24"/>
        </w:rPr>
        <w:t>vložit</w:t>
      </w:r>
      <w:r>
        <w:rPr>
          <w:sz w:val="24"/>
          <w:szCs w:val="24"/>
        </w:rPr>
        <w:t xml:space="preserve"> –</w:t>
      </w:r>
      <w:r w:rsidR="00423299">
        <w:rPr>
          <w:sz w:val="24"/>
          <w:szCs w:val="24"/>
        </w:rPr>
        <w:t xml:space="preserve"> </w:t>
      </w:r>
      <w:r w:rsidR="00423299" w:rsidRPr="009F7C1E">
        <w:rPr>
          <w:rFonts w:cs="Times New Roman"/>
          <w:sz w:val="24"/>
          <w:szCs w:val="24"/>
        </w:rPr>
        <w:t>také klávesová zkratka</w:t>
      </w:r>
      <w:r w:rsidR="00423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99" w:rsidRPr="009F7C1E">
        <w:rPr>
          <w:rFonts w:ascii="Arial Black" w:hAnsi="Arial Black" w:cs="Times New Roman"/>
          <w:sz w:val="20"/>
          <w:szCs w:val="20"/>
        </w:rPr>
        <w:t>Ctrl</w:t>
      </w:r>
      <w:r w:rsidR="00423299" w:rsidRPr="009F7C1E">
        <w:rPr>
          <w:rFonts w:ascii="Times New Roman" w:hAnsi="Times New Roman" w:cs="Times New Roman"/>
          <w:sz w:val="20"/>
          <w:szCs w:val="20"/>
        </w:rPr>
        <w:t>+</w:t>
      </w:r>
      <w:r w:rsidR="00423299">
        <w:rPr>
          <w:rFonts w:ascii="Arial Black" w:hAnsi="Arial Black" w:cs="Times New Roman"/>
          <w:sz w:val="20"/>
          <w:szCs w:val="20"/>
        </w:rPr>
        <w:t>V</w:t>
      </w:r>
      <w:proofErr w:type="spellEnd"/>
      <w:r w:rsidR="00423299">
        <w:rPr>
          <w:rFonts w:ascii="Times New Roman" w:hAnsi="Times New Roman" w:cs="Times New Roman"/>
          <w:sz w:val="24"/>
          <w:szCs w:val="24"/>
        </w:rPr>
        <w:t xml:space="preserve"> – funkce je dostupná pouze v případě existence grafického objektu v schránce (viz funkce </w:t>
      </w:r>
      <w:r w:rsidR="00423299" w:rsidRPr="009F516D">
        <w:rPr>
          <w:rFonts w:ascii="Bodoni MT" w:hAnsi="Bodoni MT"/>
          <w:sz w:val="24"/>
          <w:szCs w:val="24"/>
        </w:rPr>
        <w:t>kopírovat</w:t>
      </w:r>
      <w:r w:rsidR="00423299">
        <w:rPr>
          <w:rFonts w:ascii="Times New Roman" w:hAnsi="Times New Roman" w:cs="Times New Roman"/>
          <w:sz w:val="24"/>
          <w:szCs w:val="24"/>
        </w:rPr>
        <w:t>); vložení je specifické a podléhá určitým pravidlům:</w:t>
      </w:r>
    </w:p>
    <w:p w14:paraId="5CF2A5FE" w14:textId="2E447E5A" w:rsidR="00423299" w:rsidRDefault="00423299" w:rsidP="00423299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pokud se vkládá na buňku s obsahem, pak se obsah ne nahrazuje, ale proběhne vytvoření nové buňky za danou s kopírovaným obsahem;</w:t>
      </w:r>
    </w:p>
    <w:p w14:paraId="6F65C507" w14:textId="14B01EA3" w:rsidR="00423299" w:rsidRDefault="00423299" w:rsidP="00423299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pokud je zkopírováno více objektu než jeden, pak proběhne postupné vytváření nových buněk;</w:t>
      </w:r>
    </w:p>
    <w:p w14:paraId="439401D2" w14:textId="612A3B37" w:rsidR="00423299" w:rsidRDefault="00423299" w:rsidP="00423299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pokud se vkládá na prázdnou buňku, pak se prázdný obsah nahradí obsahem prvního zkopírovaného objektu schránky;</w:t>
      </w:r>
    </w:p>
    <w:p w14:paraId="29634A68" w14:textId="421A894D" w:rsidR="00423299" w:rsidRDefault="00423299" w:rsidP="00423299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při vložení na buňku se zachovává veškeré formátování buňky dle nastavení (viz </w:t>
      </w:r>
      <w:r w:rsidRPr="00423299">
        <w:rPr>
          <w:i/>
          <w:sz w:val="24"/>
          <w:szCs w:val="24"/>
        </w:rPr>
        <w:t xml:space="preserve">nastavení </w:t>
      </w:r>
      <w:r w:rsidRPr="00423299">
        <w:rPr>
          <w:i/>
          <w:sz w:val="24"/>
          <w:szCs w:val="24"/>
          <w:lang w:val="en-US"/>
        </w:rPr>
        <w:t xml:space="preserve">-&gt; </w:t>
      </w:r>
      <w:r w:rsidRPr="00423299">
        <w:rPr>
          <w:i/>
          <w:sz w:val="24"/>
          <w:szCs w:val="24"/>
        </w:rPr>
        <w:t>designér -&gt; grafický</w:t>
      </w:r>
      <w:r>
        <w:rPr>
          <w:sz w:val="24"/>
          <w:szCs w:val="24"/>
        </w:rPr>
        <w:t xml:space="preserve"> sekce </w:t>
      </w:r>
      <w:r w:rsidRPr="00423299">
        <w:rPr>
          <w:i/>
          <w:sz w:val="24"/>
          <w:szCs w:val="24"/>
        </w:rPr>
        <w:t>aplikované formáty parametru</w:t>
      </w:r>
      <w:r>
        <w:rPr>
          <w:sz w:val="24"/>
          <w:szCs w:val="24"/>
        </w:rPr>
        <w:t>), čili zkopírované grafické objekty se přeformátují dle buňky a uživatelského nastavení;</w:t>
      </w:r>
    </w:p>
    <w:p w14:paraId="4807B5F9" w14:textId="3A077F97" w:rsidR="00423299" w:rsidRDefault="00423299" w:rsidP="00423299">
      <w:pPr>
        <w:pStyle w:val="Odstavecseseznamem"/>
        <w:ind w:left="1800"/>
        <w:rPr>
          <w:sz w:val="24"/>
          <w:szCs w:val="24"/>
        </w:rPr>
      </w:pPr>
      <w:r w:rsidRPr="00721D31">
        <w:rPr>
          <w:rStyle w:val="Nadpis4Char"/>
        </w:rPr>
        <w:t>příklad</w:t>
      </w:r>
      <w:r>
        <w:rPr>
          <w:sz w:val="24"/>
          <w:szCs w:val="24"/>
        </w:rPr>
        <w:t>:</w:t>
      </w:r>
    </w:p>
    <w:p w14:paraId="6ADCF748" w14:textId="6F551B19" w:rsidR="00423299" w:rsidRPr="00721D31" w:rsidRDefault="00423299" w:rsidP="00423299">
      <w:pPr>
        <w:pStyle w:val="Odstavecseseznamem"/>
        <w:ind w:left="1800"/>
        <w:rPr>
          <w:rFonts w:ascii="Arial Narrow" w:hAnsi="Arial Narrow"/>
          <w:i/>
          <w:sz w:val="24"/>
          <w:szCs w:val="24"/>
        </w:rPr>
      </w:pPr>
      <w:r w:rsidRPr="00721D31">
        <w:rPr>
          <w:rFonts w:ascii="Arial Narrow" w:hAnsi="Arial Narrow"/>
          <w:i/>
          <w:sz w:val="24"/>
          <w:szCs w:val="24"/>
        </w:rPr>
        <w:t xml:space="preserve">uživatelské nastavení aplikovaných formátu neobsahuje textové nastavení </w:t>
      </w:r>
      <w:r w:rsidRPr="00721D31">
        <w:rPr>
          <w:rFonts w:ascii="Arial Narrow" w:hAnsi="Arial Narrow"/>
          <w:i/>
          <w:noProof/>
        </w:rPr>
        <w:drawing>
          <wp:inline distT="0" distB="0" distL="0" distR="0" wp14:anchorId="2EFD7410" wp14:editId="4C5A4588">
            <wp:extent cx="3143250" cy="590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5DC" w14:textId="77777777" w:rsidR="00584B98" w:rsidRDefault="00721D31" w:rsidP="00423299">
      <w:pPr>
        <w:pStyle w:val="Odstavecseseznamem"/>
        <w:ind w:left="1800"/>
        <w:rPr>
          <w:rFonts w:ascii="Arial Narrow" w:hAnsi="Arial Narrow"/>
          <w:i/>
          <w:sz w:val="24"/>
          <w:szCs w:val="24"/>
        </w:rPr>
      </w:pPr>
      <w:r w:rsidRPr="00721D31">
        <w:rPr>
          <w:rFonts w:ascii="Arial Narrow" w:hAnsi="Arial Narrow"/>
          <w:i/>
          <w:sz w:val="24"/>
          <w:szCs w:val="24"/>
        </w:rPr>
        <w:t>kopírovaný obsah je formátován s písmem</w:t>
      </w:r>
      <w:r>
        <w:rPr>
          <w:sz w:val="24"/>
          <w:szCs w:val="24"/>
        </w:rPr>
        <w:t xml:space="preserve"> </w:t>
      </w:r>
      <w:proofErr w:type="spellStart"/>
      <w:r w:rsidRPr="00721D31">
        <w:rPr>
          <w:rFonts w:ascii="Courier New" w:hAnsi="Courier New" w:cs="Courier New"/>
          <w:sz w:val="24"/>
          <w:szCs w:val="24"/>
        </w:rPr>
        <w:t>courier</w:t>
      </w:r>
      <w:proofErr w:type="spellEnd"/>
      <w:r>
        <w:rPr>
          <w:sz w:val="24"/>
          <w:szCs w:val="24"/>
        </w:rPr>
        <w:t xml:space="preserve"> </w:t>
      </w:r>
      <w:r w:rsidRPr="00721D31">
        <w:rPr>
          <w:rFonts w:ascii="Arial Narrow" w:hAnsi="Arial Narrow"/>
          <w:i/>
          <w:noProof/>
        </w:rPr>
        <w:drawing>
          <wp:inline distT="0" distB="0" distL="0" distR="0" wp14:anchorId="4BDC250C" wp14:editId="57860E6E">
            <wp:extent cx="1619250" cy="5715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D31">
        <w:rPr>
          <w:rFonts w:ascii="Arial Narrow" w:hAnsi="Arial Narrow"/>
          <w:i/>
          <w:sz w:val="24"/>
          <w:szCs w:val="24"/>
        </w:rPr>
        <w:t>, buňka, na kterou se obsah vkládá je formátovaná s písmem</w:t>
      </w:r>
      <w:r>
        <w:rPr>
          <w:sz w:val="24"/>
          <w:szCs w:val="24"/>
        </w:rPr>
        <w:t xml:space="preserve"> </w:t>
      </w:r>
      <w:proofErr w:type="spellStart"/>
      <w:r w:rsidRPr="00721D31">
        <w:rPr>
          <w:rFonts w:ascii="Arial Black" w:hAnsi="Arial Black"/>
          <w:sz w:val="24"/>
          <w:szCs w:val="24"/>
        </w:rPr>
        <w:t>Arial</w:t>
      </w:r>
      <w:proofErr w:type="spellEnd"/>
      <w:r w:rsidRPr="00721D31">
        <w:rPr>
          <w:rFonts w:ascii="Arial Black" w:hAnsi="Arial Black"/>
          <w:sz w:val="24"/>
          <w:szCs w:val="24"/>
        </w:rPr>
        <w:t xml:space="preserve"> Black</w:t>
      </w:r>
      <w:r>
        <w:rPr>
          <w:sz w:val="24"/>
          <w:szCs w:val="24"/>
        </w:rPr>
        <w:t xml:space="preserve"> </w:t>
      </w:r>
      <w:r w:rsidRPr="00721D31">
        <w:rPr>
          <w:rFonts w:ascii="Arial Narrow" w:hAnsi="Arial Narrow"/>
          <w:i/>
          <w:noProof/>
        </w:rPr>
        <w:drawing>
          <wp:inline distT="0" distB="0" distL="0" distR="0" wp14:anchorId="0AFAA693" wp14:editId="4CD517F0">
            <wp:extent cx="4381500" cy="8096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D31">
        <w:rPr>
          <w:rFonts w:ascii="Arial Narrow" w:hAnsi="Arial Narrow"/>
          <w:i/>
          <w:sz w:val="24"/>
          <w:szCs w:val="24"/>
        </w:rPr>
        <w:t xml:space="preserve">, pak po vložení </w:t>
      </w:r>
      <w:r w:rsidRPr="00721D31">
        <w:rPr>
          <w:rFonts w:ascii="Arial Narrow" w:hAnsi="Arial Narrow"/>
          <w:i/>
          <w:sz w:val="24"/>
          <w:szCs w:val="24"/>
        </w:rPr>
        <w:lastRenderedPageBreak/>
        <w:t xml:space="preserve">se obsah nahradí ale s původním formátováním </w:t>
      </w:r>
      <w:r w:rsidRPr="00721D31">
        <w:rPr>
          <w:rFonts w:ascii="Arial Narrow" w:hAnsi="Arial Narrow"/>
          <w:i/>
          <w:noProof/>
        </w:rPr>
        <w:drawing>
          <wp:inline distT="0" distB="0" distL="0" distR="0" wp14:anchorId="35F81EAD" wp14:editId="0ABDA2E0">
            <wp:extent cx="4381500" cy="7620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B98">
        <w:rPr>
          <w:rFonts w:ascii="Arial Narrow" w:hAnsi="Arial Narrow"/>
          <w:i/>
          <w:sz w:val="24"/>
          <w:szCs w:val="24"/>
        </w:rPr>
        <w:t>.</w:t>
      </w:r>
    </w:p>
    <w:p w14:paraId="12323B40" w14:textId="3E974A54" w:rsidR="00721D31" w:rsidRPr="00721D31" w:rsidRDefault="00584B98" w:rsidP="00423299">
      <w:pPr>
        <w:pStyle w:val="Odstavecseseznamem"/>
        <w:ind w:left="1800"/>
        <w:rPr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V případě vybraného textového nastavení  </w:t>
      </w:r>
      <w:r>
        <w:rPr>
          <w:noProof/>
        </w:rPr>
        <w:drawing>
          <wp:inline distT="0" distB="0" distL="0" distR="0" wp14:anchorId="0C642740" wp14:editId="79428C6D">
            <wp:extent cx="3143250" cy="59055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sz w:val="24"/>
          <w:szCs w:val="24"/>
        </w:rPr>
        <w:t xml:space="preserve"> se po vložení kopírovaného objektu obsah nahradí a přeformátuje dle buňky </w:t>
      </w:r>
      <w:r>
        <w:rPr>
          <w:noProof/>
        </w:rPr>
        <w:drawing>
          <wp:inline distT="0" distB="0" distL="0" distR="0" wp14:anchorId="4B533E6F" wp14:editId="538F1558">
            <wp:extent cx="4381500" cy="76200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44EB" w14:textId="0256AB80" w:rsidR="00CD12AF" w:rsidRDefault="00423299" w:rsidP="00423299">
      <w:pPr>
        <w:pStyle w:val="Odstavecseseznamem"/>
        <w:ind w:left="144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funkce je více výběrová – vložit lze do více buněk najednou</w:t>
      </w:r>
      <w:r w:rsidR="00952D2D">
        <w:rPr>
          <w:rFonts w:ascii="Times New Roman" w:hAnsi="Times New Roman" w:cs="Times New Roman"/>
          <w:sz w:val="24"/>
          <w:szCs w:val="24"/>
        </w:rPr>
        <w:t>, přitom u každé dle popsaných pravidel;</w:t>
      </w:r>
    </w:p>
    <w:p w14:paraId="558FAA3C" w14:textId="47C547AD" w:rsidR="00CD12AF" w:rsidRDefault="00CD12AF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952D2D">
        <w:rPr>
          <w:rFonts w:ascii="Bodoni MT" w:hAnsi="Bodoni MT"/>
          <w:sz w:val="24"/>
          <w:szCs w:val="24"/>
        </w:rPr>
        <w:t>odstranit výb</w:t>
      </w:r>
      <w:r w:rsidRPr="00952D2D">
        <w:rPr>
          <w:rFonts w:ascii="Cambria" w:hAnsi="Cambria" w:cs="Cambria"/>
          <w:sz w:val="24"/>
          <w:szCs w:val="24"/>
        </w:rPr>
        <w:t>ě</w:t>
      </w:r>
      <w:r w:rsidRPr="00952D2D">
        <w:rPr>
          <w:rFonts w:ascii="Bodoni MT" w:hAnsi="Bodoni MT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E43C02">
        <w:rPr>
          <w:sz w:val="24"/>
          <w:szCs w:val="24"/>
        </w:rPr>
        <w:t xml:space="preserve">– </w:t>
      </w:r>
      <w:r w:rsidR="00E43C02" w:rsidRPr="009F7C1E">
        <w:rPr>
          <w:rFonts w:cs="Times New Roman"/>
          <w:sz w:val="24"/>
          <w:szCs w:val="24"/>
        </w:rPr>
        <w:t>také kláve</w:t>
      </w:r>
      <w:r w:rsidR="00E43C02">
        <w:rPr>
          <w:rFonts w:cs="Times New Roman"/>
          <w:sz w:val="24"/>
          <w:szCs w:val="24"/>
        </w:rPr>
        <w:t>sa</w:t>
      </w:r>
      <w:r w:rsidR="00E43C02" w:rsidRPr="009F7C1E">
        <w:rPr>
          <w:rFonts w:cs="Times New Roman"/>
          <w:sz w:val="24"/>
          <w:szCs w:val="24"/>
        </w:rPr>
        <w:t xml:space="preserve"> </w:t>
      </w:r>
      <w:proofErr w:type="spellStart"/>
      <w:r w:rsidR="00E43C02">
        <w:rPr>
          <w:rFonts w:ascii="Arial Black" w:hAnsi="Arial Black" w:cs="Times New Roman"/>
          <w:sz w:val="20"/>
          <w:szCs w:val="20"/>
        </w:rPr>
        <w:t>Delete</w:t>
      </w:r>
      <w:proofErr w:type="spellEnd"/>
      <w:r w:rsidR="00E43C02">
        <w:rPr>
          <w:rFonts w:ascii="Times New Roman" w:hAnsi="Times New Roman" w:cs="Times New Roman"/>
          <w:sz w:val="24"/>
          <w:szCs w:val="24"/>
        </w:rPr>
        <w:t xml:space="preserve"> –</w:t>
      </w:r>
      <w:r w:rsidR="00E753B6">
        <w:rPr>
          <w:sz w:val="24"/>
          <w:szCs w:val="24"/>
        </w:rPr>
        <w:t xml:space="preserve"> odstranění buňky z řádku, přičemž pokud buňka je jediná, pak se zároveň odstraní i celý řádek buňky;</w:t>
      </w:r>
      <w:r w:rsidR="00952D2D">
        <w:rPr>
          <w:sz w:val="24"/>
          <w:szCs w:val="24"/>
        </w:rPr>
        <w:t xml:space="preserve"> funkce je více výběrová;</w:t>
      </w:r>
    </w:p>
    <w:p w14:paraId="529E2CF2" w14:textId="78EECF65" w:rsidR="00CD12AF" w:rsidRDefault="00CD12AF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952D2D">
        <w:rPr>
          <w:rFonts w:ascii="Bodoni MT" w:hAnsi="Bodoni MT"/>
          <w:sz w:val="24"/>
          <w:szCs w:val="24"/>
        </w:rPr>
        <w:t>odstranit obsah výb</w:t>
      </w:r>
      <w:r w:rsidRPr="00952D2D">
        <w:rPr>
          <w:rFonts w:ascii="Cambria" w:hAnsi="Cambria" w:cs="Cambria"/>
          <w:sz w:val="24"/>
          <w:szCs w:val="24"/>
        </w:rPr>
        <w:t>ě</w:t>
      </w:r>
      <w:r w:rsidRPr="00952D2D">
        <w:rPr>
          <w:rFonts w:ascii="Bodoni MT" w:hAnsi="Bodoni MT"/>
          <w:sz w:val="24"/>
          <w:szCs w:val="24"/>
        </w:rPr>
        <w:t>ru</w:t>
      </w:r>
      <w:r>
        <w:rPr>
          <w:sz w:val="24"/>
          <w:szCs w:val="24"/>
        </w:rPr>
        <w:t xml:space="preserve"> </w:t>
      </w:r>
      <w:r w:rsidR="00157B92">
        <w:rPr>
          <w:sz w:val="24"/>
          <w:szCs w:val="24"/>
        </w:rPr>
        <w:t xml:space="preserve">– </w:t>
      </w:r>
      <w:r w:rsidR="00157B92" w:rsidRPr="009F7C1E">
        <w:rPr>
          <w:rFonts w:cs="Times New Roman"/>
          <w:sz w:val="24"/>
          <w:szCs w:val="24"/>
        </w:rPr>
        <w:t>také klávesová zkratka</w:t>
      </w:r>
      <w:r w:rsidR="0015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92" w:rsidRPr="009F7C1E">
        <w:rPr>
          <w:rFonts w:ascii="Arial Black" w:hAnsi="Arial Black" w:cs="Times New Roman"/>
          <w:sz w:val="20"/>
          <w:szCs w:val="20"/>
        </w:rPr>
        <w:t>Ctrl</w:t>
      </w:r>
      <w:r w:rsidR="00157B92" w:rsidRPr="009F7C1E">
        <w:rPr>
          <w:rFonts w:ascii="Times New Roman" w:hAnsi="Times New Roman" w:cs="Times New Roman"/>
          <w:sz w:val="20"/>
          <w:szCs w:val="20"/>
        </w:rPr>
        <w:t>+</w:t>
      </w:r>
      <w:r w:rsidR="00157B92">
        <w:rPr>
          <w:rFonts w:ascii="Arial Black" w:hAnsi="Arial Black" w:cs="Times New Roman"/>
          <w:sz w:val="20"/>
          <w:szCs w:val="20"/>
        </w:rPr>
        <w:t>Delete</w:t>
      </w:r>
      <w:proofErr w:type="spellEnd"/>
      <w:r w:rsidR="00157B92">
        <w:rPr>
          <w:rFonts w:ascii="Times New Roman" w:hAnsi="Times New Roman" w:cs="Times New Roman"/>
          <w:sz w:val="24"/>
          <w:szCs w:val="24"/>
        </w:rPr>
        <w:t xml:space="preserve"> – </w:t>
      </w:r>
      <w:r w:rsidR="00952D2D">
        <w:rPr>
          <w:sz w:val="24"/>
          <w:szCs w:val="24"/>
        </w:rPr>
        <w:t xml:space="preserve">nahrazení obsahu výběru prázdným textovým polem – efekt jako by obsah byl odstraněn; </w:t>
      </w:r>
      <w:r w:rsidR="00E753B6">
        <w:rPr>
          <w:sz w:val="24"/>
          <w:szCs w:val="24"/>
        </w:rPr>
        <w:t>funkce dostupná, pokud buňka není prázdná</w:t>
      </w:r>
      <w:r w:rsidR="00952D2D">
        <w:rPr>
          <w:sz w:val="24"/>
          <w:szCs w:val="24"/>
        </w:rPr>
        <w:t>; funkce je více výběrová;</w:t>
      </w:r>
    </w:p>
    <w:p w14:paraId="06D005D5" w14:textId="6E231378" w:rsidR="00CD12AF" w:rsidRDefault="00CD12AF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952D2D">
        <w:rPr>
          <w:rFonts w:ascii="Bodoni MT" w:hAnsi="Bodoni MT"/>
          <w:sz w:val="24"/>
          <w:szCs w:val="24"/>
        </w:rPr>
        <w:t>formátování bloku</w:t>
      </w:r>
      <w:r w:rsidR="00E753B6">
        <w:rPr>
          <w:sz w:val="24"/>
          <w:szCs w:val="24"/>
        </w:rPr>
        <w:t xml:space="preserve"> –</w:t>
      </w:r>
      <w:r w:rsidR="00952D2D">
        <w:rPr>
          <w:sz w:val="24"/>
          <w:szCs w:val="24"/>
        </w:rPr>
        <w:t xml:space="preserve"> proběhne formátování </w:t>
      </w:r>
      <w:r w:rsidR="004840C0">
        <w:rPr>
          <w:sz w:val="24"/>
          <w:szCs w:val="24"/>
        </w:rPr>
        <w:t xml:space="preserve">zarovnání </w:t>
      </w:r>
      <w:r w:rsidR="00952D2D">
        <w:rPr>
          <w:sz w:val="24"/>
          <w:szCs w:val="24"/>
        </w:rPr>
        <w:t xml:space="preserve">textového obsahu buňky; </w:t>
      </w:r>
      <w:r w:rsidR="00E753B6">
        <w:rPr>
          <w:sz w:val="24"/>
          <w:szCs w:val="24"/>
        </w:rPr>
        <w:t xml:space="preserve">funkce </w:t>
      </w:r>
      <w:r w:rsidR="00952D2D">
        <w:rPr>
          <w:sz w:val="24"/>
          <w:szCs w:val="24"/>
        </w:rPr>
        <w:t xml:space="preserve">je </w:t>
      </w:r>
      <w:r w:rsidR="00E753B6">
        <w:rPr>
          <w:sz w:val="24"/>
          <w:szCs w:val="24"/>
        </w:rPr>
        <w:t>dostupná, pokud obsah buňky implementuje textové rozhraní</w:t>
      </w:r>
      <w:r w:rsidR="00952D2D">
        <w:rPr>
          <w:sz w:val="24"/>
          <w:szCs w:val="24"/>
        </w:rPr>
        <w:t>; funkce je více výběrová:</w:t>
      </w:r>
    </w:p>
    <w:p w14:paraId="7F2CC558" w14:textId="69093A99" w:rsidR="00CD12AF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52D2D">
        <w:rPr>
          <w:rFonts w:ascii="Bodoni MT" w:hAnsi="Bodoni MT"/>
          <w:sz w:val="24"/>
          <w:szCs w:val="24"/>
        </w:rPr>
        <w:t>zarovnat nahoru</w:t>
      </w:r>
      <w:r w:rsidR="00952D2D">
        <w:rPr>
          <w:rFonts w:ascii="Bodoni MT" w:hAnsi="Bodoni MT"/>
          <w:sz w:val="24"/>
          <w:szCs w:val="24"/>
        </w:rPr>
        <w:t xml:space="preserve"> </w:t>
      </w:r>
      <w:r w:rsidR="00952D2D">
        <w:rPr>
          <w:sz w:val="24"/>
          <w:szCs w:val="24"/>
        </w:rPr>
        <w:t xml:space="preserve">– </w:t>
      </w:r>
      <w:r w:rsidR="00952D2D" w:rsidRPr="009F7C1E">
        <w:rPr>
          <w:rFonts w:cs="Times New Roman"/>
          <w:sz w:val="24"/>
          <w:szCs w:val="24"/>
        </w:rPr>
        <w:t>také klávesová zkratka</w:t>
      </w:r>
      <w:r w:rsidR="00952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D2D">
        <w:rPr>
          <w:rFonts w:ascii="Arial Black" w:hAnsi="Arial Black" w:cs="Times New Roman"/>
          <w:sz w:val="20"/>
          <w:szCs w:val="20"/>
        </w:rPr>
        <w:t>Alt</w:t>
      </w:r>
      <w:r w:rsidR="00952D2D" w:rsidRPr="009F7C1E">
        <w:rPr>
          <w:rFonts w:ascii="Times New Roman" w:hAnsi="Times New Roman" w:cs="Times New Roman"/>
          <w:sz w:val="20"/>
          <w:szCs w:val="20"/>
        </w:rPr>
        <w:t>+</w:t>
      </w:r>
      <w:r w:rsidR="00952D2D">
        <w:rPr>
          <w:rFonts w:ascii="Arial Black" w:hAnsi="Arial Black" w:cs="Times New Roman"/>
          <w:sz w:val="20"/>
          <w:szCs w:val="20"/>
        </w:rPr>
        <w:t>Shift</w:t>
      </w:r>
      <w:r w:rsidR="00952D2D" w:rsidRPr="009F7C1E">
        <w:rPr>
          <w:rFonts w:ascii="Times New Roman" w:hAnsi="Times New Roman" w:cs="Times New Roman"/>
          <w:sz w:val="20"/>
          <w:szCs w:val="20"/>
        </w:rPr>
        <w:t>+</w:t>
      </w:r>
      <w:r w:rsidR="00952D2D">
        <w:rPr>
          <w:rFonts w:ascii="Arial Black" w:hAnsi="Arial Black" w:cs="Times New Roman"/>
          <w:sz w:val="20"/>
          <w:szCs w:val="20"/>
        </w:rPr>
        <w:t>Up</w:t>
      </w:r>
      <w:proofErr w:type="spellEnd"/>
      <w:r w:rsidR="00952D2D">
        <w:rPr>
          <w:rFonts w:ascii="Times New Roman" w:hAnsi="Times New Roman" w:cs="Times New Roman"/>
          <w:sz w:val="24"/>
          <w:szCs w:val="24"/>
        </w:rPr>
        <w:t xml:space="preserve"> – </w:t>
      </w:r>
      <w:r w:rsidR="00952D2D">
        <w:rPr>
          <w:sz w:val="24"/>
          <w:szCs w:val="24"/>
        </w:rPr>
        <w:t>umožňuje zarovnat text k hornímu okraji</w:t>
      </w:r>
      <w:r w:rsidR="00911862">
        <w:rPr>
          <w:sz w:val="24"/>
          <w:szCs w:val="24"/>
        </w:rPr>
        <w:t xml:space="preserve"> buňky</w:t>
      </w:r>
      <w:r w:rsidR="00952D2D">
        <w:rPr>
          <w:sz w:val="24"/>
          <w:szCs w:val="24"/>
        </w:rPr>
        <w:t>;</w:t>
      </w:r>
    </w:p>
    <w:p w14:paraId="24292394" w14:textId="0900085B" w:rsidR="00E753B6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11862">
        <w:rPr>
          <w:rFonts w:ascii="Bodoni MT" w:hAnsi="Bodoni MT"/>
          <w:sz w:val="24"/>
          <w:szCs w:val="24"/>
        </w:rPr>
        <w:t>zarovnat na st</w:t>
      </w:r>
      <w:r w:rsidRPr="00911862">
        <w:rPr>
          <w:rFonts w:ascii="Calibri" w:hAnsi="Calibri" w:cs="Calibri"/>
          <w:sz w:val="24"/>
          <w:szCs w:val="24"/>
        </w:rPr>
        <w:t>ř</w:t>
      </w:r>
      <w:r w:rsidRPr="00911862">
        <w:rPr>
          <w:rFonts w:ascii="Bodoni MT" w:hAnsi="Bodoni MT"/>
          <w:sz w:val="24"/>
          <w:szCs w:val="24"/>
        </w:rPr>
        <w:t>ed</w:t>
      </w:r>
      <w:r>
        <w:rPr>
          <w:sz w:val="24"/>
          <w:szCs w:val="24"/>
        </w:rPr>
        <w:t xml:space="preserve"> – </w:t>
      </w:r>
      <w:r w:rsidR="00911862">
        <w:rPr>
          <w:sz w:val="24"/>
          <w:szCs w:val="24"/>
        </w:rPr>
        <w:t>umožňuje vertikální zarovnání textu na střed buňky;</w:t>
      </w:r>
    </w:p>
    <w:p w14:paraId="5946B443" w14:textId="68627042" w:rsidR="00E753B6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11862">
        <w:rPr>
          <w:rFonts w:ascii="Bodoni MT" w:hAnsi="Bodoni MT"/>
          <w:sz w:val="24"/>
          <w:szCs w:val="24"/>
        </w:rPr>
        <w:t>zarovnat dol</w:t>
      </w:r>
      <w:r w:rsidRPr="00911862">
        <w:rPr>
          <w:rFonts w:ascii="Calibri" w:hAnsi="Calibri" w:cs="Calibri"/>
          <w:sz w:val="24"/>
          <w:szCs w:val="24"/>
        </w:rPr>
        <w:t>ů</w:t>
      </w:r>
      <w:r>
        <w:rPr>
          <w:sz w:val="24"/>
          <w:szCs w:val="24"/>
        </w:rPr>
        <w:t xml:space="preserve"> </w:t>
      </w:r>
      <w:r w:rsidR="00911862">
        <w:rPr>
          <w:sz w:val="24"/>
          <w:szCs w:val="24"/>
        </w:rPr>
        <w:t xml:space="preserve">– </w:t>
      </w:r>
      <w:r w:rsidR="00911862" w:rsidRPr="009F7C1E">
        <w:rPr>
          <w:rFonts w:cs="Times New Roman"/>
          <w:sz w:val="24"/>
          <w:szCs w:val="24"/>
        </w:rPr>
        <w:t>také klávesová zkratka</w:t>
      </w:r>
      <w:r w:rsidR="0091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862">
        <w:rPr>
          <w:rFonts w:ascii="Arial Black" w:hAnsi="Arial Black" w:cs="Times New Roman"/>
          <w:sz w:val="20"/>
          <w:szCs w:val="20"/>
        </w:rPr>
        <w:t>Alt</w:t>
      </w:r>
      <w:r w:rsidR="00911862" w:rsidRPr="009F7C1E">
        <w:rPr>
          <w:rFonts w:ascii="Times New Roman" w:hAnsi="Times New Roman" w:cs="Times New Roman"/>
          <w:sz w:val="20"/>
          <w:szCs w:val="20"/>
        </w:rPr>
        <w:t>+</w:t>
      </w:r>
      <w:r w:rsidR="00911862">
        <w:rPr>
          <w:rFonts w:ascii="Arial Black" w:hAnsi="Arial Black" w:cs="Times New Roman"/>
          <w:sz w:val="20"/>
          <w:szCs w:val="20"/>
        </w:rPr>
        <w:t>Shift</w:t>
      </w:r>
      <w:r w:rsidR="00911862" w:rsidRPr="009F7C1E">
        <w:rPr>
          <w:rFonts w:ascii="Times New Roman" w:hAnsi="Times New Roman" w:cs="Times New Roman"/>
          <w:sz w:val="20"/>
          <w:szCs w:val="20"/>
        </w:rPr>
        <w:t>+</w:t>
      </w:r>
      <w:r w:rsidR="00911862">
        <w:rPr>
          <w:rFonts w:ascii="Arial Black" w:hAnsi="Arial Black" w:cs="Times New Roman"/>
          <w:sz w:val="20"/>
          <w:szCs w:val="20"/>
        </w:rPr>
        <w:t>Down</w:t>
      </w:r>
      <w:proofErr w:type="spellEnd"/>
      <w:r w:rsidR="00911862">
        <w:rPr>
          <w:rFonts w:ascii="Times New Roman" w:hAnsi="Times New Roman" w:cs="Times New Roman"/>
          <w:sz w:val="24"/>
          <w:szCs w:val="24"/>
        </w:rPr>
        <w:t xml:space="preserve"> – </w:t>
      </w:r>
      <w:r w:rsidR="00911862">
        <w:rPr>
          <w:sz w:val="24"/>
          <w:szCs w:val="24"/>
        </w:rPr>
        <w:t>umožňuje zarovnat text k dolnímu okraji buňky;</w:t>
      </w:r>
    </w:p>
    <w:p w14:paraId="0FF22F79" w14:textId="2A32DF95" w:rsidR="00E753B6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11862">
        <w:rPr>
          <w:rFonts w:ascii="Bodoni MT" w:hAnsi="Bodoni MT"/>
          <w:sz w:val="24"/>
          <w:szCs w:val="24"/>
        </w:rPr>
        <w:t xml:space="preserve">zarovnat </w:t>
      </w:r>
      <w:r w:rsidR="00911862">
        <w:rPr>
          <w:rFonts w:ascii="Bodoni MT" w:hAnsi="Bodoni MT"/>
          <w:sz w:val="24"/>
          <w:szCs w:val="24"/>
        </w:rPr>
        <w:t>doleva</w:t>
      </w:r>
      <w:r>
        <w:rPr>
          <w:sz w:val="24"/>
          <w:szCs w:val="24"/>
        </w:rPr>
        <w:t xml:space="preserve"> </w:t>
      </w:r>
      <w:r w:rsidR="00911862">
        <w:rPr>
          <w:sz w:val="24"/>
          <w:szCs w:val="24"/>
        </w:rPr>
        <w:t xml:space="preserve">– </w:t>
      </w:r>
      <w:r w:rsidR="00911862" w:rsidRPr="009F7C1E">
        <w:rPr>
          <w:rFonts w:cs="Times New Roman"/>
          <w:sz w:val="24"/>
          <w:szCs w:val="24"/>
        </w:rPr>
        <w:t>také klávesová zkratka</w:t>
      </w:r>
      <w:r w:rsidR="0091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862">
        <w:rPr>
          <w:rFonts w:ascii="Arial Black" w:hAnsi="Arial Black" w:cs="Times New Roman"/>
          <w:sz w:val="20"/>
          <w:szCs w:val="20"/>
        </w:rPr>
        <w:t>Ctrl</w:t>
      </w:r>
      <w:r w:rsidR="00911862" w:rsidRPr="009F7C1E">
        <w:rPr>
          <w:rFonts w:ascii="Times New Roman" w:hAnsi="Times New Roman" w:cs="Times New Roman"/>
          <w:sz w:val="20"/>
          <w:szCs w:val="20"/>
        </w:rPr>
        <w:t>+</w:t>
      </w:r>
      <w:r w:rsidR="004840C0">
        <w:rPr>
          <w:rFonts w:ascii="Arial Black" w:hAnsi="Arial Black" w:cs="Times New Roman"/>
          <w:sz w:val="20"/>
          <w:szCs w:val="20"/>
        </w:rPr>
        <w:t>Shift</w:t>
      </w:r>
      <w:r w:rsidR="004840C0" w:rsidRPr="009F7C1E">
        <w:rPr>
          <w:rFonts w:ascii="Times New Roman" w:hAnsi="Times New Roman" w:cs="Times New Roman"/>
          <w:sz w:val="20"/>
          <w:szCs w:val="20"/>
        </w:rPr>
        <w:t>+</w:t>
      </w:r>
      <w:r w:rsidR="00911862">
        <w:rPr>
          <w:rFonts w:ascii="Arial Black" w:hAnsi="Arial Black" w:cs="Times New Roman"/>
          <w:sz w:val="20"/>
          <w:szCs w:val="20"/>
        </w:rPr>
        <w:t>L</w:t>
      </w:r>
      <w:proofErr w:type="spellEnd"/>
      <w:r w:rsidR="00911862">
        <w:rPr>
          <w:rFonts w:ascii="Times New Roman" w:hAnsi="Times New Roman" w:cs="Times New Roman"/>
          <w:sz w:val="24"/>
          <w:szCs w:val="24"/>
        </w:rPr>
        <w:t xml:space="preserve"> – </w:t>
      </w:r>
      <w:r w:rsidR="00911862">
        <w:rPr>
          <w:sz w:val="24"/>
          <w:szCs w:val="24"/>
        </w:rPr>
        <w:t>umožňuje zarovnat text k levému okraji buňky;</w:t>
      </w:r>
    </w:p>
    <w:p w14:paraId="3BB88AD2" w14:textId="603B6165" w:rsidR="00E753B6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11862">
        <w:rPr>
          <w:rFonts w:ascii="Bodoni MT" w:hAnsi="Bodoni MT"/>
          <w:sz w:val="24"/>
          <w:szCs w:val="24"/>
        </w:rPr>
        <w:t>zarovnat na st</w:t>
      </w:r>
      <w:r w:rsidRPr="00911862">
        <w:rPr>
          <w:rFonts w:ascii="Calibri" w:hAnsi="Calibri" w:cs="Calibri"/>
          <w:sz w:val="24"/>
          <w:szCs w:val="24"/>
        </w:rPr>
        <w:t>ř</w:t>
      </w:r>
      <w:r w:rsidRPr="00911862">
        <w:rPr>
          <w:rFonts w:ascii="Bodoni MT" w:hAnsi="Bodoni MT"/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911862">
        <w:rPr>
          <w:sz w:val="24"/>
          <w:szCs w:val="24"/>
        </w:rPr>
        <w:t xml:space="preserve">– </w:t>
      </w:r>
      <w:r w:rsidR="00911862" w:rsidRPr="009F7C1E">
        <w:rPr>
          <w:rFonts w:cs="Times New Roman"/>
          <w:sz w:val="24"/>
          <w:szCs w:val="24"/>
        </w:rPr>
        <w:t>také klávesová zkratka</w:t>
      </w:r>
      <w:r w:rsidR="0091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862">
        <w:rPr>
          <w:rFonts w:ascii="Arial Black" w:hAnsi="Arial Black" w:cs="Times New Roman"/>
          <w:sz w:val="20"/>
          <w:szCs w:val="20"/>
        </w:rPr>
        <w:t>Ctrl</w:t>
      </w:r>
      <w:r w:rsidR="00911862" w:rsidRPr="009F7C1E">
        <w:rPr>
          <w:rFonts w:ascii="Times New Roman" w:hAnsi="Times New Roman" w:cs="Times New Roman"/>
          <w:sz w:val="20"/>
          <w:szCs w:val="20"/>
        </w:rPr>
        <w:t>+</w:t>
      </w:r>
      <w:r w:rsidR="004840C0">
        <w:rPr>
          <w:rFonts w:ascii="Arial Black" w:hAnsi="Arial Black" w:cs="Times New Roman"/>
          <w:sz w:val="20"/>
          <w:szCs w:val="20"/>
        </w:rPr>
        <w:t>Shift</w:t>
      </w:r>
      <w:r w:rsidR="004840C0" w:rsidRPr="009F7C1E">
        <w:rPr>
          <w:rFonts w:ascii="Times New Roman" w:hAnsi="Times New Roman" w:cs="Times New Roman"/>
          <w:sz w:val="20"/>
          <w:szCs w:val="20"/>
        </w:rPr>
        <w:t>+</w:t>
      </w:r>
      <w:r w:rsidR="00911862">
        <w:rPr>
          <w:rFonts w:ascii="Arial Black" w:hAnsi="Arial Black" w:cs="Times New Roman"/>
          <w:sz w:val="20"/>
          <w:szCs w:val="20"/>
        </w:rPr>
        <w:t>E</w:t>
      </w:r>
      <w:proofErr w:type="spellEnd"/>
      <w:r w:rsidR="00911862">
        <w:rPr>
          <w:rFonts w:ascii="Times New Roman" w:hAnsi="Times New Roman" w:cs="Times New Roman"/>
          <w:sz w:val="24"/>
          <w:szCs w:val="24"/>
        </w:rPr>
        <w:t xml:space="preserve"> – </w:t>
      </w:r>
      <w:r w:rsidR="00911862">
        <w:rPr>
          <w:sz w:val="24"/>
          <w:szCs w:val="24"/>
        </w:rPr>
        <w:t>umožňuje zarovnat obsah na střed buňky;</w:t>
      </w:r>
    </w:p>
    <w:p w14:paraId="5EE45033" w14:textId="75CF84B0" w:rsidR="00E753B6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11862">
        <w:rPr>
          <w:rFonts w:ascii="Bodoni MT" w:hAnsi="Bodoni MT"/>
          <w:sz w:val="24"/>
          <w:szCs w:val="24"/>
        </w:rPr>
        <w:t xml:space="preserve">zarovnat </w:t>
      </w:r>
      <w:r w:rsidR="00911862" w:rsidRPr="00911862">
        <w:rPr>
          <w:rFonts w:ascii="Bodoni MT" w:hAnsi="Bodoni MT"/>
          <w:sz w:val="24"/>
          <w:szCs w:val="24"/>
        </w:rPr>
        <w:t>doprava</w:t>
      </w:r>
      <w:r>
        <w:rPr>
          <w:sz w:val="24"/>
          <w:szCs w:val="24"/>
        </w:rPr>
        <w:t xml:space="preserve"> – </w:t>
      </w:r>
      <w:r w:rsidR="00911862" w:rsidRPr="009F7C1E">
        <w:rPr>
          <w:rFonts w:cs="Times New Roman"/>
          <w:sz w:val="24"/>
          <w:szCs w:val="24"/>
        </w:rPr>
        <w:t>také klávesová zkratka</w:t>
      </w:r>
      <w:r w:rsidR="0091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862">
        <w:rPr>
          <w:rFonts w:ascii="Arial Black" w:hAnsi="Arial Black" w:cs="Times New Roman"/>
          <w:sz w:val="20"/>
          <w:szCs w:val="20"/>
        </w:rPr>
        <w:t>Ctrl</w:t>
      </w:r>
      <w:r w:rsidR="00911862" w:rsidRPr="009F7C1E">
        <w:rPr>
          <w:rFonts w:ascii="Times New Roman" w:hAnsi="Times New Roman" w:cs="Times New Roman"/>
          <w:sz w:val="20"/>
          <w:szCs w:val="20"/>
        </w:rPr>
        <w:t>+</w:t>
      </w:r>
      <w:r w:rsidR="004840C0">
        <w:rPr>
          <w:rFonts w:ascii="Arial Black" w:hAnsi="Arial Black" w:cs="Times New Roman"/>
          <w:sz w:val="20"/>
          <w:szCs w:val="20"/>
        </w:rPr>
        <w:t>Shift</w:t>
      </w:r>
      <w:r w:rsidR="004840C0" w:rsidRPr="009F7C1E">
        <w:rPr>
          <w:rFonts w:ascii="Times New Roman" w:hAnsi="Times New Roman" w:cs="Times New Roman"/>
          <w:sz w:val="20"/>
          <w:szCs w:val="20"/>
        </w:rPr>
        <w:t>+</w:t>
      </w:r>
      <w:r w:rsidR="00911862">
        <w:rPr>
          <w:rFonts w:ascii="Arial Black" w:hAnsi="Arial Black" w:cs="Times New Roman"/>
          <w:sz w:val="20"/>
          <w:szCs w:val="20"/>
        </w:rPr>
        <w:t>R</w:t>
      </w:r>
      <w:proofErr w:type="spellEnd"/>
      <w:r w:rsidR="00911862">
        <w:rPr>
          <w:rFonts w:ascii="Times New Roman" w:hAnsi="Times New Roman" w:cs="Times New Roman"/>
          <w:sz w:val="24"/>
          <w:szCs w:val="24"/>
        </w:rPr>
        <w:t xml:space="preserve"> – </w:t>
      </w:r>
      <w:r w:rsidR="00911862">
        <w:rPr>
          <w:sz w:val="24"/>
          <w:szCs w:val="24"/>
        </w:rPr>
        <w:t>umožňuje zarovnat obsah k pravému okraji buňky;</w:t>
      </w:r>
    </w:p>
    <w:p w14:paraId="2C809130" w14:textId="041CFFFF" w:rsidR="00E753B6" w:rsidRDefault="00E753B6" w:rsidP="00E753B6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911862">
        <w:rPr>
          <w:rFonts w:ascii="Bodoni MT" w:hAnsi="Bodoni MT"/>
          <w:sz w:val="24"/>
          <w:szCs w:val="24"/>
        </w:rPr>
        <w:t>zarovnat do bloku</w:t>
      </w:r>
      <w:r>
        <w:rPr>
          <w:sz w:val="24"/>
          <w:szCs w:val="24"/>
        </w:rPr>
        <w:t xml:space="preserve"> </w:t>
      </w:r>
      <w:r w:rsidR="00911862">
        <w:rPr>
          <w:sz w:val="24"/>
          <w:szCs w:val="24"/>
        </w:rPr>
        <w:t xml:space="preserve">– </w:t>
      </w:r>
      <w:r w:rsidR="00911862" w:rsidRPr="009F7C1E">
        <w:rPr>
          <w:rFonts w:cs="Times New Roman"/>
          <w:sz w:val="24"/>
          <w:szCs w:val="24"/>
        </w:rPr>
        <w:t>také klávesová zkratka</w:t>
      </w:r>
      <w:r w:rsidR="0091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862">
        <w:rPr>
          <w:rFonts w:ascii="Arial Black" w:hAnsi="Arial Black" w:cs="Times New Roman"/>
          <w:sz w:val="20"/>
          <w:szCs w:val="20"/>
        </w:rPr>
        <w:t>Ctrl</w:t>
      </w:r>
      <w:r w:rsidR="00911862" w:rsidRPr="009F7C1E">
        <w:rPr>
          <w:rFonts w:ascii="Times New Roman" w:hAnsi="Times New Roman" w:cs="Times New Roman"/>
          <w:sz w:val="20"/>
          <w:szCs w:val="20"/>
        </w:rPr>
        <w:t>+</w:t>
      </w:r>
      <w:r w:rsidR="004840C0">
        <w:rPr>
          <w:rFonts w:ascii="Arial Black" w:hAnsi="Arial Black" w:cs="Times New Roman"/>
          <w:sz w:val="20"/>
          <w:szCs w:val="20"/>
        </w:rPr>
        <w:t>Shift</w:t>
      </w:r>
      <w:r w:rsidR="004840C0" w:rsidRPr="009F7C1E">
        <w:rPr>
          <w:rFonts w:ascii="Times New Roman" w:hAnsi="Times New Roman" w:cs="Times New Roman"/>
          <w:sz w:val="20"/>
          <w:szCs w:val="20"/>
        </w:rPr>
        <w:t>+</w:t>
      </w:r>
      <w:r w:rsidR="00911862">
        <w:rPr>
          <w:rFonts w:ascii="Arial Black" w:hAnsi="Arial Black" w:cs="Times New Roman"/>
          <w:sz w:val="20"/>
          <w:szCs w:val="20"/>
        </w:rPr>
        <w:t>J</w:t>
      </w:r>
      <w:proofErr w:type="spellEnd"/>
      <w:r w:rsidR="00911862">
        <w:rPr>
          <w:rFonts w:ascii="Times New Roman" w:hAnsi="Times New Roman" w:cs="Times New Roman"/>
          <w:sz w:val="24"/>
          <w:szCs w:val="24"/>
        </w:rPr>
        <w:t xml:space="preserve"> – </w:t>
      </w:r>
      <w:r w:rsidR="00911862">
        <w:rPr>
          <w:sz w:val="24"/>
          <w:szCs w:val="24"/>
        </w:rPr>
        <w:t>umožňuje rozdělit text rovnoměrně mezi okraje buňky;</w:t>
      </w:r>
      <w:r w:rsidR="006153F1">
        <w:rPr>
          <w:sz w:val="24"/>
          <w:szCs w:val="24"/>
        </w:rPr>
        <w:t xml:space="preserve"> tato funkce funguje pouze u textu přesahujícího šířku objektu; pokud text je menší než šířka objektu, pak zarovnání do bloku je ekvivalentem zarovnání doleva;</w:t>
      </w:r>
    </w:p>
    <w:p w14:paraId="757C7C97" w14:textId="0C6727D3" w:rsidR="00CD12AF" w:rsidRDefault="00BC1311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4840C0">
        <w:rPr>
          <w:rFonts w:ascii="Calibri" w:hAnsi="Calibri" w:cs="Calibri"/>
          <w:sz w:val="24"/>
          <w:szCs w:val="24"/>
        </w:rPr>
        <w:t>ř</w:t>
      </w:r>
      <w:r w:rsidRPr="004840C0">
        <w:rPr>
          <w:rFonts w:ascii="Bodoni MT" w:hAnsi="Bodoni MT"/>
          <w:sz w:val="24"/>
          <w:szCs w:val="24"/>
        </w:rPr>
        <w:t>ez p</w:t>
      </w:r>
      <w:r w:rsidRPr="004840C0">
        <w:rPr>
          <w:rFonts w:ascii="Bodoni MT" w:hAnsi="Bodoni MT" w:cs="Bodoni MT"/>
          <w:sz w:val="24"/>
          <w:szCs w:val="24"/>
        </w:rPr>
        <w:t>í</w:t>
      </w:r>
      <w:r w:rsidRPr="004840C0">
        <w:rPr>
          <w:rFonts w:ascii="Bodoni MT" w:hAnsi="Bodoni MT"/>
          <w:sz w:val="24"/>
          <w:szCs w:val="24"/>
        </w:rPr>
        <w:t>sma</w:t>
      </w:r>
      <w:r w:rsidR="004332CD">
        <w:rPr>
          <w:rFonts w:ascii="Bodoni MT" w:hAnsi="Bodoni MT"/>
          <w:sz w:val="24"/>
          <w:szCs w:val="24"/>
        </w:rPr>
        <w:t xml:space="preserve"> </w:t>
      </w:r>
      <w:r w:rsidR="004332CD">
        <w:rPr>
          <w:sz w:val="24"/>
          <w:szCs w:val="24"/>
        </w:rPr>
        <w:t>–</w:t>
      </w:r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r w:rsidR="004840C0">
        <w:rPr>
          <w:sz w:val="24"/>
          <w:szCs w:val="24"/>
        </w:rPr>
        <w:t xml:space="preserve">proběhne formátování </w:t>
      </w:r>
      <w:r w:rsidR="004332CD">
        <w:rPr>
          <w:sz w:val="24"/>
          <w:szCs w:val="24"/>
        </w:rPr>
        <w:t xml:space="preserve">řezu </w:t>
      </w:r>
      <w:r w:rsidR="004840C0">
        <w:rPr>
          <w:sz w:val="24"/>
          <w:szCs w:val="24"/>
        </w:rPr>
        <w:t xml:space="preserve">písma textového obsahu buňky; </w:t>
      </w:r>
      <w:r>
        <w:rPr>
          <w:sz w:val="24"/>
          <w:szCs w:val="24"/>
        </w:rPr>
        <w:t>funkce dostupná, pokud obsah buňky implementuje textové rozhraní</w:t>
      </w:r>
      <w:r w:rsidR="004840C0">
        <w:rPr>
          <w:sz w:val="24"/>
          <w:szCs w:val="24"/>
        </w:rPr>
        <w:t>; funkce je více výběrová:</w:t>
      </w:r>
    </w:p>
    <w:p w14:paraId="7316F62E" w14:textId="7FDE40C1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4840C0">
        <w:rPr>
          <w:rFonts w:ascii="Bodoni MT" w:hAnsi="Bodoni MT"/>
          <w:sz w:val="24"/>
          <w:szCs w:val="24"/>
        </w:rPr>
        <w:lastRenderedPageBreak/>
        <w:t>oby</w:t>
      </w:r>
      <w:r w:rsidRPr="004840C0">
        <w:rPr>
          <w:rFonts w:ascii="Calibri" w:hAnsi="Calibri" w:cs="Calibri"/>
          <w:sz w:val="24"/>
          <w:szCs w:val="24"/>
        </w:rPr>
        <w:t>č</w:t>
      </w:r>
      <w:r w:rsidRPr="004840C0">
        <w:rPr>
          <w:rFonts w:ascii="Bodoni MT" w:hAnsi="Bodoni MT"/>
          <w:sz w:val="24"/>
          <w:szCs w:val="24"/>
        </w:rPr>
        <w:t>ejn</w:t>
      </w:r>
      <w:r w:rsidRPr="004840C0">
        <w:rPr>
          <w:rFonts w:ascii="Bodoni MT" w:hAnsi="Bodoni MT" w:cs="Bodoni MT"/>
          <w:sz w:val="24"/>
          <w:szCs w:val="24"/>
        </w:rPr>
        <w:t>é</w:t>
      </w:r>
      <w:r>
        <w:rPr>
          <w:sz w:val="24"/>
          <w:szCs w:val="24"/>
        </w:rPr>
        <w:t xml:space="preserve"> –</w:t>
      </w:r>
      <w:r w:rsidR="004840C0">
        <w:rPr>
          <w:sz w:val="24"/>
          <w:szCs w:val="24"/>
        </w:rPr>
        <w:t xml:space="preserve"> umožňuje nastavení výchozího formátování </w:t>
      </w:r>
      <w:r w:rsidR="004332CD">
        <w:rPr>
          <w:sz w:val="24"/>
          <w:szCs w:val="24"/>
        </w:rPr>
        <w:t xml:space="preserve">řezu písma </w:t>
      </w:r>
      <w:r w:rsidR="004840C0">
        <w:rPr>
          <w:sz w:val="24"/>
          <w:szCs w:val="24"/>
        </w:rPr>
        <w:t>textu;</w:t>
      </w:r>
    </w:p>
    <w:p w14:paraId="52EF26E4" w14:textId="204E9605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tu</w:t>
      </w:r>
      <w:r w:rsidRPr="003B4F02">
        <w:rPr>
          <w:rFonts w:ascii="Calibri" w:hAnsi="Calibri" w:cs="Calibri"/>
          <w:sz w:val="24"/>
          <w:szCs w:val="24"/>
        </w:rPr>
        <w:t>č</w:t>
      </w:r>
      <w:r w:rsidRPr="003B4F02">
        <w:rPr>
          <w:rFonts w:ascii="Bodoni MT" w:hAnsi="Bodoni MT"/>
          <w:sz w:val="24"/>
          <w:szCs w:val="24"/>
        </w:rPr>
        <w:t>n</w:t>
      </w:r>
      <w:r w:rsidRPr="003B4F02">
        <w:rPr>
          <w:rFonts w:ascii="Bodoni MT" w:hAnsi="Bodoni MT" w:cs="Bodoni MT"/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="004332CD">
        <w:rPr>
          <w:sz w:val="24"/>
          <w:szCs w:val="24"/>
        </w:rPr>
        <w:t xml:space="preserve">– </w:t>
      </w:r>
      <w:r w:rsidR="004332CD" w:rsidRPr="009F7C1E">
        <w:rPr>
          <w:rFonts w:cs="Times New Roman"/>
          <w:sz w:val="24"/>
          <w:szCs w:val="24"/>
        </w:rPr>
        <w:t>také klávesová zkratka</w:t>
      </w:r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2CD">
        <w:rPr>
          <w:rFonts w:ascii="Arial Black" w:hAnsi="Arial Black" w:cs="Times New Roman"/>
          <w:sz w:val="20"/>
          <w:szCs w:val="20"/>
        </w:rPr>
        <w:t>Ctrl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Shift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 w:rsidRPr="004332CD">
        <w:rPr>
          <w:rFonts w:ascii="Arial Black" w:hAnsi="Arial Black" w:cs="Times New Roman"/>
          <w:sz w:val="20"/>
          <w:szCs w:val="20"/>
        </w:rPr>
        <w:t>B</w:t>
      </w:r>
      <w:proofErr w:type="spellEnd"/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r w:rsidR="004332CD" w:rsidRPr="004332CD">
        <w:rPr>
          <w:rFonts w:cs="Times New Roman"/>
          <w:sz w:val="24"/>
          <w:szCs w:val="24"/>
        </w:rPr>
        <w:t>– umožňuje označit</w:t>
      </w:r>
      <w:r w:rsidR="004332CD">
        <w:rPr>
          <w:rFonts w:cs="Times New Roman"/>
          <w:sz w:val="24"/>
          <w:szCs w:val="24"/>
        </w:rPr>
        <w:t xml:space="preserve"> textový obsah buňky tučně;</w:t>
      </w:r>
      <w:r w:rsidR="004332CD" w:rsidRPr="004332CD">
        <w:rPr>
          <w:rFonts w:cs="Times New Roman"/>
          <w:sz w:val="24"/>
          <w:szCs w:val="24"/>
        </w:rPr>
        <w:t xml:space="preserve"> </w:t>
      </w:r>
    </w:p>
    <w:p w14:paraId="3027C203" w14:textId="4F6B3529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kurzíva</w:t>
      </w:r>
      <w:r>
        <w:rPr>
          <w:sz w:val="24"/>
          <w:szCs w:val="24"/>
        </w:rPr>
        <w:t xml:space="preserve"> </w:t>
      </w:r>
      <w:r w:rsidR="004332CD">
        <w:rPr>
          <w:sz w:val="24"/>
          <w:szCs w:val="24"/>
        </w:rPr>
        <w:t xml:space="preserve">– </w:t>
      </w:r>
      <w:r w:rsidR="004332CD" w:rsidRPr="009F7C1E">
        <w:rPr>
          <w:rFonts w:cs="Times New Roman"/>
          <w:sz w:val="24"/>
          <w:szCs w:val="24"/>
        </w:rPr>
        <w:t>také klávesová zkratka</w:t>
      </w:r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2CD">
        <w:rPr>
          <w:rFonts w:ascii="Arial Black" w:hAnsi="Arial Black" w:cs="Times New Roman"/>
          <w:sz w:val="20"/>
          <w:szCs w:val="20"/>
        </w:rPr>
        <w:t>Ctrl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Shift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I</w:t>
      </w:r>
      <w:proofErr w:type="spellEnd"/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r w:rsidR="004332CD" w:rsidRPr="004332CD">
        <w:rPr>
          <w:rFonts w:cs="Times New Roman"/>
          <w:sz w:val="24"/>
          <w:szCs w:val="24"/>
        </w:rPr>
        <w:t xml:space="preserve">– umožňuje </w:t>
      </w:r>
      <w:r w:rsidR="004332CD">
        <w:rPr>
          <w:rFonts w:cs="Times New Roman"/>
          <w:sz w:val="24"/>
          <w:szCs w:val="24"/>
        </w:rPr>
        <w:t>zvýraznit textový obsah buňky kurzivou;</w:t>
      </w:r>
    </w:p>
    <w:p w14:paraId="4A4C23E1" w14:textId="53C7A7DD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podtržené</w:t>
      </w:r>
      <w:r>
        <w:rPr>
          <w:sz w:val="24"/>
          <w:szCs w:val="24"/>
        </w:rPr>
        <w:t xml:space="preserve"> – </w:t>
      </w:r>
      <w:r w:rsidR="004332CD" w:rsidRPr="009F7C1E">
        <w:rPr>
          <w:rFonts w:cs="Times New Roman"/>
          <w:sz w:val="24"/>
          <w:szCs w:val="24"/>
        </w:rPr>
        <w:t>také klávesová zkratka</w:t>
      </w:r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2CD">
        <w:rPr>
          <w:rFonts w:ascii="Arial Black" w:hAnsi="Arial Black" w:cs="Times New Roman"/>
          <w:sz w:val="20"/>
          <w:szCs w:val="20"/>
        </w:rPr>
        <w:t>Ctrl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Shift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U</w:t>
      </w:r>
      <w:proofErr w:type="spellEnd"/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r w:rsidR="004332CD" w:rsidRPr="004332CD">
        <w:rPr>
          <w:rFonts w:cs="Times New Roman"/>
          <w:sz w:val="24"/>
          <w:szCs w:val="24"/>
        </w:rPr>
        <w:t xml:space="preserve">– umožňuje </w:t>
      </w:r>
      <w:r w:rsidR="004332CD">
        <w:rPr>
          <w:rFonts w:cs="Times New Roman"/>
          <w:sz w:val="24"/>
          <w:szCs w:val="24"/>
        </w:rPr>
        <w:t>podtrhnout textový obsah buňky;</w:t>
      </w:r>
    </w:p>
    <w:p w14:paraId="6BCF9E29" w14:textId="2DBB2266" w:rsidR="00BC1311" w:rsidRP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p</w:t>
      </w:r>
      <w:r w:rsidRPr="003B4F02">
        <w:rPr>
          <w:rFonts w:ascii="Calibri" w:hAnsi="Calibri" w:cs="Calibri"/>
          <w:sz w:val="24"/>
          <w:szCs w:val="24"/>
        </w:rPr>
        <w:t>ř</w:t>
      </w:r>
      <w:r w:rsidRPr="003B4F02">
        <w:rPr>
          <w:rFonts w:ascii="Bodoni MT" w:hAnsi="Bodoni MT"/>
          <w:sz w:val="24"/>
          <w:szCs w:val="24"/>
        </w:rPr>
        <w:t>e</w:t>
      </w:r>
      <w:r w:rsidRPr="003B4F02">
        <w:rPr>
          <w:rFonts w:ascii="Bodoni MT" w:hAnsi="Bodoni MT" w:cs="Bodoni MT"/>
          <w:sz w:val="24"/>
          <w:szCs w:val="24"/>
        </w:rPr>
        <w:t>š</w:t>
      </w:r>
      <w:r w:rsidRPr="003B4F02">
        <w:rPr>
          <w:rFonts w:ascii="Bodoni MT" w:hAnsi="Bodoni MT"/>
          <w:sz w:val="24"/>
          <w:szCs w:val="24"/>
        </w:rPr>
        <w:t>krtnut</w:t>
      </w:r>
      <w:r w:rsidRPr="003B4F02">
        <w:rPr>
          <w:rFonts w:ascii="Bodoni MT" w:hAnsi="Bodoni MT" w:cs="Bodoni MT"/>
          <w:sz w:val="24"/>
          <w:szCs w:val="24"/>
        </w:rPr>
        <w:t>é</w:t>
      </w:r>
      <w:r>
        <w:rPr>
          <w:sz w:val="24"/>
          <w:szCs w:val="24"/>
        </w:rPr>
        <w:t xml:space="preserve"> – </w:t>
      </w:r>
      <w:r w:rsidR="004332CD" w:rsidRPr="009F7C1E">
        <w:rPr>
          <w:rFonts w:cs="Times New Roman"/>
          <w:sz w:val="24"/>
          <w:szCs w:val="24"/>
        </w:rPr>
        <w:t>také klávesová zkratka</w:t>
      </w:r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2CD">
        <w:rPr>
          <w:rFonts w:ascii="Arial Black" w:hAnsi="Arial Black" w:cs="Times New Roman"/>
          <w:sz w:val="20"/>
          <w:szCs w:val="20"/>
        </w:rPr>
        <w:t>Ctrl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Shift</w:t>
      </w:r>
      <w:r w:rsidR="004332CD" w:rsidRPr="009F7C1E">
        <w:rPr>
          <w:rFonts w:ascii="Times New Roman" w:hAnsi="Times New Roman" w:cs="Times New Roman"/>
          <w:sz w:val="20"/>
          <w:szCs w:val="20"/>
        </w:rPr>
        <w:t>+</w:t>
      </w:r>
      <w:r w:rsidR="004332CD">
        <w:rPr>
          <w:rFonts w:ascii="Arial Black" w:hAnsi="Arial Black" w:cs="Times New Roman"/>
          <w:sz w:val="20"/>
          <w:szCs w:val="20"/>
        </w:rPr>
        <w:t>W</w:t>
      </w:r>
      <w:proofErr w:type="spellEnd"/>
      <w:r w:rsidR="004332CD">
        <w:rPr>
          <w:rFonts w:ascii="Times New Roman" w:hAnsi="Times New Roman" w:cs="Times New Roman"/>
          <w:sz w:val="24"/>
          <w:szCs w:val="24"/>
        </w:rPr>
        <w:t xml:space="preserve"> </w:t>
      </w:r>
      <w:r w:rsidR="004332CD" w:rsidRPr="004332CD">
        <w:rPr>
          <w:rFonts w:cs="Times New Roman"/>
          <w:sz w:val="24"/>
          <w:szCs w:val="24"/>
        </w:rPr>
        <w:t xml:space="preserve">– umožňuje </w:t>
      </w:r>
      <w:r w:rsidR="004332CD">
        <w:rPr>
          <w:rFonts w:cs="Times New Roman"/>
          <w:sz w:val="24"/>
          <w:szCs w:val="24"/>
        </w:rPr>
        <w:t>přeškrtnout textový obsah buňky tak, že přes to nakreslí čáru;</w:t>
      </w:r>
    </w:p>
    <w:p w14:paraId="4B549631" w14:textId="6C2D90E7" w:rsidR="00BC1311" w:rsidRDefault="00BC1311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orámování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 xml:space="preserve">umožňuje ve výběru přidat nebo odebrat orámování; </w:t>
      </w:r>
      <w:r>
        <w:rPr>
          <w:sz w:val="24"/>
          <w:szCs w:val="24"/>
        </w:rPr>
        <w:t>funkce dostupná, pokud obsah buňky implementuje rozhraní rámečku</w:t>
      </w:r>
      <w:r w:rsidR="003B4F02">
        <w:rPr>
          <w:sz w:val="24"/>
          <w:szCs w:val="24"/>
        </w:rPr>
        <w:t>;</w:t>
      </w:r>
    </w:p>
    <w:p w14:paraId="135468F7" w14:textId="2CCEDE9C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žádné</w:t>
      </w:r>
      <w:r>
        <w:rPr>
          <w:sz w:val="24"/>
          <w:szCs w:val="24"/>
        </w:rPr>
        <w:t xml:space="preserve"> –</w:t>
      </w:r>
      <w:r w:rsidR="003B4F02">
        <w:rPr>
          <w:sz w:val="24"/>
          <w:szCs w:val="24"/>
        </w:rPr>
        <w:t xml:space="preserve"> zruší případné orámování objektu;</w:t>
      </w:r>
    </w:p>
    <w:p w14:paraId="284B9696" w14:textId="5EE4F98A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dokola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objektu dokola;</w:t>
      </w:r>
    </w:p>
    <w:p w14:paraId="734ED6F6" w14:textId="5F333FDE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3B4F02">
        <w:rPr>
          <w:rFonts w:ascii="Bodoni MT" w:hAnsi="Bodoni MT"/>
          <w:sz w:val="24"/>
          <w:szCs w:val="24"/>
        </w:rPr>
        <w:t>levé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objektu zleva;</w:t>
      </w:r>
    </w:p>
    <w:p w14:paraId="1016C4C9" w14:textId="6D555911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pravé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objektu zprava;</w:t>
      </w:r>
    </w:p>
    <w:p w14:paraId="200B240D" w14:textId="28CB9B9C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horní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objektu shora;</w:t>
      </w:r>
    </w:p>
    <w:p w14:paraId="2067232C" w14:textId="16EEA2F1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dolní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objektu zdola;</w:t>
      </w:r>
    </w:p>
    <w:p w14:paraId="1B1B11D3" w14:textId="03B84C97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vnit</w:t>
      </w:r>
      <w:r w:rsidRPr="00177073">
        <w:rPr>
          <w:rFonts w:ascii="Calibri" w:hAnsi="Calibri" w:cs="Calibri"/>
          <w:sz w:val="24"/>
          <w:szCs w:val="24"/>
        </w:rPr>
        <w:t>ř</w:t>
      </w:r>
      <w:r w:rsidRPr="00177073">
        <w:rPr>
          <w:rFonts w:ascii="Bodoni MT" w:hAnsi="Bodoni MT"/>
          <w:sz w:val="24"/>
          <w:szCs w:val="24"/>
        </w:rPr>
        <w:t>n</w:t>
      </w:r>
      <w:r w:rsidRPr="00177073">
        <w:rPr>
          <w:rFonts w:ascii="Bodoni MT" w:hAnsi="Bodoni MT" w:cs="Bodoni MT"/>
          <w:sz w:val="24"/>
          <w:szCs w:val="24"/>
        </w:rPr>
        <w:t>í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vnitřku skupiny vybraných objektů;</w:t>
      </w:r>
    </w:p>
    <w:p w14:paraId="67A5E845" w14:textId="6498A5A9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vnit</w:t>
      </w:r>
      <w:r w:rsidRPr="00177073">
        <w:rPr>
          <w:rFonts w:ascii="Calibri" w:hAnsi="Calibri" w:cs="Calibri"/>
          <w:sz w:val="24"/>
          <w:szCs w:val="24"/>
        </w:rPr>
        <w:t>ř</w:t>
      </w:r>
      <w:r w:rsidRPr="00177073">
        <w:rPr>
          <w:rFonts w:ascii="Bodoni MT" w:hAnsi="Bodoni MT"/>
          <w:sz w:val="24"/>
          <w:szCs w:val="24"/>
        </w:rPr>
        <w:t>n</w:t>
      </w:r>
      <w:r w:rsidRPr="00177073">
        <w:rPr>
          <w:rFonts w:ascii="Bodoni MT" w:hAnsi="Bodoni MT" w:cs="Bodoni MT"/>
          <w:sz w:val="24"/>
          <w:szCs w:val="24"/>
        </w:rPr>
        <w:t>í</w:t>
      </w:r>
      <w:r w:rsidRPr="00177073">
        <w:rPr>
          <w:rFonts w:ascii="Bodoni MT" w:hAnsi="Bodoni MT"/>
          <w:sz w:val="24"/>
          <w:szCs w:val="24"/>
        </w:rPr>
        <w:t>/dokola</w:t>
      </w:r>
      <w:r>
        <w:rPr>
          <w:sz w:val="24"/>
          <w:szCs w:val="24"/>
        </w:rPr>
        <w:t xml:space="preserve"> – </w:t>
      </w:r>
      <w:r w:rsidR="003B4F02">
        <w:rPr>
          <w:sz w:val="24"/>
          <w:szCs w:val="24"/>
        </w:rPr>
        <w:t>orámování vnitřku a vnějšku skupiny vybraných objektů;</w:t>
      </w:r>
    </w:p>
    <w:p w14:paraId="05C1175C" w14:textId="5E8C7FD7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horizontální</w:t>
      </w:r>
      <w:r>
        <w:rPr>
          <w:sz w:val="24"/>
          <w:szCs w:val="24"/>
        </w:rPr>
        <w:t xml:space="preserve"> –</w:t>
      </w:r>
      <w:r w:rsidR="00177073">
        <w:rPr>
          <w:sz w:val="24"/>
          <w:szCs w:val="24"/>
        </w:rPr>
        <w:t xml:space="preserve"> horizontální orámování vnitřku skupiny vybraných objektů;</w:t>
      </w:r>
    </w:p>
    <w:p w14:paraId="21318968" w14:textId="3F845630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177073">
        <w:rPr>
          <w:rFonts w:ascii="Bodoni MT" w:hAnsi="Bodoni MT"/>
          <w:sz w:val="24"/>
          <w:szCs w:val="24"/>
        </w:rPr>
        <w:t>vertikální</w:t>
      </w:r>
      <w:r>
        <w:rPr>
          <w:sz w:val="24"/>
          <w:szCs w:val="24"/>
        </w:rPr>
        <w:t xml:space="preserve"> – </w:t>
      </w:r>
      <w:r w:rsidR="00177073">
        <w:rPr>
          <w:sz w:val="24"/>
          <w:szCs w:val="24"/>
        </w:rPr>
        <w:t>vertikální orámování vnitřku skupiny vybraných objektů;</w:t>
      </w:r>
    </w:p>
    <w:p w14:paraId="54D2BE3C" w14:textId="34CAADDD" w:rsidR="000E7DC3" w:rsidRPr="000E7DC3" w:rsidRDefault="000E7DC3" w:rsidP="000E7DC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specifika použití dané funkce je podrobně rozepsaná v sekci </w:t>
      </w:r>
      <w:r w:rsidRPr="000E7DC3">
        <w:rPr>
          <w:i/>
          <w:sz w:val="24"/>
          <w:szCs w:val="24"/>
        </w:rPr>
        <w:t>Orámování</w:t>
      </w:r>
      <w:r>
        <w:rPr>
          <w:sz w:val="24"/>
          <w:szCs w:val="24"/>
        </w:rPr>
        <w:t xml:space="preserve"> kapitoly </w:t>
      </w:r>
      <w:r w:rsidRPr="000E7DC3">
        <w:rPr>
          <w:b/>
          <w:i/>
          <w:sz w:val="24"/>
          <w:szCs w:val="24"/>
        </w:rPr>
        <w:t>Grafický formát</w:t>
      </w:r>
      <w:r>
        <w:rPr>
          <w:sz w:val="24"/>
          <w:szCs w:val="24"/>
        </w:rPr>
        <w:t xml:space="preserve">; </w:t>
      </w:r>
    </w:p>
    <w:p w14:paraId="55420E45" w14:textId="7E01D0AE" w:rsidR="00BC1311" w:rsidRDefault="00BC1311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CC2DB5">
        <w:rPr>
          <w:rFonts w:ascii="Bodoni MT" w:hAnsi="Bodoni MT"/>
          <w:sz w:val="24"/>
          <w:szCs w:val="24"/>
        </w:rPr>
        <w:t>bu</w:t>
      </w:r>
      <w:r w:rsidRPr="00CC2DB5">
        <w:rPr>
          <w:rFonts w:ascii="Calibri" w:hAnsi="Calibri" w:cs="Calibri"/>
          <w:sz w:val="24"/>
          <w:szCs w:val="24"/>
        </w:rPr>
        <w:t>ň</w:t>
      </w:r>
      <w:r w:rsidRPr="00CC2DB5">
        <w:rPr>
          <w:rFonts w:ascii="Bodoni MT" w:hAnsi="Bodoni MT"/>
          <w:sz w:val="24"/>
          <w:szCs w:val="24"/>
        </w:rPr>
        <w:t>ky</w:t>
      </w:r>
      <w:r>
        <w:rPr>
          <w:sz w:val="24"/>
          <w:szCs w:val="24"/>
        </w:rPr>
        <w:t xml:space="preserve"> –</w:t>
      </w:r>
      <w:r w:rsidR="00CC2DB5">
        <w:rPr>
          <w:sz w:val="24"/>
          <w:szCs w:val="24"/>
        </w:rPr>
        <w:t xml:space="preserve"> sekce se tyče práci s buňkami samotnými:</w:t>
      </w:r>
    </w:p>
    <w:p w14:paraId="2F1141CF" w14:textId="17E234DB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CC2DB5">
        <w:rPr>
          <w:rFonts w:ascii="Bodoni MT" w:hAnsi="Bodoni MT"/>
          <w:sz w:val="24"/>
          <w:szCs w:val="24"/>
        </w:rPr>
        <w:t>vložit bu</w:t>
      </w:r>
      <w:r w:rsidRPr="00CC2DB5">
        <w:rPr>
          <w:rFonts w:ascii="Calibri" w:hAnsi="Calibri" w:cs="Calibri"/>
          <w:sz w:val="24"/>
          <w:szCs w:val="24"/>
        </w:rPr>
        <w:t>ň</w:t>
      </w:r>
      <w:r w:rsidRPr="00CC2DB5">
        <w:rPr>
          <w:rFonts w:ascii="Bodoni MT" w:hAnsi="Bodoni MT"/>
          <w:sz w:val="24"/>
          <w:szCs w:val="24"/>
        </w:rPr>
        <w:t>ku p</w:t>
      </w:r>
      <w:r w:rsidRPr="00CC2DB5">
        <w:rPr>
          <w:rFonts w:ascii="Calibri" w:hAnsi="Calibri" w:cs="Calibri"/>
          <w:sz w:val="24"/>
          <w:szCs w:val="24"/>
        </w:rPr>
        <w:t>ř</w:t>
      </w:r>
      <w:r w:rsidRPr="00CC2DB5">
        <w:rPr>
          <w:rFonts w:ascii="Bodoni MT" w:hAnsi="Bodoni MT"/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CC2DB5">
        <w:rPr>
          <w:sz w:val="24"/>
          <w:szCs w:val="24"/>
        </w:rPr>
        <w:t>–</w:t>
      </w:r>
      <w:r w:rsidR="00412B8F">
        <w:rPr>
          <w:sz w:val="24"/>
          <w:szCs w:val="24"/>
        </w:rPr>
        <w:t xml:space="preserve"> </w:t>
      </w:r>
      <w:r w:rsidR="00CC2DB5" w:rsidRPr="009F7C1E">
        <w:rPr>
          <w:rFonts w:cs="Times New Roman"/>
          <w:sz w:val="24"/>
          <w:szCs w:val="24"/>
        </w:rPr>
        <w:t>klávesová zkratka</w:t>
      </w:r>
      <w:r w:rsidR="00CC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DB5">
        <w:rPr>
          <w:rFonts w:ascii="Arial Black" w:hAnsi="Arial Black" w:cs="Times New Roman"/>
          <w:sz w:val="20"/>
          <w:szCs w:val="20"/>
        </w:rPr>
        <w:t>Ctrl</w:t>
      </w:r>
      <w:r w:rsidR="00CC2DB5" w:rsidRPr="009F7C1E">
        <w:rPr>
          <w:rFonts w:ascii="Times New Roman" w:hAnsi="Times New Roman" w:cs="Times New Roman"/>
          <w:sz w:val="20"/>
          <w:szCs w:val="20"/>
        </w:rPr>
        <w:t>+</w:t>
      </w:r>
      <w:r w:rsidR="00CC2DB5">
        <w:rPr>
          <w:rFonts w:ascii="Arial Black" w:hAnsi="Arial Black" w:cs="Times New Roman"/>
          <w:sz w:val="20"/>
          <w:szCs w:val="20"/>
        </w:rPr>
        <w:t>Shift</w:t>
      </w:r>
      <w:r w:rsidR="00CC2DB5" w:rsidRPr="009F7C1E">
        <w:rPr>
          <w:rFonts w:ascii="Times New Roman" w:hAnsi="Times New Roman" w:cs="Times New Roman"/>
          <w:sz w:val="20"/>
          <w:szCs w:val="20"/>
        </w:rPr>
        <w:t>+</w:t>
      </w:r>
      <w:r w:rsidR="00CC2DB5">
        <w:rPr>
          <w:rFonts w:ascii="Arial Black" w:hAnsi="Arial Black" w:cs="Times New Roman"/>
          <w:sz w:val="20"/>
          <w:szCs w:val="20"/>
        </w:rPr>
        <w:t>Insert</w:t>
      </w:r>
      <w:proofErr w:type="spellEnd"/>
      <w:r w:rsidR="00CC2DB5">
        <w:rPr>
          <w:rFonts w:ascii="Times New Roman" w:hAnsi="Times New Roman" w:cs="Times New Roman"/>
          <w:sz w:val="24"/>
          <w:szCs w:val="24"/>
        </w:rPr>
        <w:t xml:space="preserve"> </w:t>
      </w:r>
      <w:r w:rsidR="00CC2DB5" w:rsidRPr="004332CD">
        <w:rPr>
          <w:rFonts w:cs="Times New Roman"/>
          <w:sz w:val="24"/>
          <w:szCs w:val="24"/>
        </w:rPr>
        <w:t>–</w:t>
      </w:r>
      <w:r w:rsidR="00CC2DB5">
        <w:rPr>
          <w:rFonts w:cs="Times New Roman"/>
          <w:sz w:val="24"/>
          <w:szCs w:val="24"/>
        </w:rPr>
        <w:t xml:space="preserve"> vložení nové prázdné buňky (buňka s prázdným objektem </w:t>
      </w:r>
      <w:r w:rsidR="00CC2DB5" w:rsidRPr="00CC2DB5">
        <w:rPr>
          <w:rFonts w:ascii="Bodoni MT" w:hAnsi="Bodoni MT" w:cs="Times New Roman"/>
          <w:i/>
          <w:sz w:val="24"/>
          <w:szCs w:val="24"/>
        </w:rPr>
        <w:t>text</w:t>
      </w:r>
      <w:r w:rsidR="00CC2DB5">
        <w:rPr>
          <w:rFonts w:cs="Times New Roman"/>
          <w:sz w:val="24"/>
          <w:szCs w:val="24"/>
        </w:rPr>
        <w:t>) před vybranou; funkce volá dialogové okno vytváření nové buňky (</w:t>
      </w:r>
      <w:r w:rsidR="00AE62E8">
        <w:rPr>
          <w:rFonts w:cs="Times New Roman"/>
          <w:sz w:val="24"/>
          <w:szCs w:val="24"/>
        </w:rPr>
        <w:t xml:space="preserve">pro více informaci viz kapitola </w:t>
      </w:r>
      <w:r w:rsidR="00AE62E8" w:rsidRPr="00AE62E8">
        <w:rPr>
          <w:rFonts w:cs="Times New Roman"/>
          <w:b/>
          <w:sz w:val="24"/>
          <w:szCs w:val="24"/>
        </w:rPr>
        <w:t>Nastavení</w:t>
      </w:r>
      <w:r w:rsidR="00AE62E8">
        <w:rPr>
          <w:rFonts w:cs="Times New Roman"/>
          <w:sz w:val="24"/>
          <w:szCs w:val="24"/>
        </w:rPr>
        <w:t xml:space="preserve"> záložka </w:t>
      </w:r>
      <w:r w:rsidR="00AE62E8" w:rsidRPr="005205C2">
        <w:rPr>
          <w:rFonts w:cs="Times New Roman"/>
          <w:b/>
          <w:i/>
          <w:sz w:val="24"/>
          <w:szCs w:val="24"/>
        </w:rPr>
        <w:t>vložení/nahrazení buňka</w:t>
      </w:r>
      <w:r w:rsidR="00AE62E8">
        <w:rPr>
          <w:rFonts w:cs="Times New Roman"/>
          <w:sz w:val="24"/>
          <w:szCs w:val="24"/>
        </w:rPr>
        <w:t xml:space="preserve"> sekce </w:t>
      </w:r>
      <w:r w:rsidR="00AE62E8" w:rsidRPr="005205C2">
        <w:rPr>
          <w:rFonts w:cs="Times New Roman"/>
          <w:i/>
          <w:sz w:val="24"/>
          <w:szCs w:val="24"/>
        </w:rPr>
        <w:t>vložení nové buňky před nebo za vybranou</w:t>
      </w:r>
      <w:r w:rsidR="00CC2DB5">
        <w:rPr>
          <w:rFonts w:cs="Times New Roman"/>
          <w:sz w:val="24"/>
          <w:szCs w:val="24"/>
        </w:rPr>
        <w:t>);</w:t>
      </w:r>
      <w:r w:rsidR="00265295">
        <w:rPr>
          <w:rFonts w:cs="Times New Roman"/>
          <w:sz w:val="24"/>
          <w:szCs w:val="24"/>
        </w:rPr>
        <w:t xml:space="preserve"> funkce je více výběrová;</w:t>
      </w:r>
    </w:p>
    <w:p w14:paraId="5B2A3AE4" w14:textId="77A69A54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CC2DB5">
        <w:rPr>
          <w:rFonts w:ascii="Bodoni MT" w:hAnsi="Bodoni MT"/>
          <w:sz w:val="24"/>
          <w:szCs w:val="24"/>
        </w:rPr>
        <w:t>vložit bu</w:t>
      </w:r>
      <w:r w:rsidRPr="00CC2DB5">
        <w:rPr>
          <w:rFonts w:ascii="Calibri" w:hAnsi="Calibri" w:cs="Calibri"/>
          <w:sz w:val="24"/>
          <w:szCs w:val="24"/>
        </w:rPr>
        <w:t>ň</w:t>
      </w:r>
      <w:r w:rsidRPr="00CC2DB5">
        <w:rPr>
          <w:rFonts w:ascii="Bodoni MT" w:hAnsi="Bodoni MT"/>
          <w:sz w:val="24"/>
          <w:szCs w:val="24"/>
        </w:rPr>
        <w:t>ku za</w:t>
      </w:r>
      <w:r>
        <w:rPr>
          <w:sz w:val="24"/>
          <w:szCs w:val="24"/>
        </w:rPr>
        <w:t xml:space="preserve"> –</w:t>
      </w:r>
      <w:r w:rsidR="00CC2DB5">
        <w:rPr>
          <w:sz w:val="24"/>
          <w:szCs w:val="24"/>
        </w:rPr>
        <w:t xml:space="preserve"> </w:t>
      </w:r>
      <w:r w:rsidR="00CC2DB5">
        <w:rPr>
          <w:rFonts w:cs="Times New Roman"/>
          <w:sz w:val="24"/>
          <w:szCs w:val="24"/>
        </w:rPr>
        <w:t xml:space="preserve">vložení nové prázdné buňky (buňka s prázdným objektem </w:t>
      </w:r>
      <w:r w:rsidR="00CC2DB5" w:rsidRPr="00CC2DB5">
        <w:rPr>
          <w:rFonts w:ascii="Bodoni MT" w:hAnsi="Bodoni MT" w:cs="Times New Roman"/>
          <w:i/>
          <w:sz w:val="24"/>
          <w:szCs w:val="24"/>
        </w:rPr>
        <w:t>text</w:t>
      </w:r>
      <w:r w:rsidR="00CC2DB5">
        <w:rPr>
          <w:rFonts w:cs="Times New Roman"/>
          <w:sz w:val="24"/>
          <w:szCs w:val="24"/>
        </w:rPr>
        <w:t xml:space="preserve">) za vybranou; funkce je více výběrová; funkce volá dialogové okno vytváření nové buňky </w:t>
      </w:r>
      <w:r w:rsidR="00AE62E8">
        <w:rPr>
          <w:rFonts w:cs="Times New Roman"/>
          <w:sz w:val="24"/>
          <w:szCs w:val="24"/>
        </w:rPr>
        <w:t xml:space="preserve">(pro více informaci viz kapitola </w:t>
      </w:r>
      <w:r w:rsidR="00AE62E8" w:rsidRPr="00AE62E8">
        <w:rPr>
          <w:rFonts w:cs="Times New Roman"/>
          <w:b/>
          <w:sz w:val="24"/>
          <w:szCs w:val="24"/>
        </w:rPr>
        <w:t>Nastavení</w:t>
      </w:r>
      <w:r w:rsidR="00AE62E8">
        <w:rPr>
          <w:rFonts w:cs="Times New Roman"/>
          <w:sz w:val="24"/>
          <w:szCs w:val="24"/>
        </w:rPr>
        <w:t xml:space="preserve"> záložka </w:t>
      </w:r>
      <w:r w:rsidR="00AE62E8" w:rsidRPr="005205C2">
        <w:rPr>
          <w:rFonts w:cs="Times New Roman"/>
          <w:b/>
          <w:i/>
          <w:sz w:val="24"/>
          <w:szCs w:val="24"/>
        </w:rPr>
        <w:t>vložení/nahrazení buňka</w:t>
      </w:r>
      <w:r w:rsidR="00AE62E8">
        <w:rPr>
          <w:rFonts w:cs="Times New Roman"/>
          <w:sz w:val="24"/>
          <w:szCs w:val="24"/>
        </w:rPr>
        <w:t xml:space="preserve"> sekce </w:t>
      </w:r>
      <w:r w:rsidR="00AE62E8" w:rsidRPr="005205C2">
        <w:rPr>
          <w:rFonts w:cs="Times New Roman"/>
          <w:i/>
          <w:sz w:val="24"/>
          <w:szCs w:val="24"/>
        </w:rPr>
        <w:t>vložení nové buňky před nebo za vybranou</w:t>
      </w:r>
      <w:r w:rsidR="00AE62E8">
        <w:rPr>
          <w:rFonts w:cs="Times New Roman"/>
          <w:sz w:val="24"/>
          <w:szCs w:val="24"/>
        </w:rPr>
        <w:t>)</w:t>
      </w:r>
      <w:r w:rsidR="00CC2DB5">
        <w:rPr>
          <w:rFonts w:cs="Times New Roman"/>
          <w:sz w:val="24"/>
          <w:szCs w:val="24"/>
        </w:rPr>
        <w:t>;</w:t>
      </w:r>
    </w:p>
    <w:p w14:paraId="7F75B124" w14:textId="481BC088" w:rsid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CC2DB5">
        <w:rPr>
          <w:rFonts w:ascii="Bodoni MT" w:hAnsi="Bodoni MT"/>
          <w:sz w:val="24"/>
          <w:szCs w:val="24"/>
        </w:rPr>
        <w:t>posun doleva</w:t>
      </w:r>
      <w:r>
        <w:rPr>
          <w:sz w:val="24"/>
          <w:szCs w:val="24"/>
        </w:rPr>
        <w:t xml:space="preserve"> </w:t>
      </w:r>
      <w:r w:rsidR="00CC2DB5">
        <w:rPr>
          <w:sz w:val="24"/>
          <w:szCs w:val="24"/>
        </w:rPr>
        <w:t>–</w:t>
      </w:r>
      <w:r w:rsidR="00412B8F">
        <w:rPr>
          <w:sz w:val="24"/>
          <w:szCs w:val="24"/>
        </w:rPr>
        <w:t xml:space="preserve"> </w:t>
      </w:r>
      <w:r w:rsidR="00CC2DB5" w:rsidRPr="009F7C1E">
        <w:rPr>
          <w:rFonts w:cs="Times New Roman"/>
          <w:sz w:val="24"/>
          <w:szCs w:val="24"/>
        </w:rPr>
        <w:t>klávesová zkratka</w:t>
      </w:r>
      <w:r w:rsidR="00CC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DB5">
        <w:rPr>
          <w:rFonts w:ascii="Arial Black" w:hAnsi="Arial Black" w:cs="Times New Roman"/>
          <w:sz w:val="20"/>
          <w:szCs w:val="20"/>
        </w:rPr>
        <w:t>Ctrl</w:t>
      </w:r>
      <w:r w:rsidR="00CC2DB5" w:rsidRPr="009F7C1E">
        <w:rPr>
          <w:rFonts w:ascii="Times New Roman" w:hAnsi="Times New Roman" w:cs="Times New Roman"/>
          <w:sz w:val="20"/>
          <w:szCs w:val="20"/>
        </w:rPr>
        <w:t>+</w:t>
      </w:r>
      <w:r w:rsidR="00CC2DB5">
        <w:rPr>
          <w:rFonts w:ascii="Arial Black" w:hAnsi="Arial Black" w:cs="Times New Roman"/>
          <w:sz w:val="20"/>
          <w:szCs w:val="20"/>
        </w:rPr>
        <w:t>Left</w:t>
      </w:r>
      <w:proofErr w:type="spellEnd"/>
      <w:r w:rsidR="00CC2DB5">
        <w:rPr>
          <w:rFonts w:ascii="Times New Roman" w:hAnsi="Times New Roman" w:cs="Times New Roman"/>
          <w:sz w:val="24"/>
          <w:szCs w:val="24"/>
        </w:rPr>
        <w:t xml:space="preserve"> </w:t>
      </w:r>
      <w:r w:rsidR="00CC2DB5" w:rsidRPr="004332CD">
        <w:rPr>
          <w:rFonts w:cs="Times New Roman"/>
          <w:sz w:val="24"/>
          <w:szCs w:val="24"/>
        </w:rPr>
        <w:t>–</w:t>
      </w:r>
      <w:r w:rsidR="00CC2DB5">
        <w:rPr>
          <w:rFonts w:cs="Times New Roman"/>
          <w:sz w:val="24"/>
          <w:szCs w:val="24"/>
        </w:rPr>
        <w:t xml:space="preserve"> posune vybranou buňku o jednu pozici doleva; funkce je dostupná pouze pokud vlevo od vybrané buňky se nachází další buňka; funkce je více výběrová;</w:t>
      </w:r>
    </w:p>
    <w:p w14:paraId="0772A7ED" w14:textId="53FEC3BC" w:rsidR="00BC1311" w:rsidRPr="00BC1311" w:rsidRDefault="00BC1311" w:rsidP="00BC1311">
      <w:pPr>
        <w:pStyle w:val="Odstavecseseznamem"/>
        <w:numPr>
          <w:ilvl w:val="4"/>
          <w:numId w:val="23"/>
        </w:numPr>
        <w:rPr>
          <w:sz w:val="24"/>
          <w:szCs w:val="24"/>
        </w:rPr>
      </w:pPr>
      <w:r w:rsidRPr="00CC2DB5">
        <w:rPr>
          <w:rFonts w:ascii="Bodoni MT" w:hAnsi="Bodoni MT"/>
          <w:sz w:val="24"/>
          <w:szCs w:val="24"/>
        </w:rPr>
        <w:lastRenderedPageBreak/>
        <w:t>posun doprava</w:t>
      </w:r>
      <w:r>
        <w:rPr>
          <w:sz w:val="24"/>
          <w:szCs w:val="24"/>
        </w:rPr>
        <w:t xml:space="preserve"> </w:t>
      </w:r>
      <w:r w:rsidR="00CC2DB5">
        <w:rPr>
          <w:sz w:val="24"/>
          <w:szCs w:val="24"/>
        </w:rPr>
        <w:t>–</w:t>
      </w:r>
      <w:r w:rsidR="00412B8F">
        <w:rPr>
          <w:sz w:val="24"/>
          <w:szCs w:val="24"/>
        </w:rPr>
        <w:t xml:space="preserve"> </w:t>
      </w:r>
      <w:r w:rsidR="00CC2DB5" w:rsidRPr="009F7C1E">
        <w:rPr>
          <w:rFonts w:cs="Times New Roman"/>
          <w:sz w:val="24"/>
          <w:szCs w:val="24"/>
        </w:rPr>
        <w:t>klávesová zkratka</w:t>
      </w:r>
      <w:r w:rsidR="00CC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DB5">
        <w:rPr>
          <w:rFonts w:ascii="Arial Black" w:hAnsi="Arial Black" w:cs="Times New Roman"/>
          <w:sz w:val="20"/>
          <w:szCs w:val="20"/>
        </w:rPr>
        <w:t>Ctrl</w:t>
      </w:r>
      <w:r w:rsidR="00CC2DB5" w:rsidRPr="009F7C1E">
        <w:rPr>
          <w:rFonts w:ascii="Times New Roman" w:hAnsi="Times New Roman" w:cs="Times New Roman"/>
          <w:sz w:val="20"/>
          <w:szCs w:val="20"/>
        </w:rPr>
        <w:t>+</w:t>
      </w:r>
      <w:r w:rsidR="00CC2DB5">
        <w:rPr>
          <w:rFonts w:ascii="Arial Black" w:hAnsi="Arial Black" w:cs="Times New Roman"/>
          <w:sz w:val="20"/>
          <w:szCs w:val="20"/>
        </w:rPr>
        <w:t>Right</w:t>
      </w:r>
      <w:proofErr w:type="spellEnd"/>
      <w:r w:rsidR="00CC2DB5">
        <w:rPr>
          <w:rFonts w:ascii="Times New Roman" w:hAnsi="Times New Roman" w:cs="Times New Roman"/>
          <w:sz w:val="24"/>
          <w:szCs w:val="24"/>
        </w:rPr>
        <w:t xml:space="preserve"> </w:t>
      </w:r>
      <w:r w:rsidR="00CC2DB5" w:rsidRPr="004332CD">
        <w:rPr>
          <w:rFonts w:cs="Times New Roman"/>
          <w:sz w:val="24"/>
          <w:szCs w:val="24"/>
        </w:rPr>
        <w:t>–</w:t>
      </w:r>
      <w:r w:rsidR="00CC2DB5">
        <w:rPr>
          <w:rFonts w:cs="Times New Roman"/>
          <w:sz w:val="24"/>
          <w:szCs w:val="24"/>
        </w:rPr>
        <w:t xml:space="preserve"> posune vybranou buňku o jednu pozici doprava; funkce je dostupná pouze pokud vpravo od vybrané buňky se nachází další buňka; funkce je více výběrová;</w:t>
      </w:r>
    </w:p>
    <w:p w14:paraId="60063F94" w14:textId="5EA1FA2A" w:rsidR="00BC1311" w:rsidRDefault="00BC1311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FC50EB">
        <w:rPr>
          <w:rFonts w:ascii="Bodoni MT" w:hAnsi="Bodoni MT"/>
          <w:sz w:val="24"/>
          <w:szCs w:val="24"/>
        </w:rPr>
        <w:t>kopírovat formát vybraného objektu</w:t>
      </w:r>
      <w:r>
        <w:rPr>
          <w:sz w:val="24"/>
          <w:szCs w:val="24"/>
        </w:rPr>
        <w:t xml:space="preserve"> – </w:t>
      </w:r>
      <w:r w:rsidR="00FC50EB">
        <w:rPr>
          <w:sz w:val="24"/>
          <w:szCs w:val="24"/>
        </w:rPr>
        <w:t>proběhne kopírování formátu grafického objektu vybrané buňky; funkce není více výběrová;</w:t>
      </w:r>
    </w:p>
    <w:p w14:paraId="1C3C1F2D" w14:textId="482BCFA3" w:rsidR="00BC1311" w:rsidRDefault="00BC1311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FC50EB">
        <w:rPr>
          <w:rFonts w:ascii="Bodoni MT" w:hAnsi="Bodoni MT"/>
          <w:sz w:val="24"/>
          <w:szCs w:val="24"/>
        </w:rPr>
        <w:t>aplikovat formát vybraného objektu</w:t>
      </w:r>
      <w:r>
        <w:rPr>
          <w:sz w:val="24"/>
          <w:szCs w:val="24"/>
        </w:rPr>
        <w:t xml:space="preserve"> – </w:t>
      </w:r>
      <w:r w:rsidR="00FC50EB">
        <w:rPr>
          <w:sz w:val="24"/>
          <w:szCs w:val="24"/>
        </w:rPr>
        <w:t xml:space="preserve">aplikování kopírovaného formátu na grafický obsah vybrané buňky; aplikace proběhne dle uživatelského nastavení (viz </w:t>
      </w:r>
      <w:r w:rsidR="00FC50EB" w:rsidRPr="00FC50EB">
        <w:rPr>
          <w:b/>
          <w:i/>
          <w:sz w:val="24"/>
          <w:szCs w:val="24"/>
        </w:rPr>
        <w:t>nastavení-</w:t>
      </w:r>
      <w:r w:rsidR="00FC50EB" w:rsidRPr="00FC50EB">
        <w:rPr>
          <w:b/>
          <w:i/>
          <w:sz w:val="24"/>
          <w:szCs w:val="24"/>
          <w:lang w:val="en-US"/>
        </w:rPr>
        <w:t>&gt;</w:t>
      </w:r>
      <w:r w:rsidR="00FC50EB" w:rsidRPr="00FC50EB">
        <w:rPr>
          <w:b/>
          <w:i/>
          <w:sz w:val="24"/>
          <w:szCs w:val="24"/>
        </w:rPr>
        <w:t>designér-</w:t>
      </w:r>
      <w:r w:rsidR="00FC50EB" w:rsidRPr="00FC50EB">
        <w:rPr>
          <w:b/>
          <w:i/>
          <w:sz w:val="24"/>
          <w:szCs w:val="24"/>
          <w:lang w:val="en-US"/>
        </w:rPr>
        <w:t>&gt;</w:t>
      </w:r>
      <w:r w:rsidR="00FC50EB" w:rsidRPr="00FC50EB">
        <w:rPr>
          <w:b/>
          <w:i/>
          <w:sz w:val="24"/>
          <w:szCs w:val="24"/>
        </w:rPr>
        <w:t>grafický</w:t>
      </w:r>
      <w:r w:rsidR="00FC50EB">
        <w:rPr>
          <w:sz w:val="24"/>
          <w:szCs w:val="24"/>
        </w:rPr>
        <w:t xml:space="preserve"> sekce </w:t>
      </w:r>
      <w:r w:rsidR="00FC50EB" w:rsidRPr="00FC50EB">
        <w:rPr>
          <w:i/>
          <w:sz w:val="24"/>
          <w:szCs w:val="24"/>
        </w:rPr>
        <w:t>aplikované parametry formátu</w:t>
      </w:r>
      <w:r w:rsidR="00FC50EB">
        <w:rPr>
          <w:sz w:val="24"/>
          <w:szCs w:val="24"/>
        </w:rPr>
        <w:t>); funkce je více výběrová;</w:t>
      </w:r>
    </w:p>
    <w:p w14:paraId="536AE995" w14:textId="453A4647" w:rsidR="00BC1311" w:rsidRDefault="00BC1311" w:rsidP="00E753B6">
      <w:pPr>
        <w:pStyle w:val="Odstavecseseznamem"/>
        <w:numPr>
          <w:ilvl w:val="3"/>
          <w:numId w:val="23"/>
        </w:numPr>
        <w:rPr>
          <w:sz w:val="24"/>
          <w:szCs w:val="24"/>
        </w:rPr>
      </w:pPr>
      <w:r w:rsidRPr="00FC50EB">
        <w:rPr>
          <w:rFonts w:ascii="Bodoni MT" w:hAnsi="Bodoni MT"/>
          <w:sz w:val="24"/>
          <w:szCs w:val="24"/>
        </w:rPr>
        <w:t>vlastnosti vybraného objektu</w:t>
      </w:r>
      <w:r>
        <w:rPr>
          <w:sz w:val="24"/>
          <w:szCs w:val="24"/>
        </w:rPr>
        <w:t xml:space="preserve"> </w:t>
      </w:r>
      <w:r w:rsidR="00005DC6">
        <w:rPr>
          <w:sz w:val="24"/>
          <w:szCs w:val="24"/>
        </w:rPr>
        <w:t>–</w:t>
      </w:r>
      <w:r w:rsidR="008C12C9">
        <w:rPr>
          <w:sz w:val="24"/>
          <w:szCs w:val="24"/>
        </w:rPr>
        <w:t xml:space="preserve"> </w:t>
      </w:r>
      <w:r w:rsidR="00005DC6" w:rsidRPr="009F7C1E">
        <w:rPr>
          <w:rFonts w:cs="Times New Roman"/>
          <w:sz w:val="24"/>
          <w:szCs w:val="24"/>
        </w:rPr>
        <w:t>klávesová zkratka</w:t>
      </w:r>
      <w:r w:rsidR="0000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C6" w:rsidRPr="009F7C1E">
        <w:rPr>
          <w:rFonts w:ascii="Arial Black" w:hAnsi="Arial Black" w:cs="Times New Roman"/>
          <w:sz w:val="20"/>
          <w:szCs w:val="20"/>
        </w:rPr>
        <w:t>Ctrl</w:t>
      </w:r>
      <w:r w:rsidR="00005DC6" w:rsidRPr="009F7C1E">
        <w:rPr>
          <w:rFonts w:ascii="Times New Roman" w:hAnsi="Times New Roman" w:cs="Times New Roman"/>
          <w:sz w:val="20"/>
          <w:szCs w:val="20"/>
        </w:rPr>
        <w:t>+</w:t>
      </w:r>
      <w:r w:rsidR="00005DC6">
        <w:rPr>
          <w:rFonts w:ascii="Arial Black" w:hAnsi="Arial Black" w:cs="Times New Roman"/>
          <w:sz w:val="20"/>
          <w:szCs w:val="20"/>
        </w:rPr>
        <w:t>D</w:t>
      </w:r>
      <w:proofErr w:type="spellEnd"/>
      <w:r w:rsidR="00005DC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FC50EB">
        <w:rPr>
          <w:sz w:val="24"/>
          <w:szCs w:val="24"/>
        </w:rPr>
        <w:t xml:space="preserve">funkce volání dialogového okna </w:t>
      </w:r>
      <w:r w:rsidR="00FC50EB" w:rsidRPr="00F7503D">
        <w:rPr>
          <w:rFonts w:ascii="Bodoni MT" w:hAnsi="Bodoni MT"/>
          <w:sz w:val="24"/>
          <w:szCs w:val="24"/>
        </w:rPr>
        <w:t>Vlastnosti objektu</w:t>
      </w:r>
      <w:r w:rsidR="00FC50EB" w:rsidRPr="00FC50EB">
        <w:rPr>
          <w:rFonts w:ascii="Bodoni MT" w:hAnsi="Bodoni MT"/>
          <w:sz w:val="24"/>
          <w:szCs w:val="24"/>
        </w:rPr>
        <w:t xml:space="preserve"> </w:t>
      </w:r>
      <w:r w:rsidR="00FC50EB">
        <w:rPr>
          <w:sz w:val="24"/>
          <w:szCs w:val="24"/>
        </w:rPr>
        <w:t xml:space="preserve">(viz </w:t>
      </w:r>
      <w:r w:rsidR="00FC50EB" w:rsidRPr="00F7503D">
        <w:rPr>
          <w:b/>
          <w:sz w:val="24"/>
          <w:szCs w:val="24"/>
        </w:rPr>
        <w:t xml:space="preserve">Dialogové okno </w:t>
      </w:r>
      <w:r w:rsidR="00FC50EB" w:rsidRPr="00F7503D">
        <w:rPr>
          <w:b/>
          <w:i/>
          <w:sz w:val="24"/>
          <w:szCs w:val="24"/>
        </w:rPr>
        <w:t>Vlastnosti objektu</w:t>
      </w:r>
      <w:r w:rsidR="00FC50EB">
        <w:rPr>
          <w:sz w:val="24"/>
          <w:szCs w:val="24"/>
        </w:rPr>
        <w:t>)</w:t>
      </w:r>
      <w:r w:rsidR="001D6B7B">
        <w:rPr>
          <w:sz w:val="24"/>
          <w:szCs w:val="24"/>
        </w:rPr>
        <w:t>; tomuto oknu je předán grafický objekt buňky (viz také popis vlastnosti u každého z grafických objektů); funkce je více výběrová;</w:t>
      </w:r>
    </w:p>
    <w:p w14:paraId="24D30DAC" w14:textId="7BE22EB7" w:rsidR="00CD12AF" w:rsidRPr="004448CC" w:rsidRDefault="00CC2DB5" w:rsidP="00E753B6">
      <w:pPr>
        <w:pStyle w:val="Odstavecseseznamem"/>
        <w:numPr>
          <w:ilvl w:val="0"/>
          <w:numId w:val="22"/>
        </w:numPr>
        <w:rPr>
          <w:rFonts w:ascii="Arial Narrow" w:hAnsi="Arial Narrow"/>
          <w:i/>
          <w:sz w:val="24"/>
          <w:szCs w:val="24"/>
        </w:rPr>
      </w:pPr>
      <w:r w:rsidRPr="00CC2DB5">
        <w:rPr>
          <w:rFonts w:ascii="Arial Narrow" w:hAnsi="Arial Narrow" w:cs="Times New Roman"/>
          <w:i/>
          <w:sz w:val="24"/>
          <w:szCs w:val="24"/>
        </w:rPr>
        <w:t>panel n</w:t>
      </w:r>
      <w:r w:rsidRPr="00CC2DB5">
        <w:rPr>
          <w:rFonts w:ascii="Arial Narrow" w:hAnsi="Arial Narrow" w:cs="Bodoni MT"/>
          <w:i/>
          <w:sz w:val="24"/>
          <w:szCs w:val="24"/>
        </w:rPr>
        <w:t>á</w:t>
      </w:r>
      <w:r w:rsidRPr="00CC2DB5">
        <w:rPr>
          <w:rFonts w:ascii="Arial Narrow" w:hAnsi="Arial Narrow" w:cs="Times New Roman"/>
          <w:i/>
          <w:sz w:val="24"/>
          <w:szCs w:val="24"/>
        </w:rPr>
        <w:t>stroj</w:t>
      </w:r>
      <w:r w:rsidRPr="00CC2DB5">
        <w:rPr>
          <w:rFonts w:ascii="Arial Narrow" w:hAnsi="Arial Narrow" w:cs="Cambria"/>
          <w:i/>
          <w:sz w:val="24"/>
          <w:szCs w:val="24"/>
        </w:rPr>
        <w:t>ů</w:t>
      </w:r>
      <w:r>
        <w:rPr>
          <w:rFonts w:ascii="Arial Narrow" w:hAnsi="Arial Narrow" w:cs="Cambria"/>
          <w:sz w:val="24"/>
          <w:szCs w:val="24"/>
        </w:rPr>
        <w:t>:</w:t>
      </w:r>
    </w:p>
    <w:p w14:paraId="07D9B72D" w14:textId="380CD032" w:rsidR="004448CC" w:rsidRPr="004448CC" w:rsidRDefault="004448CC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9F7C1E">
        <w:rPr>
          <w:rFonts w:ascii="Arial Narrow" w:hAnsi="Arial Narrow" w:cs="Times New Roman"/>
          <w:sz w:val="24"/>
          <w:szCs w:val="24"/>
        </w:rPr>
        <w:t>vyjmout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2557D79" wp14:editId="34BB6266">
            <wp:extent cx="238125" cy="238125"/>
            <wp:effectExtent l="0" t="0" r="9525" b="9525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43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>vyjmout</w:t>
      </w:r>
      <w:r w:rsidR="00E43C02"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7DC8108B" w14:textId="211CDA2A" w:rsidR="004448CC" w:rsidRPr="00E43C02" w:rsidRDefault="004448CC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4448CC">
        <w:rPr>
          <w:rFonts w:ascii="Arial Narrow" w:hAnsi="Arial Narrow"/>
          <w:sz w:val="24"/>
          <w:szCs w:val="24"/>
        </w:rPr>
        <w:t>kopírovat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9EE9255" wp14:editId="70708764">
            <wp:extent cx="238125" cy="238125"/>
            <wp:effectExtent l="0" t="0" r="9525" b="952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E43C02">
        <w:rPr>
          <w:sz w:val="24"/>
          <w:szCs w:val="24"/>
        </w:rPr>
        <w:t xml:space="preserve"> </w:t>
      </w:r>
      <w:r w:rsidR="00E43C02">
        <w:rPr>
          <w:rFonts w:cs="Times New Roman"/>
          <w:sz w:val="24"/>
          <w:szCs w:val="24"/>
        </w:rPr>
        <w:t xml:space="preserve">viz popis položky </w:t>
      </w:r>
      <w:r w:rsidR="00E43C02">
        <w:rPr>
          <w:rFonts w:ascii="Arial Narrow" w:hAnsi="Arial Narrow" w:cs="Times New Roman"/>
          <w:sz w:val="24"/>
          <w:szCs w:val="24"/>
        </w:rPr>
        <w:t>kopírovat</w:t>
      </w:r>
      <w:r w:rsidR="00E43C02">
        <w:rPr>
          <w:rFonts w:cs="Times New Roman"/>
          <w:sz w:val="24"/>
          <w:szCs w:val="24"/>
        </w:rPr>
        <w:t xml:space="preserve"> hlavní nabídky</w:t>
      </w:r>
      <w:r w:rsidR="00E43C02" w:rsidRPr="009F7C1E">
        <w:rPr>
          <w:rFonts w:cs="Times New Roman"/>
          <w:sz w:val="24"/>
          <w:szCs w:val="24"/>
        </w:rPr>
        <w:t>;</w:t>
      </w:r>
    </w:p>
    <w:p w14:paraId="76C67828" w14:textId="30B63712" w:rsidR="00E43C02" w:rsidRPr="00E43C02" w:rsidRDefault="00E43C02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E43C02">
        <w:rPr>
          <w:rFonts w:ascii="Arial Narrow" w:hAnsi="Arial Narrow"/>
          <w:sz w:val="24"/>
          <w:szCs w:val="24"/>
        </w:rPr>
        <w:t>vložit</w:t>
      </w:r>
      <w:r>
        <w:rPr>
          <w:sz w:val="24"/>
          <w:szCs w:val="24"/>
        </w:rPr>
        <w:t xml:space="preserve"> –</w:t>
      </w:r>
      <w:r w:rsidRPr="00E43C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7FCB3" wp14:editId="23265E42">
            <wp:extent cx="238125" cy="238125"/>
            <wp:effectExtent l="0" t="0" r="9525" b="9525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>vložit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596B692E" w14:textId="761296D0" w:rsidR="00E43C02" w:rsidRPr="00E43C02" w:rsidRDefault="00E43C02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odstranit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6418754D" wp14:editId="1958E7BD">
            <wp:extent cx="238125" cy="238125"/>
            <wp:effectExtent l="0" t="0" r="9525" b="9525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>odstranit výběr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765B9821" w14:textId="4230A45F" w:rsidR="00E43C02" w:rsidRPr="00157B92" w:rsidRDefault="00E43C02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E43C02">
        <w:rPr>
          <w:rFonts w:ascii="Arial Narrow" w:hAnsi="Arial Narrow" w:cs="Times New Roman"/>
          <w:sz w:val="24"/>
          <w:szCs w:val="24"/>
        </w:rPr>
        <w:t xml:space="preserve">odstranit obsah </w:t>
      </w:r>
      <w:r>
        <w:rPr>
          <w:rFonts w:cs="Times New Roman"/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668D3D71" wp14:editId="537B055F">
            <wp:extent cx="238125" cy="238125"/>
            <wp:effectExtent l="0" t="0" r="9525" b="9525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</w:t>
      </w:r>
      <w:r w:rsidR="00157B92">
        <w:rPr>
          <w:rFonts w:cs="Times New Roman"/>
          <w:sz w:val="24"/>
          <w:szCs w:val="24"/>
        </w:rPr>
        <w:t xml:space="preserve">viz popis položky </w:t>
      </w:r>
      <w:r w:rsidR="00157B92">
        <w:rPr>
          <w:rFonts w:ascii="Arial Narrow" w:hAnsi="Arial Narrow" w:cs="Times New Roman"/>
          <w:sz w:val="24"/>
          <w:szCs w:val="24"/>
        </w:rPr>
        <w:t>odstranit obsah výběru</w:t>
      </w:r>
      <w:r w:rsidR="00157B92">
        <w:rPr>
          <w:rFonts w:cs="Times New Roman"/>
          <w:sz w:val="24"/>
          <w:szCs w:val="24"/>
        </w:rPr>
        <w:t xml:space="preserve"> hlavní nabídky</w:t>
      </w:r>
      <w:r w:rsidR="00157B92" w:rsidRPr="009F7C1E">
        <w:rPr>
          <w:rFonts w:cs="Times New Roman"/>
          <w:sz w:val="24"/>
          <w:szCs w:val="24"/>
        </w:rPr>
        <w:t>;</w:t>
      </w:r>
    </w:p>
    <w:p w14:paraId="4ACB0F82" w14:textId="5F2BB674" w:rsidR="00157B92" w:rsidRPr="00A41ACE" w:rsidRDefault="00A41ACE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A41ACE">
        <w:rPr>
          <w:rFonts w:ascii="Arial Narrow" w:hAnsi="Arial Narrow"/>
          <w:sz w:val="24"/>
          <w:szCs w:val="24"/>
        </w:rPr>
        <w:t>kopírovat formát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4784B8C" wp14:editId="15F6F428">
            <wp:extent cx="238125" cy="238125"/>
            <wp:effectExtent l="0" t="0" r="9525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>kopírovat formát vybraného objektu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2B035868" w14:textId="78FA5627" w:rsidR="00A41ACE" w:rsidRPr="00005DC6" w:rsidRDefault="00A41ACE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A41ACE">
        <w:rPr>
          <w:rFonts w:ascii="Arial Narrow" w:hAnsi="Arial Narrow" w:cs="Times New Roman"/>
          <w:sz w:val="24"/>
          <w:szCs w:val="24"/>
        </w:rPr>
        <w:t>aplikovat formát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81DD6E0" wp14:editId="2BC93C9F">
            <wp:extent cx="238125" cy="23812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viz popis položky </w:t>
      </w:r>
      <w:r>
        <w:rPr>
          <w:rFonts w:ascii="Arial Narrow" w:hAnsi="Arial Narrow" w:cs="Times New Roman"/>
          <w:sz w:val="24"/>
          <w:szCs w:val="24"/>
        </w:rPr>
        <w:t>aplikovat formát vybraného objektu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4757C8E1" w14:textId="3F70310B" w:rsidR="00005DC6" w:rsidRPr="00813F84" w:rsidRDefault="00005DC6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005DC6">
        <w:rPr>
          <w:rFonts w:ascii="Arial Narrow" w:hAnsi="Arial Narrow" w:cs="Times New Roman"/>
          <w:sz w:val="24"/>
          <w:szCs w:val="24"/>
        </w:rPr>
        <w:t>vlastnosti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C4924E1" wp14:editId="3D188CB4">
            <wp:extent cx="238125" cy="238125"/>
            <wp:effectExtent l="0" t="0" r="9525" b="952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viz popis položky </w:t>
      </w:r>
      <w:r>
        <w:rPr>
          <w:rFonts w:ascii="Arial Narrow" w:hAnsi="Arial Narrow" w:cs="Times New Roman"/>
          <w:sz w:val="24"/>
          <w:szCs w:val="24"/>
        </w:rPr>
        <w:t>vlastnosti vybraného objektu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6906E6D2" w14:textId="72951833" w:rsidR="00813F84" w:rsidRDefault="00813F84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813F84">
        <w:rPr>
          <w:rFonts w:ascii="Arial Narrow" w:hAnsi="Arial Narrow"/>
          <w:sz w:val="24"/>
          <w:szCs w:val="24"/>
        </w:rPr>
        <w:t>vložení řádku před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2004600" wp14:editId="6F8A5386">
            <wp:extent cx="238125" cy="238125"/>
            <wp:effectExtent l="0" t="0" r="9525" b="952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062008" w:rsidRPr="009F7C1E">
        <w:rPr>
          <w:rFonts w:cs="Times New Roman"/>
          <w:sz w:val="24"/>
          <w:szCs w:val="24"/>
        </w:rPr>
        <w:t xml:space="preserve">proběhne </w:t>
      </w:r>
      <w:r w:rsidR="00062008">
        <w:rPr>
          <w:rFonts w:cs="Times New Roman"/>
          <w:sz w:val="24"/>
          <w:szCs w:val="24"/>
        </w:rPr>
        <w:t xml:space="preserve">vložení nového řádku před řádek vybrané buňky, s dodržením konfiguračních nastavení funkce vytvoření nového objektu </w:t>
      </w:r>
      <w:r w:rsidR="00062008" w:rsidRPr="004B6DDD">
        <w:rPr>
          <w:rFonts w:ascii="Cambria" w:hAnsi="Cambria" w:cs="Cambria"/>
          <w:sz w:val="24"/>
          <w:szCs w:val="24"/>
        </w:rPr>
        <w:t>ř</w:t>
      </w:r>
      <w:r w:rsidR="00062008" w:rsidRPr="004B6DDD">
        <w:rPr>
          <w:rFonts w:ascii="Bodoni MT" w:hAnsi="Bodoni MT" w:cs="Bodoni MT"/>
          <w:sz w:val="24"/>
          <w:szCs w:val="24"/>
        </w:rPr>
        <w:t>á</w:t>
      </w:r>
      <w:r w:rsidR="00062008" w:rsidRPr="004B6DDD">
        <w:rPr>
          <w:rFonts w:ascii="Bodoni MT" w:hAnsi="Bodoni MT" w:cs="Times New Roman"/>
          <w:sz w:val="24"/>
          <w:szCs w:val="24"/>
        </w:rPr>
        <w:t>dek</w:t>
      </w:r>
      <w:r w:rsidR="00062008">
        <w:rPr>
          <w:rFonts w:cs="Times New Roman"/>
          <w:sz w:val="24"/>
          <w:szCs w:val="24"/>
        </w:rPr>
        <w:t xml:space="preserve"> (viz </w:t>
      </w:r>
      <w:r w:rsidR="00062008" w:rsidRPr="00AB37D3">
        <w:rPr>
          <w:rFonts w:cs="Times New Roman"/>
          <w:b/>
          <w:i/>
          <w:sz w:val="24"/>
          <w:szCs w:val="24"/>
        </w:rPr>
        <w:t>nastavení</w:t>
      </w:r>
      <w:r w:rsidR="00062008">
        <w:rPr>
          <w:rFonts w:cs="Times New Roman"/>
          <w:sz w:val="24"/>
          <w:szCs w:val="24"/>
        </w:rPr>
        <w:t xml:space="preserve"> záložka </w:t>
      </w:r>
      <w:r w:rsidR="00062008" w:rsidRPr="00AB37D3">
        <w:rPr>
          <w:rFonts w:cs="Times New Roman"/>
          <w:i/>
          <w:sz w:val="24"/>
          <w:szCs w:val="24"/>
        </w:rPr>
        <w:t>vložení/nahrazení řádek</w:t>
      </w:r>
      <w:r w:rsidR="00062008">
        <w:rPr>
          <w:rFonts w:cs="Times New Roman"/>
          <w:sz w:val="24"/>
          <w:szCs w:val="24"/>
        </w:rPr>
        <w:t xml:space="preserve">); příklad je popsán u funkce </w:t>
      </w:r>
      <w:r w:rsidR="00062008" w:rsidRPr="00062008">
        <w:rPr>
          <w:rFonts w:ascii="Arial Narrow" w:hAnsi="Arial Narrow" w:cs="Times New Roman"/>
          <w:sz w:val="24"/>
          <w:szCs w:val="24"/>
        </w:rPr>
        <w:t>vložení řádku před vybraný objekt</w:t>
      </w:r>
      <w:r w:rsidR="00062008">
        <w:rPr>
          <w:rFonts w:cs="Times New Roman"/>
          <w:sz w:val="24"/>
          <w:szCs w:val="24"/>
        </w:rPr>
        <w:t xml:space="preserve"> aplikované na objekt region; funkce je více výběrová;</w:t>
      </w:r>
    </w:p>
    <w:p w14:paraId="3AA5A318" w14:textId="34B6FD26" w:rsidR="00813F84" w:rsidRPr="00617546" w:rsidRDefault="00813F84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813F84">
        <w:rPr>
          <w:rFonts w:ascii="Arial Narrow" w:hAnsi="Arial Narrow"/>
          <w:sz w:val="24"/>
          <w:szCs w:val="24"/>
        </w:rPr>
        <w:t>vložení řádku za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940B9B3" wp14:editId="3320DE6C">
            <wp:extent cx="238125" cy="238125"/>
            <wp:effectExtent l="0" t="0" r="9525" b="9525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062008" w:rsidRPr="009F7C1E">
        <w:rPr>
          <w:rFonts w:cs="Times New Roman"/>
          <w:sz w:val="24"/>
          <w:szCs w:val="24"/>
        </w:rPr>
        <w:t xml:space="preserve">proběhne </w:t>
      </w:r>
      <w:r w:rsidR="00062008">
        <w:rPr>
          <w:rFonts w:cs="Times New Roman"/>
          <w:sz w:val="24"/>
          <w:szCs w:val="24"/>
        </w:rPr>
        <w:t xml:space="preserve">vložení nového řádku za řádek vybrané buňky, s dodržením konfiguračních nastavení funkce vytvoření nového objektu </w:t>
      </w:r>
      <w:r w:rsidR="00062008" w:rsidRPr="004B6DDD">
        <w:rPr>
          <w:rFonts w:ascii="Cambria" w:hAnsi="Cambria" w:cs="Cambria"/>
          <w:sz w:val="24"/>
          <w:szCs w:val="24"/>
        </w:rPr>
        <w:t>ř</w:t>
      </w:r>
      <w:r w:rsidR="00062008" w:rsidRPr="004B6DDD">
        <w:rPr>
          <w:rFonts w:ascii="Bodoni MT" w:hAnsi="Bodoni MT" w:cs="Bodoni MT"/>
          <w:sz w:val="24"/>
          <w:szCs w:val="24"/>
        </w:rPr>
        <w:t>á</w:t>
      </w:r>
      <w:r w:rsidR="00062008" w:rsidRPr="004B6DDD">
        <w:rPr>
          <w:rFonts w:ascii="Bodoni MT" w:hAnsi="Bodoni MT" w:cs="Times New Roman"/>
          <w:sz w:val="24"/>
          <w:szCs w:val="24"/>
        </w:rPr>
        <w:t>dek</w:t>
      </w:r>
      <w:r w:rsidR="00062008">
        <w:rPr>
          <w:rFonts w:cs="Times New Roman"/>
          <w:sz w:val="24"/>
          <w:szCs w:val="24"/>
        </w:rPr>
        <w:t xml:space="preserve"> (viz </w:t>
      </w:r>
      <w:r w:rsidR="00062008" w:rsidRPr="00AB37D3">
        <w:rPr>
          <w:rFonts w:cs="Times New Roman"/>
          <w:b/>
          <w:i/>
          <w:sz w:val="24"/>
          <w:szCs w:val="24"/>
        </w:rPr>
        <w:t>nastavení</w:t>
      </w:r>
      <w:r w:rsidR="00062008">
        <w:rPr>
          <w:rFonts w:cs="Times New Roman"/>
          <w:sz w:val="24"/>
          <w:szCs w:val="24"/>
        </w:rPr>
        <w:t xml:space="preserve"> záložka </w:t>
      </w:r>
      <w:r w:rsidR="00062008" w:rsidRPr="00AB37D3">
        <w:rPr>
          <w:rFonts w:cs="Times New Roman"/>
          <w:i/>
          <w:sz w:val="24"/>
          <w:szCs w:val="24"/>
        </w:rPr>
        <w:t>vložení/nahrazení řádek</w:t>
      </w:r>
      <w:r w:rsidR="00062008">
        <w:rPr>
          <w:rFonts w:cs="Times New Roman"/>
          <w:sz w:val="24"/>
          <w:szCs w:val="24"/>
        </w:rPr>
        <w:t>);</w:t>
      </w:r>
      <w:r w:rsidR="00062008" w:rsidRPr="00062008">
        <w:rPr>
          <w:rFonts w:cs="Times New Roman"/>
          <w:sz w:val="24"/>
          <w:szCs w:val="24"/>
        </w:rPr>
        <w:t xml:space="preserve"> </w:t>
      </w:r>
      <w:r w:rsidR="00062008">
        <w:rPr>
          <w:rFonts w:cs="Times New Roman"/>
          <w:sz w:val="24"/>
          <w:szCs w:val="24"/>
        </w:rPr>
        <w:t xml:space="preserve">příklad je popsán u funkce </w:t>
      </w:r>
      <w:r w:rsidR="00062008" w:rsidRPr="00062008">
        <w:rPr>
          <w:rFonts w:ascii="Arial Narrow" w:hAnsi="Arial Narrow" w:cs="Times New Roman"/>
          <w:sz w:val="24"/>
          <w:szCs w:val="24"/>
        </w:rPr>
        <w:t xml:space="preserve">vložení řádku </w:t>
      </w:r>
      <w:r w:rsidR="00062008">
        <w:rPr>
          <w:rFonts w:ascii="Arial Narrow" w:hAnsi="Arial Narrow" w:cs="Times New Roman"/>
          <w:sz w:val="24"/>
          <w:szCs w:val="24"/>
        </w:rPr>
        <w:t>za</w:t>
      </w:r>
      <w:r w:rsidR="00062008" w:rsidRPr="00062008">
        <w:rPr>
          <w:rFonts w:ascii="Arial Narrow" w:hAnsi="Arial Narrow" w:cs="Times New Roman"/>
          <w:sz w:val="24"/>
          <w:szCs w:val="24"/>
        </w:rPr>
        <w:t xml:space="preserve"> vybraný objekt</w:t>
      </w:r>
      <w:r w:rsidR="00062008">
        <w:rPr>
          <w:rFonts w:cs="Times New Roman"/>
          <w:sz w:val="24"/>
          <w:szCs w:val="24"/>
        </w:rPr>
        <w:t xml:space="preserve"> aplikované na objekt region;</w:t>
      </w:r>
      <w:r w:rsidR="00062008" w:rsidRPr="00062008">
        <w:rPr>
          <w:rFonts w:cs="Times New Roman"/>
          <w:sz w:val="24"/>
          <w:szCs w:val="24"/>
        </w:rPr>
        <w:t xml:space="preserve"> </w:t>
      </w:r>
      <w:r w:rsidR="00062008">
        <w:rPr>
          <w:rFonts w:cs="Times New Roman"/>
          <w:sz w:val="24"/>
          <w:szCs w:val="24"/>
        </w:rPr>
        <w:t>funkce je více výběrová;</w:t>
      </w:r>
    </w:p>
    <w:p w14:paraId="41308775" w14:textId="60B10EA7" w:rsidR="00617546" w:rsidRPr="007A1FA1" w:rsidRDefault="00617546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617546">
        <w:rPr>
          <w:rFonts w:ascii="Arial Narrow" w:hAnsi="Arial Narrow" w:cs="Times New Roman"/>
          <w:sz w:val="24"/>
          <w:szCs w:val="24"/>
        </w:rPr>
        <w:t>posun nahoru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A480BF2" wp14:editId="48FF25E5">
            <wp:extent cx="238125" cy="238125"/>
            <wp:effectExtent l="0" t="0" r="9525" b="9525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</w:t>
      </w:r>
      <w:r w:rsidR="00412B8F">
        <w:rPr>
          <w:rFonts w:cs="Times New Roman"/>
          <w:sz w:val="24"/>
          <w:szCs w:val="24"/>
        </w:rPr>
        <w:t xml:space="preserve"> </w:t>
      </w:r>
      <w:r w:rsidR="007A1FA1" w:rsidRPr="00A37676">
        <w:rPr>
          <w:rFonts w:cs="Times New Roman"/>
          <w:sz w:val="24"/>
          <w:szCs w:val="24"/>
        </w:rPr>
        <w:t xml:space="preserve">klávesová zkratka </w:t>
      </w:r>
      <w:proofErr w:type="spellStart"/>
      <w:r w:rsidR="007A1FA1" w:rsidRPr="009F7C1E">
        <w:rPr>
          <w:rFonts w:ascii="Arial Black" w:hAnsi="Arial Black" w:cs="Times New Roman"/>
          <w:sz w:val="20"/>
          <w:szCs w:val="20"/>
        </w:rPr>
        <w:t>Ctrl</w:t>
      </w:r>
      <w:r w:rsidR="007A1FA1" w:rsidRPr="009F7C1E">
        <w:rPr>
          <w:rFonts w:ascii="Times New Roman" w:hAnsi="Times New Roman" w:cs="Times New Roman"/>
          <w:sz w:val="20"/>
          <w:szCs w:val="20"/>
        </w:rPr>
        <w:t>+</w:t>
      </w:r>
      <w:r w:rsidR="007A1FA1">
        <w:rPr>
          <w:rFonts w:ascii="Arial Black" w:hAnsi="Arial Black" w:cs="Times New Roman"/>
          <w:sz w:val="20"/>
          <w:szCs w:val="20"/>
        </w:rPr>
        <w:t>Up</w:t>
      </w:r>
      <w:proofErr w:type="spellEnd"/>
      <w:r w:rsidR="007A1FA1">
        <w:rPr>
          <w:rFonts w:ascii="Times New Roman" w:hAnsi="Times New Roman" w:cs="Times New Roman"/>
          <w:sz w:val="24"/>
          <w:szCs w:val="24"/>
        </w:rPr>
        <w:t xml:space="preserve"> – </w:t>
      </w:r>
      <w:r w:rsidR="007A1FA1" w:rsidRPr="009F7C1E">
        <w:rPr>
          <w:rFonts w:cs="Times New Roman"/>
          <w:sz w:val="24"/>
          <w:szCs w:val="24"/>
        </w:rPr>
        <w:t xml:space="preserve">proběhne </w:t>
      </w:r>
      <w:r w:rsidR="007A1FA1">
        <w:rPr>
          <w:rFonts w:cs="Times New Roman"/>
          <w:sz w:val="24"/>
          <w:szCs w:val="24"/>
        </w:rPr>
        <w:t>posun řádku vybrané buňky o jednu pozici nahoru</w:t>
      </w:r>
      <w:r w:rsidR="007A1FA1" w:rsidRPr="009F7C1E">
        <w:rPr>
          <w:rFonts w:cs="Times New Roman"/>
          <w:sz w:val="24"/>
          <w:szCs w:val="24"/>
        </w:rPr>
        <w:t>;</w:t>
      </w:r>
      <w:r w:rsidR="007A1FA1">
        <w:rPr>
          <w:rFonts w:cs="Times New Roman"/>
          <w:sz w:val="24"/>
          <w:szCs w:val="24"/>
        </w:rPr>
        <w:t xml:space="preserve"> zde platí stejná pravidla jak u objektu </w:t>
      </w:r>
      <w:r w:rsidR="007A1FA1" w:rsidRPr="007A1FA1">
        <w:rPr>
          <w:rFonts w:ascii="Calibri" w:hAnsi="Calibri" w:cs="Calibri"/>
          <w:sz w:val="24"/>
          <w:szCs w:val="24"/>
        </w:rPr>
        <w:t>ř</w:t>
      </w:r>
      <w:r w:rsidR="007A1FA1" w:rsidRPr="007A1FA1">
        <w:rPr>
          <w:rFonts w:ascii="Bodoni MT" w:hAnsi="Bodoni MT" w:cs="Bodoni MT"/>
          <w:sz w:val="24"/>
          <w:szCs w:val="24"/>
        </w:rPr>
        <w:t>á</w:t>
      </w:r>
      <w:r w:rsidR="007A1FA1" w:rsidRPr="007A1FA1">
        <w:rPr>
          <w:rFonts w:ascii="Bodoni MT" w:hAnsi="Bodoni MT" w:cs="Times New Roman"/>
          <w:sz w:val="24"/>
          <w:szCs w:val="24"/>
        </w:rPr>
        <w:t>dek</w:t>
      </w:r>
      <w:r w:rsidR="007A1FA1">
        <w:rPr>
          <w:rFonts w:cs="Times New Roman"/>
          <w:sz w:val="24"/>
          <w:szCs w:val="24"/>
        </w:rPr>
        <w:t xml:space="preserve"> (viz funkce </w:t>
      </w:r>
      <w:r w:rsidR="007A1FA1" w:rsidRPr="004D11BB">
        <w:rPr>
          <w:rFonts w:cs="Times New Roman"/>
          <w:b/>
          <w:i/>
          <w:sz w:val="24"/>
          <w:szCs w:val="24"/>
        </w:rPr>
        <w:t>posun nahoru</w:t>
      </w:r>
      <w:r w:rsidR="007A1FA1">
        <w:rPr>
          <w:rFonts w:cs="Times New Roman"/>
          <w:sz w:val="24"/>
          <w:szCs w:val="24"/>
        </w:rPr>
        <w:t xml:space="preserve"> objektu </w:t>
      </w:r>
      <w:r w:rsidR="007A1FA1" w:rsidRPr="007A1FA1">
        <w:rPr>
          <w:rFonts w:ascii="Calibri" w:hAnsi="Calibri" w:cs="Calibri"/>
          <w:sz w:val="24"/>
          <w:szCs w:val="24"/>
        </w:rPr>
        <w:t>ř</w:t>
      </w:r>
      <w:r w:rsidR="007A1FA1" w:rsidRPr="007A1FA1">
        <w:rPr>
          <w:rFonts w:ascii="Bodoni MT" w:hAnsi="Bodoni MT" w:cs="Bodoni MT"/>
          <w:sz w:val="24"/>
          <w:szCs w:val="24"/>
        </w:rPr>
        <w:t>á</w:t>
      </w:r>
      <w:r w:rsidR="007A1FA1" w:rsidRPr="007A1FA1">
        <w:rPr>
          <w:rFonts w:ascii="Bodoni MT" w:hAnsi="Bodoni MT" w:cs="Times New Roman"/>
          <w:sz w:val="24"/>
          <w:szCs w:val="24"/>
        </w:rPr>
        <w:t>dek</w:t>
      </w:r>
      <w:r w:rsidR="007A1FA1">
        <w:rPr>
          <w:rFonts w:cs="Times New Roman"/>
          <w:sz w:val="24"/>
          <w:szCs w:val="24"/>
        </w:rPr>
        <w:t>); funkce je více výběrová;</w:t>
      </w:r>
    </w:p>
    <w:p w14:paraId="3116E98D" w14:textId="39986B37" w:rsidR="007A1FA1" w:rsidRPr="0049035D" w:rsidRDefault="007A1FA1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8B0F78">
        <w:rPr>
          <w:rFonts w:ascii="Arial Narrow" w:hAnsi="Arial Narrow" w:cs="Times New Roman"/>
          <w:sz w:val="24"/>
          <w:szCs w:val="24"/>
        </w:rPr>
        <w:lastRenderedPageBreak/>
        <w:t>posun dolů</w:t>
      </w:r>
      <w:r>
        <w:rPr>
          <w:rFonts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3D813DA2" wp14:editId="22265442">
            <wp:extent cx="238125" cy="238125"/>
            <wp:effectExtent l="0" t="0" r="9525" b="9525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412B8F">
        <w:rPr>
          <w:sz w:val="24"/>
          <w:szCs w:val="24"/>
        </w:rPr>
        <w:t xml:space="preserve"> </w:t>
      </w:r>
      <w:r w:rsidRPr="00A37676">
        <w:rPr>
          <w:rFonts w:cs="Times New Roman"/>
          <w:sz w:val="24"/>
          <w:szCs w:val="24"/>
        </w:rPr>
        <w:t xml:space="preserve">klávesová zkratka </w:t>
      </w:r>
      <w:proofErr w:type="spellStart"/>
      <w:r w:rsidRPr="009F7C1E">
        <w:rPr>
          <w:rFonts w:ascii="Arial Black" w:hAnsi="Arial Black" w:cs="Times New Roman"/>
          <w:sz w:val="20"/>
          <w:szCs w:val="20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Arial Black" w:hAnsi="Arial Black" w:cs="Times New Roman"/>
          <w:sz w:val="20"/>
          <w:szCs w:val="20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 xml:space="preserve">proběhne </w:t>
      </w:r>
      <w:r>
        <w:rPr>
          <w:rFonts w:cs="Times New Roman"/>
          <w:sz w:val="24"/>
          <w:szCs w:val="24"/>
        </w:rPr>
        <w:t>posun řádku vybrané buňky o jednu pozici dolů</w:t>
      </w:r>
      <w:r w:rsidRPr="009F7C1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zde platí stejná pravidla jak u objektu </w:t>
      </w:r>
      <w:r w:rsidRPr="007A1FA1">
        <w:rPr>
          <w:rFonts w:ascii="Calibri" w:hAnsi="Calibri" w:cs="Calibri"/>
          <w:sz w:val="24"/>
          <w:szCs w:val="24"/>
        </w:rPr>
        <w:t>ř</w:t>
      </w:r>
      <w:r w:rsidRPr="007A1FA1">
        <w:rPr>
          <w:rFonts w:ascii="Bodoni MT" w:hAnsi="Bodoni MT" w:cs="Bodoni MT"/>
          <w:sz w:val="24"/>
          <w:szCs w:val="24"/>
        </w:rPr>
        <w:t>á</w:t>
      </w:r>
      <w:r w:rsidRPr="007A1FA1">
        <w:rPr>
          <w:rFonts w:ascii="Bodoni MT" w:hAnsi="Bodoni MT" w:cs="Times New Roman"/>
          <w:sz w:val="24"/>
          <w:szCs w:val="24"/>
        </w:rPr>
        <w:t>dek</w:t>
      </w:r>
      <w:r>
        <w:rPr>
          <w:rFonts w:cs="Times New Roman"/>
          <w:sz w:val="24"/>
          <w:szCs w:val="24"/>
        </w:rPr>
        <w:t xml:space="preserve"> (viz funkce </w:t>
      </w:r>
      <w:r w:rsidRPr="004D11BB">
        <w:rPr>
          <w:rFonts w:cs="Times New Roman"/>
          <w:b/>
          <w:i/>
          <w:sz w:val="24"/>
          <w:szCs w:val="24"/>
        </w:rPr>
        <w:t xml:space="preserve">posun </w:t>
      </w:r>
      <w:r>
        <w:rPr>
          <w:rFonts w:cs="Times New Roman"/>
          <w:b/>
          <w:i/>
          <w:sz w:val="24"/>
          <w:szCs w:val="24"/>
        </w:rPr>
        <w:t>dolů</w:t>
      </w:r>
      <w:r>
        <w:rPr>
          <w:rFonts w:cs="Times New Roman"/>
          <w:sz w:val="24"/>
          <w:szCs w:val="24"/>
        </w:rPr>
        <w:t xml:space="preserve"> objektu </w:t>
      </w:r>
      <w:r w:rsidRPr="007A1FA1">
        <w:rPr>
          <w:rFonts w:ascii="Calibri" w:hAnsi="Calibri" w:cs="Calibri"/>
          <w:sz w:val="24"/>
          <w:szCs w:val="24"/>
        </w:rPr>
        <w:t>ř</w:t>
      </w:r>
      <w:r w:rsidRPr="007A1FA1">
        <w:rPr>
          <w:rFonts w:ascii="Bodoni MT" w:hAnsi="Bodoni MT" w:cs="Bodoni MT"/>
          <w:sz w:val="24"/>
          <w:szCs w:val="24"/>
        </w:rPr>
        <w:t>á</w:t>
      </w:r>
      <w:r w:rsidRPr="007A1FA1">
        <w:rPr>
          <w:rFonts w:ascii="Bodoni MT" w:hAnsi="Bodoni MT" w:cs="Times New Roman"/>
          <w:sz w:val="24"/>
          <w:szCs w:val="24"/>
        </w:rPr>
        <w:t>dek</w:t>
      </w:r>
      <w:r>
        <w:rPr>
          <w:rFonts w:cs="Times New Roman"/>
          <w:sz w:val="24"/>
          <w:szCs w:val="24"/>
        </w:rPr>
        <w:t>); funkce je více výběrová;</w:t>
      </w:r>
    </w:p>
    <w:p w14:paraId="67AEAC5E" w14:textId="023CBBA0" w:rsidR="0049035D" w:rsidRDefault="0049035D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49035D">
        <w:rPr>
          <w:rFonts w:ascii="Arial Narrow" w:hAnsi="Arial Narrow" w:cs="Times New Roman"/>
          <w:sz w:val="24"/>
          <w:szCs w:val="24"/>
        </w:rPr>
        <w:t>přesun do hlavičky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B7CF280" wp14:editId="736FE61F">
            <wp:extent cx="238125" cy="238125"/>
            <wp:effectExtent l="0" t="0" r="9525" b="9525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jedná se o funkci přesunu řádku vybrané buňky do hlavičky; </w:t>
      </w:r>
      <w:r w:rsidR="00003730">
        <w:rPr>
          <w:sz w:val="24"/>
          <w:szCs w:val="24"/>
        </w:rPr>
        <w:t xml:space="preserve">funkce je dostupná pouze v případě, když řádek buňky se již nenachází v hlavičce; </w:t>
      </w:r>
      <w:r>
        <w:rPr>
          <w:rFonts w:cs="Times New Roman"/>
          <w:sz w:val="24"/>
          <w:szCs w:val="24"/>
        </w:rPr>
        <w:t xml:space="preserve">výsledek a průběh této funkce je závislý na faktu, jestli region řádku vybrané buňky obsahuje nebo ne skupinu: </w:t>
      </w:r>
      <w:r>
        <w:rPr>
          <w:sz w:val="24"/>
          <w:szCs w:val="24"/>
        </w:rPr>
        <w:t>obsahuje-li region řádku skupinu, pak funkce volá tázací dialogové okno s upřesněním, do které přesně sekce se má daný řádek přemístit (výchozí chování lze změnit v </w:t>
      </w:r>
      <w:r w:rsidRPr="00E24794">
        <w:rPr>
          <w:i/>
          <w:sz w:val="24"/>
          <w:szCs w:val="24"/>
        </w:rPr>
        <w:t>nastavení -</w:t>
      </w:r>
      <w:r w:rsidRPr="00E24794">
        <w:rPr>
          <w:i/>
          <w:sz w:val="24"/>
          <w:szCs w:val="24"/>
          <w:lang w:val="en-US"/>
        </w:rPr>
        <w:t xml:space="preserve">&gt; </w:t>
      </w:r>
      <w:r w:rsidRPr="00E24794">
        <w:rPr>
          <w:i/>
          <w:sz w:val="24"/>
          <w:szCs w:val="24"/>
        </w:rPr>
        <w:t>designér -</w:t>
      </w:r>
      <w:r w:rsidRPr="00E24794">
        <w:rPr>
          <w:i/>
          <w:sz w:val="24"/>
          <w:szCs w:val="24"/>
          <w:lang w:val="en-US"/>
        </w:rPr>
        <w:t xml:space="preserve">&gt; </w:t>
      </w:r>
      <w:r w:rsidRPr="00E24794">
        <w:rPr>
          <w:i/>
          <w:sz w:val="24"/>
          <w:szCs w:val="24"/>
        </w:rPr>
        <w:t>přemístění</w:t>
      </w:r>
      <w:r>
        <w:rPr>
          <w:sz w:val="24"/>
          <w:szCs w:val="24"/>
        </w:rPr>
        <w:t>)</w:t>
      </w:r>
    </w:p>
    <w:p w14:paraId="524F0B4E" w14:textId="72D39C5D" w:rsidR="0049035D" w:rsidRDefault="006E4874" w:rsidP="0049035D">
      <w:pPr>
        <w:pStyle w:val="Odstavecseseznamem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22A1AF" wp14:editId="3AA180D4">
            <wp:extent cx="2114550" cy="1809750"/>
            <wp:effectExtent l="0" t="0" r="0" b="0"/>
            <wp:docPr id="147" name="Obrázek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B379" w14:textId="474625F9" w:rsidR="0049035D" w:rsidRPr="0049035D" w:rsidRDefault="0049035D" w:rsidP="0049035D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výběrem volby </w:t>
      </w:r>
      <w:r>
        <w:rPr>
          <w:noProof/>
        </w:rPr>
        <w:drawing>
          <wp:inline distT="0" distB="0" distL="0" distR="0" wp14:anchorId="7A03121E" wp14:editId="62DAF791">
            <wp:extent cx="714375" cy="219075"/>
            <wp:effectExtent l="0" t="0" r="9525" b="9525"/>
            <wp:docPr id="89" name="Obráze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proběhne přesun </w:t>
      </w:r>
      <w:r w:rsidR="00003730">
        <w:rPr>
          <w:sz w:val="24"/>
          <w:szCs w:val="24"/>
        </w:rPr>
        <w:t>v rámci</w:t>
      </w:r>
      <w:r>
        <w:rPr>
          <w:sz w:val="24"/>
          <w:szCs w:val="24"/>
        </w:rPr>
        <w:t xml:space="preserve"> regionu; </w:t>
      </w:r>
      <w:r w:rsidR="00003730">
        <w:rPr>
          <w:sz w:val="24"/>
          <w:szCs w:val="24"/>
        </w:rPr>
        <w:t xml:space="preserve">v případě, že řádek buňky se nachází v patičce skupiny/regionu, pak přesun proběhne bez dotazu v rámci skupiny/regionu; </w:t>
      </w:r>
      <w:r>
        <w:rPr>
          <w:sz w:val="24"/>
          <w:szCs w:val="24"/>
        </w:rPr>
        <w:t>funkce je více výběrová;</w:t>
      </w:r>
    </w:p>
    <w:p w14:paraId="597DA91B" w14:textId="6E0C5824" w:rsidR="00003730" w:rsidRDefault="0049035D" w:rsidP="004448CC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49035D">
        <w:rPr>
          <w:rFonts w:ascii="Arial Narrow" w:hAnsi="Arial Narrow"/>
          <w:sz w:val="24"/>
          <w:szCs w:val="24"/>
        </w:rPr>
        <w:t>přesun do těla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F3D7554" wp14:editId="23CAFC99">
            <wp:extent cx="238125" cy="238125"/>
            <wp:effectExtent l="0" t="0" r="9525" b="9525"/>
            <wp:docPr id="127" name="Obrázek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003730">
        <w:rPr>
          <w:sz w:val="24"/>
          <w:szCs w:val="24"/>
        </w:rPr>
        <w:t xml:space="preserve"> jedná se o funkci přesunu řádku vybrané buňky do těla regionu; funkce je dostupná pouze v případě, když řádek buňky se již nenachází v těle; funkce je více výběrová;</w:t>
      </w:r>
    </w:p>
    <w:p w14:paraId="54BD0D17" w14:textId="77777777" w:rsidR="00003730" w:rsidRDefault="00003730" w:rsidP="00003730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6E4874">
        <w:rPr>
          <w:rFonts w:ascii="Arial Narrow" w:hAnsi="Arial Narrow"/>
          <w:sz w:val="24"/>
          <w:szCs w:val="24"/>
        </w:rPr>
        <w:t>přesun do patičky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D6AEAD3" wp14:editId="49BF76E5">
            <wp:extent cx="238125" cy="238125"/>
            <wp:effectExtent l="0" t="0" r="9525" b="9525"/>
            <wp:docPr id="128" name="Obráze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jedná se o funkci přesunu řádku vybrané buňky do patičky; funkce je dostupná pouze v případě, když řádek buňky se již nenachází v patičce; </w:t>
      </w:r>
      <w:r>
        <w:rPr>
          <w:rFonts w:cs="Times New Roman"/>
          <w:sz w:val="24"/>
          <w:szCs w:val="24"/>
        </w:rPr>
        <w:t xml:space="preserve">výsledek a průběh této funkce je závislý na faktu, jestli region řádku vybrané buňky obsahuje nebo ne skupinu: </w:t>
      </w:r>
      <w:r>
        <w:rPr>
          <w:sz w:val="24"/>
          <w:szCs w:val="24"/>
        </w:rPr>
        <w:t>obsahuje-li region řádku skupinu, pak funkce volá tázací dialogové okno s upřesněním, do které přesně sekce se má daný řádek přemístit (výchozí chování lze změnit v </w:t>
      </w:r>
      <w:r w:rsidRPr="00E24794">
        <w:rPr>
          <w:i/>
          <w:sz w:val="24"/>
          <w:szCs w:val="24"/>
        </w:rPr>
        <w:t>nastavení -</w:t>
      </w:r>
      <w:r w:rsidRPr="00E24794">
        <w:rPr>
          <w:i/>
          <w:sz w:val="24"/>
          <w:szCs w:val="24"/>
          <w:lang w:val="en-US"/>
        </w:rPr>
        <w:t xml:space="preserve">&gt; </w:t>
      </w:r>
      <w:r w:rsidRPr="00E24794">
        <w:rPr>
          <w:i/>
          <w:sz w:val="24"/>
          <w:szCs w:val="24"/>
        </w:rPr>
        <w:t>designér -</w:t>
      </w:r>
      <w:r w:rsidRPr="00E24794">
        <w:rPr>
          <w:i/>
          <w:sz w:val="24"/>
          <w:szCs w:val="24"/>
          <w:lang w:val="en-US"/>
        </w:rPr>
        <w:t xml:space="preserve">&gt; </w:t>
      </w:r>
      <w:r w:rsidRPr="00E24794">
        <w:rPr>
          <w:i/>
          <w:sz w:val="24"/>
          <w:szCs w:val="24"/>
        </w:rPr>
        <w:t>přemístění</w:t>
      </w:r>
      <w:r>
        <w:rPr>
          <w:sz w:val="24"/>
          <w:szCs w:val="24"/>
        </w:rPr>
        <w:t>)</w:t>
      </w:r>
    </w:p>
    <w:p w14:paraId="73AC1287" w14:textId="07CD72E2" w:rsidR="00003730" w:rsidRDefault="006E4874" w:rsidP="00003730">
      <w:pPr>
        <w:pStyle w:val="Odstavecseseznamem"/>
        <w:ind w:left="14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BD0983" wp14:editId="4222D662">
            <wp:extent cx="2114550" cy="1809750"/>
            <wp:effectExtent l="0" t="0" r="0" b="0"/>
            <wp:docPr id="146" name="Obrázek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EED" w14:textId="09F16717" w:rsidR="00003730" w:rsidRPr="00003730" w:rsidRDefault="00003730" w:rsidP="00003730">
      <w:pPr>
        <w:pStyle w:val="Odstavecseseznamem"/>
        <w:ind w:left="1440"/>
      </w:pPr>
      <w:r>
        <w:rPr>
          <w:sz w:val="24"/>
          <w:szCs w:val="24"/>
        </w:rPr>
        <w:lastRenderedPageBreak/>
        <w:t xml:space="preserve">výběrem volby </w:t>
      </w:r>
      <w:r>
        <w:rPr>
          <w:noProof/>
        </w:rPr>
        <w:drawing>
          <wp:inline distT="0" distB="0" distL="0" distR="0" wp14:anchorId="2E0C2889" wp14:editId="237BD11C">
            <wp:extent cx="714375" cy="219075"/>
            <wp:effectExtent l="0" t="0" r="9525" b="9525"/>
            <wp:docPr id="135" name="Obráze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proběhne přesun v rámci regionu;</w:t>
      </w:r>
      <w:r w:rsidRPr="00003730">
        <w:rPr>
          <w:sz w:val="24"/>
          <w:szCs w:val="24"/>
        </w:rPr>
        <w:t xml:space="preserve"> </w:t>
      </w:r>
      <w:r>
        <w:rPr>
          <w:sz w:val="24"/>
          <w:szCs w:val="24"/>
        </w:rPr>
        <w:t>v případě, že řádek buňky se nachází v hlavičce skupiny/regionu, pak přesun proběhne bez dotazu v rámci skupiny/regionu; funkce je více výběrová;</w:t>
      </w:r>
    </w:p>
    <w:p w14:paraId="73EC7B9C" w14:textId="6BC6DF4E" w:rsidR="0049035D" w:rsidRPr="00265295" w:rsidRDefault="00265295" w:rsidP="00003730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vložit buňku před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D07D188" wp14:editId="0FFE2E65">
            <wp:extent cx="238125" cy="238125"/>
            <wp:effectExtent l="0" t="0" r="9525" b="9525"/>
            <wp:docPr id="152" name="Obráze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>vložit buňku před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47719531" w14:textId="77A98A22" w:rsidR="00265295" w:rsidRPr="00265295" w:rsidRDefault="00265295" w:rsidP="00003730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vložit buňku za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E25311D" wp14:editId="33D9FBA1">
            <wp:extent cx="238125" cy="238125"/>
            <wp:effectExtent l="0" t="0" r="9525" b="9525"/>
            <wp:docPr id="159" name="Obráze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>vložit buňku za</w:t>
      </w:r>
      <w:r>
        <w:rPr>
          <w:rFonts w:cs="Times New Roman"/>
          <w:sz w:val="24"/>
          <w:szCs w:val="24"/>
        </w:rPr>
        <w:t xml:space="preserve"> hlavní nabídky</w:t>
      </w:r>
      <w:r w:rsidRPr="009F7C1E">
        <w:rPr>
          <w:rFonts w:cs="Times New Roman"/>
          <w:sz w:val="24"/>
          <w:szCs w:val="24"/>
        </w:rPr>
        <w:t>;</w:t>
      </w:r>
    </w:p>
    <w:p w14:paraId="4C971E03" w14:textId="1E1109D6" w:rsidR="00265295" w:rsidRPr="005927E6" w:rsidRDefault="00265295" w:rsidP="00003730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265295">
        <w:rPr>
          <w:rFonts w:ascii="Arial Narrow" w:hAnsi="Arial Narrow" w:cs="Times New Roman"/>
          <w:sz w:val="24"/>
          <w:szCs w:val="24"/>
        </w:rPr>
        <w:t>posun doleva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5D79888" wp14:editId="6B038394">
            <wp:extent cx="238125" cy="238125"/>
            <wp:effectExtent l="0" t="0" r="9525" b="9525"/>
            <wp:docPr id="160" name="Obrázek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viz popis položky </w:t>
      </w:r>
      <w:r w:rsidR="005927E6">
        <w:rPr>
          <w:rFonts w:ascii="Arial Narrow" w:hAnsi="Arial Narrow" w:cs="Times New Roman"/>
          <w:sz w:val="24"/>
          <w:szCs w:val="24"/>
        </w:rPr>
        <w:t>posun doleva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377756EC" w14:textId="578430EF" w:rsidR="005927E6" w:rsidRPr="004448CC" w:rsidRDefault="005927E6" w:rsidP="005927E6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265295">
        <w:rPr>
          <w:rFonts w:ascii="Arial Narrow" w:hAnsi="Arial Narrow" w:cs="Times New Roman"/>
          <w:sz w:val="24"/>
          <w:szCs w:val="24"/>
        </w:rPr>
        <w:t>posun do</w:t>
      </w:r>
      <w:r>
        <w:rPr>
          <w:rFonts w:ascii="Arial Narrow" w:hAnsi="Arial Narrow" w:cs="Times New Roman"/>
          <w:sz w:val="24"/>
          <w:szCs w:val="24"/>
        </w:rPr>
        <w:t>prava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55617F8" wp14:editId="52E24216">
            <wp:extent cx="238125" cy="238125"/>
            <wp:effectExtent l="0" t="0" r="9525" b="9525"/>
            <wp:docPr id="162" name="Obrázek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viz popis položky </w:t>
      </w:r>
      <w:r>
        <w:rPr>
          <w:rFonts w:ascii="Arial Narrow" w:hAnsi="Arial Narrow" w:cs="Times New Roman"/>
          <w:sz w:val="24"/>
          <w:szCs w:val="24"/>
        </w:rPr>
        <w:t xml:space="preserve">posun doprava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1188E791" w14:textId="569F3F0E" w:rsidR="005927E6" w:rsidRPr="00FB24D1" w:rsidRDefault="00FB24D1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bookmarkStart w:id="2" w:name="_Vytváření_nové_buňky"/>
      <w:bookmarkEnd w:id="2"/>
      <w:r w:rsidRPr="00FB24D1">
        <w:rPr>
          <w:rFonts w:ascii="Arial Narrow" w:hAnsi="Arial Narrow"/>
          <w:sz w:val="24"/>
          <w:szCs w:val="24"/>
        </w:rPr>
        <w:t>zarovnat nahoru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A0F326F" wp14:editId="140EAC3C">
            <wp:extent cx="238125" cy="238125"/>
            <wp:effectExtent l="0" t="0" r="9525" b="9525"/>
            <wp:docPr id="163" name="Obrázek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 xml:space="preserve">zarovnat nahoru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3642E343" w14:textId="2025F8BD" w:rsidR="00FB24D1" w:rsidRPr="00FB24D1" w:rsidRDefault="00FB24D1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FB24D1">
        <w:rPr>
          <w:rFonts w:ascii="Arial Narrow" w:hAnsi="Arial Narrow"/>
          <w:sz w:val="24"/>
          <w:szCs w:val="24"/>
        </w:rPr>
        <w:t>zarovnat na střed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542F7CF" wp14:editId="5529AE31">
            <wp:extent cx="238125" cy="238125"/>
            <wp:effectExtent l="0" t="0" r="9525" b="9525"/>
            <wp:docPr id="164" name="Obrázek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 xml:space="preserve">zarovnat na střed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6BC4404D" w14:textId="35B217A0" w:rsidR="00FB24D1" w:rsidRPr="00FB24D1" w:rsidRDefault="00FB24D1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FB24D1">
        <w:rPr>
          <w:rFonts w:ascii="Arial Narrow" w:hAnsi="Arial Narrow"/>
          <w:sz w:val="24"/>
          <w:szCs w:val="24"/>
        </w:rPr>
        <w:t>zarovnat dolů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A4F3AA0" wp14:editId="0C88E897">
            <wp:extent cx="238125" cy="238125"/>
            <wp:effectExtent l="0" t="0" r="9525" b="9525"/>
            <wp:docPr id="165" name="Obrázek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>
        <w:rPr>
          <w:rFonts w:ascii="Arial Narrow" w:hAnsi="Arial Narrow" w:cs="Times New Roman"/>
          <w:sz w:val="24"/>
          <w:szCs w:val="24"/>
        </w:rPr>
        <w:t xml:space="preserve">zarovnat dolů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0C4132F0" w14:textId="4200C963" w:rsidR="00FB24D1" w:rsidRPr="00FB24D1" w:rsidRDefault="00FB24D1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FB24D1">
        <w:rPr>
          <w:rFonts w:ascii="Arial Narrow" w:hAnsi="Arial Narrow" w:cs="Times New Roman"/>
          <w:sz w:val="24"/>
          <w:szCs w:val="24"/>
        </w:rPr>
        <w:t>zarovnat doleva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5859302" wp14:editId="10657165">
            <wp:extent cx="238125" cy="238125"/>
            <wp:effectExtent l="0" t="0" r="9525" b="9525"/>
            <wp:docPr id="166" name="Obrázek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viz popis položky </w:t>
      </w:r>
      <w:r>
        <w:rPr>
          <w:rFonts w:ascii="Arial Narrow" w:hAnsi="Arial Narrow" w:cs="Times New Roman"/>
          <w:sz w:val="24"/>
          <w:szCs w:val="24"/>
        </w:rPr>
        <w:t xml:space="preserve">zarovnat doleva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333AAA64" w14:textId="69CEF6AB" w:rsidR="00FB24D1" w:rsidRPr="00FB24D1" w:rsidRDefault="00FB24D1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FB24D1">
        <w:rPr>
          <w:rFonts w:ascii="Arial Narrow" w:hAnsi="Arial Narrow" w:cs="Times New Roman"/>
          <w:sz w:val="24"/>
          <w:szCs w:val="24"/>
        </w:rPr>
        <w:t>zarovnat na střed</w:t>
      </w:r>
      <w:r>
        <w:rPr>
          <w:rFonts w:cs="Times New Roman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F52FDFF" wp14:editId="2DE712BA">
            <wp:extent cx="238125" cy="238125"/>
            <wp:effectExtent l="0" t="0" r="9525" b="9525"/>
            <wp:docPr id="167" name="Obrázek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– viz popis položky </w:t>
      </w:r>
      <w:r>
        <w:rPr>
          <w:rFonts w:ascii="Arial Narrow" w:hAnsi="Arial Narrow" w:cs="Times New Roman"/>
          <w:sz w:val="24"/>
          <w:szCs w:val="24"/>
        </w:rPr>
        <w:t xml:space="preserve">zarovnat na střed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43D9FBC7" w14:textId="15F4EF86" w:rsidR="00FB24D1" w:rsidRPr="00661523" w:rsidRDefault="00661523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661523">
        <w:rPr>
          <w:rFonts w:ascii="Arial Narrow" w:hAnsi="Arial Narrow"/>
          <w:sz w:val="24"/>
          <w:szCs w:val="24"/>
        </w:rPr>
        <w:t>obyčejné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11A44F7" wp14:editId="77D4A952">
            <wp:extent cx="238125" cy="238125"/>
            <wp:effectExtent l="0" t="0" r="9525" b="9525"/>
            <wp:docPr id="168" name="Obrázek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 w:rsidRPr="00661523">
        <w:rPr>
          <w:rFonts w:ascii="Arial Narrow" w:hAnsi="Arial Narrow" w:cs="Times New Roman"/>
          <w:sz w:val="24"/>
          <w:szCs w:val="24"/>
        </w:rPr>
        <w:t xml:space="preserve">řez </w:t>
      </w:r>
      <w:proofErr w:type="gramStart"/>
      <w:r w:rsidRPr="00661523">
        <w:rPr>
          <w:rFonts w:ascii="Arial Narrow" w:hAnsi="Arial Narrow" w:cs="Times New Roman"/>
          <w:sz w:val="24"/>
          <w:szCs w:val="24"/>
        </w:rPr>
        <w:t>písma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&gt;</w:t>
      </w:r>
      <w:r>
        <w:rPr>
          <w:rFonts w:ascii="Arial Narrow" w:hAnsi="Arial Narrow" w:cs="Times New Roman"/>
          <w:sz w:val="24"/>
          <w:szCs w:val="24"/>
        </w:rPr>
        <w:t>obyčejné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70959DDA" w14:textId="23FEF857" w:rsidR="00661523" w:rsidRDefault="00661523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661523">
        <w:rPr>
          <w:rFonts w:ascii="Arial Narrow" w:hAnsi="Arial Narrow"/>
          <w:sz w:val="24"/>
          <w:szCs w:val="24"/>
        </w:rPr>
        <w:t>tučné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FF7A254" wp14:editId="1A1B3CF2">
            <wp:extent cx="238125" cy="238125"/>
            <wp:effectExtent l="0" t="0" r="9525" b="9525"/>
            <wp:docPr id="169" name="Obrázek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 w:rsidRPr="00661523">
        <w:rPr>
          <w:rFonts w:ascii="Arial Narrow" w:hAnsi="Arial Narrow" w:cs="Times New Roman"/>
          <w:sz w:val="24"/>
          <w:szCs w:val="24"/>
        </w:rPr>
        <w:t xml:space="preserve">řez </w:t>
      </w:r>
      <w:proofErr w:type="gramStart"/>
      <w:r w:rsidRPr="00661523">
        <w:rPr>
          <w:rFonts w:ascii="Arial Narrow" w:hAnsi="Arial Narrow" w:cs="Times New Roman"/>
          <w:sz w:val="24"/>
          <w:szCs w:val="24"/>
        </w:rPr>
        <w:t>písma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&gt;</w:t>
      </w:r>
      <w:r>
        <w:rPr>
          <w:rFonts w:ascii="Arial Narrow" w:hAnsi="Arial Narrow" w:cs="Times New Roman"/>
          <w:sz w:val="24"/>
          <w:szCs w:val="24"/>
        </w:rPr>
        <w:t>tučné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0789EA4A" w14:textId="27C15501" w:rsidR="00661523" w:rsidRPr="00661523" w:rsidRDefault="00661523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661523">
        <w:rPr>
          <w:rFonts w:ascii="Arial Narrow" w:hAnsi="Arial Narrow"/>
          <w:sz w:val="24"/>
          <w:szCs w:val="24"/>
        </w:rPr>
        <w:t>kurziva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4CFA781" wp14:editId="6D59DFFE">
            <wp:extent cx="238125" cy="238125"/>
            <wp:effectExtent l="0" t="0" r="9525" b="9525"/>
            <wp:docPr id="170" name="Obráze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 w:rsidRPr="00661523">
        <w:rPr>
          <w:rFonts w:ascii="Arial Narrow" w:hAnsi="Arial Narrow" w:cs="Times New Roman"/>
          <w:sz w:val="24"/>
          <w:szCs w:val="24"/>
        </w:rPr>
        <w:t xml:space="preserve">řez </w:t>
      </w:r>
      <w:proofErr w:type="gramStart"/>
      <w:r w:rsidRPr="00661523">
        <w:rPr>
          <w:rFonts w:ascii="Arial Narrow" w:hAnsi="Arial Narrow" w:cs="Times New Roman"/>
          <w:sz w:val="24"/>
          <w:szCs w:val="24"/>
        </w:rPr>
        <w:t>písma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&gt;</w:t>
      </w:r>
      <w:r>
        <w:rPr>
          <w:rFonts w:ascii="Arial Narrow" w:hAnsi="Arial Narrow" w:cs="Times New Roman"/>
          <w:sz w:val="24"/>
          <w:szCs w:val="24"/>
        </w:rPr>
        <w:t>kurziva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3EE6DB22" w14:textId="06FCAD5C" w:rsidR="00661523" w:rsidRDefault="00556709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556709">
        <w:rPr>
          <w:rFonts w:ascii="Arial Narrow" w:hAnsi="Arial Narrow"/>
          <w:sz w:val="24"/>
          <w:szCs w:val="24"/>
        </w:rPr>
        <w:t>podtržené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CF2F56F" wp14:editId="4FBE7A77">
            <wp:extent cx="238125" cy="238125"/>
            <wp:effectExtent l="0" t="0" r="9525" b="9525"/>
            <wp:docPr id="171" name="Obrázek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 w:rsidRPr="00661523">
        <w:rPr>
          <w:rFonts w:ascii="Arial Narrow" w:hAnsi="Arial Narrow" w:cs="Times New Roman"/>
          <w:sz w:val="24"/>
          <w:szCs w:val="24"/>
        </w:rPr>
        <w:t xml:space="preserve">řez </w:t>
      </w:r>
      <w:proofErr w:type="gramStart"/>
      <w:r w:rsidRPr="00661523">
        <w:rPr>
          <w:rFonts w:ascii="Arial Narrow" w:hAnsi="Arial Narrow" w:cs="Times New Roman"/>
          <w:sz w:val="24"/>
          <w:szCs w:val="24"/>
        </w:rPr>
        <w:t>písma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&gt;</w:t>
      </w:r>
      <w:r>
        <w:rPr>
          <w:rFonts w:ascii="Arial Narrow" w:hAnsi="Arial Narrow" w:cs="Times New Roman"/>
          <w:sz w:val="24"/>
          <w:szCs w:val="24"/>
        </w:rPr>
        <w:t>podtržené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01E69C09" w14:textId="693C1D1D" w:rsidR="00556709" w:rsidRPr="00556709" w:rsidRDefault="00556709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556709">
        <w:rPr>
          <w:rFonts w:ascii="Arial Narrow" w:hAnsi="Arial Narrow"/>
          <w:sz w:val="24"/>
          <w:szCs w:val="24"/>
        </w:rPr>
        <w:t>přeškrtnuté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AEC90D2" wp14:editId="407CB576">
            <wp:extent cx="238125" cy="238125"/>
            <wp:effectExtent l="0" t="0" r="9525" b="9525"/>
            <wp:docPr id="172" name="Obrázek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viz popis položky </w:t>
      </w:r>
      <w:r w:rsidRPr="00661523">
        <w:rPr>
          <w:rFonts w:ascii="Arial Narrow" w:hAnsi="Arial Narrow" w:cs="Times New Roman"/>
          <w:sz w:val="24"/>
          <w:szCs w:val="24"/>
        </w:rPr>
        <w:t xml:space="preserve">řez </w:t>
      </w:r>
      <w:proofErr w:type="gramStart"/>
      <w:r w:rsidRPr="00661523">
        <w:rPr>
          <w:rFonts w:ascii="Arial Narrow" w:hAnsi="Arial Narrow" w:cs="Times New Roman"/>
          <w:sz w:val="24"/>
          <w:szCs w:val="24"/>
        </w:rPr>
        <w:t>písma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  <w:lang w:val="en-US"/>
        </w:rPr>
        <w:t>&gt;</w:t>
      </w:r>
      <w:r>
        <w:rPr>
          <w:rFonts w:ascii="Arial Narrow" w:hAnsi="Arial Narrow" w:cs="Times New Roman"/>
          <w:sz w:val="24"/>
          <w:szCs w:val="24"/>
        </w:rPr>
        <w:t>přeškrtnuté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hlavní nabídky</w:t>
      </w:r>
      <w:r w:rsidRPr="009F7C1E">
        <w:rPr>
          <w:rFonts w:cs="Times New Roman"/>
          <w:sz w:val="24"/>
          <w:szCs w:val="24"/>
        </w:rPr>
        <w:t>;</w:t>
      </w:r>
    </w:p>
    <w:p w14:paraId="4235D18E" w14:textId="68681234" w:rsidR="00556709" w:rsidRPr="005927E6" w:rsidRDefault="00F8128E" w:rsidP="003A0A13">
      <w:pPr>
        <w:pStyle w:val="Odstavecseseznamem"/>
        <w:numPr>
          <w:ilvl w:val="3"/>
          <w:numId w:val="24"/>
        </w:numPr>
        <w:rPr>
          <w:sz w:val="24"/>
          <w:szCs w:val="24"/>
        </w:rPr>
      </w:pPr>
      <w:r w:rsidRPr="00F8128E">
        <w:rPr>
          <w:rFonts w:ascii="Arial Narrow" w:hAnsi="Arial Narrow"/>
          <w:sz w:val="24"/>
          <w:szCs w:val="24"/>
        </w:rPr>
        <w:t>nástroje orámování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F132823" wp14:editId="5CF799BC">
            <wp:extent cx="5381625" cy="238125"/>
            <wp:effectExtent l="0" t="0" r="9525" b="9525"/>
            <wp:docPr id="173" name="Obráze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jsou popsané v kapitole </w:t>
      </w:r>
      <w:r w:rsidRPr="000E7DC3">
        <w:rPr>
          <w:b/>
          <w:i/>
          <w:sz w:val="24"/>
          <w:szCs w:val="24"/>
        </w:rPr>
        <w:t>Grafický formát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sekce </w:t>
      </w:r>
      <w:r w:rsidRPr="00F8128E">
        <w:rPr>
          <w:i/>
          <w:sz w:val="24"/>
          <w:szCs w:val="24"/>
        </w:rPr>
        <w:t>Orámování</w:t>
      </w:r>
      <w:r>
        <w:rPr>
          <w:sz w:val="24"/>
          <w:szCs w:val="24"/>
        </w:rPr>
        <w:t>;</w:t>
      </w:r>
    </w:p>
    <w:p w14:paraId="15D80AC4" w14:textId="77777777" w:rsidR="008C186D" w:rsidRDefault="003A0A13" w:rsidP="003A0A13">
      <w:pPr>
        <w:pStyle w:val="Nadpis5"/>
      </w:pPr>
      <w:r>
        <w:t>Text</w:t>
      </w:r>
    </w:p>
    <w:p w14:paraId="157D25C3" w14:textId="1BC87C33" w:rsidR="00C8465F" w:rsidRDefault="00E636EB" w:rsidP="00E636E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o </w:t>
      </w:r>
      <w:r w:rsidR="00C8465F">
        <w:rPr>
          <w:sz w:val="24"/>
          <w:szCs w:val="24"/>
        </w:rPr>
        <w:t>základní objekt sestav GRR formátu prezentující textovou veličinu – řetězec symbolů. V případě, že objekt neobsahuje řetězec,</w:t>
      </w:r>
      <w:r w:rsidR="00CC1BF5">
        <w:rPr>
          <w:sz w:val="24"/>
          <w:szCs w:val="24"/>
        </w:rPr>
        <w:t xml:space="preserve"> pak prezentuje prázdnou buňku.</w:t>
      </w:r>
    </w:p>
    <w:p w14:paraId="2AD35A62" w14:textId="03F7EF79" w:rsidR="00CC1BF5" w:rsidRDefault="00CC1BF5" w:rsidP="00CC1BF5">
      <w:pPr>
        <w:ind w:firstLine="567"/>
        <w:rPr>
          <w:sz w:val="24"/>
          <w:szCs w:val="24"/>
        </w:rPr>
      </w:pPr>
      <w:r w:rsidRPr="00CC1BF5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59AAB3BF" w14:textId="0990715D" w:rsidR="00CC1BF5" w:rsidRDefault="00CC1BF5" w:rsidP="00CC1BF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EEFDBB9" wp14:editId="52CD4616">
            <wp:extent cx="1381125" cy="428625"/>
            <wp:effectExtent l="0" t="0" r="9525" b="9525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</w:t>
      </w:r>
      <w:r w:rsidR="009E5DA8">
        <w:rPr>
          <w:rFonts w:ascii="Arial Narrow" w:hAnsi="Arial Narrow"/>
          <w:i/>
          <w:sz w:val="24"/>
          <w:szCs w:val="24"/>
        </w:rPr>
        <w:t xml:space="preserve"> text s obsahem </w:t>
      </w:r>
      <w:r w:rsidR="009E5DA8" w:rsidRPr="009E5DA8">
        <w:rPr>
          <w:rFonts w:ascii="Bodoni MT" w:hAnsi="Bodoni MT"/>
          <w:b/>
          <w:i/>
          <w:sz w:val="24"/>
          <w:szCs w:val="24"/>
        </w:rPr>
        <w:t>Popis</w:t>
      </w:r>
      <w:r w:rsidR="009E5DA8">
        <w:rPr>
          <w:sz w:val="24"/>
          <w:szCs w:val="24"/>
        </w:rPr>
        <w:t>;</w:t>
      </w:r>
    </w:p>
    <w:p w14:paraId="35889B5B" w14:textId="6D6AAFD5" w:rsidR="00CC1BF5" w:rsidRDefault="00CC1BF5" w:rsidP="00CC1BF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BC51096" wp14:editId="421A1DBD">
            <wp:extent cx="1381125" cy="428625"/>
            <wp:effectExtent l="0" t="0" r="9525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9E5DA8">
        <w:rPr>
          <w:rFonts w:ascii="Arial Narrow" w:hAnsi="Arial Narrow"/>
          <w:i/>
          <w:sz w:val="24"/>
          <w:szCs w:val="24"/>
        </w:rPr>
        <w:t xml:space="preserve">text </w:t>
      </w:r>
      <w:r w:rsidR="00575C4E">
        <w:rPr>
          <w:rFonts w:ascii="Arial Narrow" w:hAnsi="Arial Narrow"/>
          <w:i/>
          <w:sz w:val="24"/>
          <w:szCs w:val="24"/>
        </w:rPr>
        <w:t>bez obsahu</w:t>
      </w:r>
      <w:r w:rsidR="009E5DA8" w:rsidRPr="009E5DA8">
        <w:rPr>
          <w:rFonts w:ascii="Arial Narrow" w:hAnsi="Arial Narrow"/>
          <w:i/>
          <w:sz w:val="24"/>
          <w:szCs w:val="24"/>
        </w:rPr>
        <w:t xml:space="preserve"> – </w:t>
      </w:r>
      <w:r w:rsidRPr="00CC1BF5">
        <w:rPr>
          <w:rFonts w:ascii="Arial Narrow" w:hAnsi="Arial Narrow"/>
          <w:i/>
          <w:sz w:val="24"/>
          <w:szCs w:val="24"/>
        </w:rPr>
        <w:t>prázdná buňka</w:t>
      </w:r>
      <w:r w:rsidR="00575C4E">
        <w:rPr>
          <w:sz w:val="24"/>
          <w:szCs w:val="24"/>
        </w:rPr>
        <w:t>;</w:t>
      </w:r>
    </w:p>
    <w:p w14:paraId="151D62E2" w14:textId="5683FC0E" w:rsidR="009E5DA8" w:rsidRPr="00CC1BF5" w:rsidRDefault="009E5DA8" w:rsidP="00CC1BF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51D1F14" wp14:editId="593E2E9C">
            <wp:extent cx="1381125" cy="428625"/>
            <wp:effectExtent l="0" t="0" r="9525" b="9525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text s obsahem</w:t>
      </w:r>
      <w:r w:rsidRPr="009E5DA8">
        <w:rPr>
          <w:rFonts w:ascii="Arial Narrow" w:hAnsi="Arial Narrow"/>
          <w:i/>
          <w:sz w:val="24"/>
          <w:szCs w:val="24"/>
        </w:rPr>
        <w:t xml:space="preserve"> </w:t>
      </w:r>
      <w:r w:rsidRPr="009E5DA8">
        <w:rPr>
          <w:rFonts w:ascii="Bodoni MT" w:hAnsi="Bodoni MT"/>
          <w:b/>
          <w:i/>
          <w:sz w:val="24"/>
          <w:szCs w:val="24"/>
        </w:rPr>
        <w:t>Popis</w:t>
      </w:r>
      <w:r w:rsidRPr="009E5DA8">
        <w:rPr>
          <w:rFonts w:ascii="Arial Narrow" w:hAnsi="Arial Narrow"/>
          <w:i/>
          <w:sz w:val="24"/>
          <w:szCs w:val="24"/>
        </w:rPr>
        <w:t xml:space="preserve"> </w:t>
      </w:r>
      <w:r>
        <w:rPr>
          <w:rFonts w:ascii="Arial Narrow" w:hAnsi="Arial Narrow"/>
          <w:i/>
          <w:sz w:val="24"/>
          <w:szCs w:val="24"/>
        </w:rPr>
        <w:t>– formátovaný</w:t>
      </w:r>
      <w:r>
        <w:rPr>
          <w:sz w:val="24"/>
          <w:szCs w:val="24"/>
        </w:rPr>
        <w:t>;</w:t>
      </w:r>
    </w:p>
    <w:p w14:paraId="5FF27B3C" w14:textId="5C93932A" w:rsidR="00E636EB" w:rsidRDefault="00C8465F" w:rsidP="00E636EB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Jak již bylo řečeno, rozhraní, implementovaná grafickým objektem, poukazují na jeho vlastnosti, v případě textového objektu jsou </w:t>
      </w:r>
      <w:r w:rsidR="00062405">
        <w:rPr>
          <w:sz w:val="24"/>
          <w:szCs w:val="24"/>
        </w:rPr>
        <w:t xml:space="preserve">implementovány </w:t>
      </w:r>
      <w:r>
        <w:rPr>
          <w:sz w:val="24"/>
          <w:szCs w:val="24"/>
        </w:rPr>
        <w:t>následující</w:t>
      </w:r>
      <w:r w:rsidR="00062405">
        <w:rPr>
          <w:sz w:val="24"/>
          <w:szCs w:val="24"/>
        </w:rPr>
        <w:t xml:space="preserve"> rozhraní</w:t>
      </w:r>
      <w:r>
        <w:rPr>
          <w:sz w:val="24"/>
          <w:szCs w:val="24"/>
        </w:rPr>
        <w:t>:</w:t>
      </w:r>
    </w:p>
    <w:p w14:paraId="34D1868C" w14:textId="2434553F" w:rsidR="00C8465F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text;</w:t>
      </w:r>
    </w:p>
    <w:p w14:paraId="3EF3A601" w14:textId="3B49396D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písmo;</w:t>
      </w:r>
    </w:p>
    <w:p w14:paraId="06B72669" w14:textId="6A0E27D6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formátování;</w:t>
      </w:r>
    </w:p>
    <w:p w14:paraId="032CD5AE" w14:textId="771B90D8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3C1B1C5B" w14:textId="208F86F4" w:rsidR="00062405" w:rsidRPr="000434AC" w:rsidRDefault="00062405" w:rsidP="00062405">
      <w:pPr>
        <w:pStyle w:val="Odstavecseseznamem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018D30A3" w14:textId="4DAD1A90" w:rsidR="00062405" w:rsidRDefault="00062405" w:rsidP="000624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3D38F8C9" w14:textId="1A583437" w:rsidR="00062405" w:rsidRDefault="00CC1BF5" w:rsidP="00CC1BF5">
      <w:pPr>
        <w:pStyle w:val="Nadpis5"/>
      </w:pPr>
      <w:r>
        <w:t>Obrázek</w:t>
      </w:r>
    </w:p>
    <w:p w14:paraId="3A354A41" w14:textId="77777777" w:rsidR="00575C4E" w:rsidRDefault="00CC1BF5" w:rsidP="00CC1BF5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základní objekt sestav GRR formátu prezentující obrázek.</w:t>
      </w:r>
      <w:r w:rsidR="00C6574E">
        <w:rPr>
          <w:sz w:val="24"/>
          <w:szCs w:val="24"/>
        </w:rPr>
        <w:t xml:space="preserve"> Obrázek s obsahem zobrazuje </w:t>
      </w:r>
      <w:r w:rsidR="00575C4E">
        <w:rPr>
          <w:sz w:val="24"/>
          <w:szCs w:val="24"/>
        </w:rPr>
        <w:t>jeho obsah, obrázek bez obsahuje je prezentován navzájem se křížícími čárami</w:t>
      </w:r>
    </w:p>
    <w:p w14:paraId="44D7D4B5" w14:textId="3DAA8861" w:rsidR="00CC1BF5" w:rsidRDefault="00575C4E" w:rsidP="00CC1BF5">
      <w:pPr>
        <w:ind w:firstLine="567"/>
        <w:rPr>
          <w:sz w:val="24"/>
          <w:szCs w:val="24"/>
        </w:rPr>
      </w:pPr>
      <w:r w:rsidRPr="00575C4E">
        <w:rPr>
          <w:rStyle w:val="Nadpis4Char"/>
        </w:rPr>
        <w:t>Příklady</w:t>
      </w:r>
      <w:r>
        <w:rPr>
          <w:sz w:val="24"/>
          <w:szCs w:val="24"/>
        </w:rPr>
        <w:t xml:space="preserve">: </w:t>
      </w:r>
    </w:p>
    <w:p w14:paraId="523EB92B" w14:textId="0299107A" w:rsidR="00575C4E" w:rsidRDefault="00575C4E" w:rsidP="00575C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EB7A7CF" wp14:editId="66AD998C">
            <wp:extent cx="1381125" cy="428625"/>
            <wp:effectExtent l="0" t="0" r="9525" b="9525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obrázek bez obsahu</w:t>
      </w:r>
      <w:r>
        <w:rPr>
          <w:sz w:val="24"/>
          <w:szCs w:val="24"/>
        </w:rPr>
        <w:t>;</w:t>
      </w:r>
    </w:p>
    <w:p w14:paraId="4519B851" w14:textId="0B4D868B" w:rsidR="00575C4E" w:rsidRDefault="00575C4E" w:rsidP="00575C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89BD07B" wp14:editId="7C99B8E6">
            <wp:extent cx="1381125" cy="428625"/>
            <wp:effectExtent l="0" t="0" r="9525" b="9525"/>
            <wp:docPr id="133" name="Obrázek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obrázek s obsahem</w:t>
      </w:r>
      <w:r>
        <w:rPr>
          <w:sz w:val="24"/>
          <w:szCs w:val="24"/>
        </w:rPr>
        <w:t>;</w:t>
      </w:r>
    </w:p>
    <w:p w14:paraId="382F4C27" w14:textId="3E873B38" w:rsidR="00575C4E" w:rsidRDefault="00575C4E" w:rsidP="00575C4E">
      <w:pPr>
        <w:pStyle w:val="Odstavecseseznamem"/>
        <w:numPr>
          <w:ilvl w:val="0"/>
          <w:numId w:val="2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31AA34D" wp14:editId="0FF7AA66">
            <wp:extent cx="1381125" cy="476250"/>
            <wp:effectExtent l="0" t="0" r="9525" b="0"/>
            <wp:docPr id="156" name="Obrázek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obrázek s obsahem – formátovaný</w:t>
      </w:r>
      <w:r>
        <w:rPr>
          <w:sz w:val="24"/>
          <w:szCs w:val="24"/>
        </w:rPr>
        <w:t>;</w:t>
      </w:r>
    </w:p>
    <w:p w14:paraId="743861BD" w14:textId="2F7BBFB7" w:rsidR="00694EA9" w:rsidRDefault="000434AC" w:rsidP="00694EA9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Rozhraní, implementovaná grafickým objektem:</w:t>
      </w:r>
    </w:p>
    <w:p w14:paraId="75FE1515" w14:textId="1DCA69DA" w:rsidR="000434AC" w:rsidRPr="000434AC" w:rsidRDefault="000434AC" w:rsidP="000434AC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794B7F79" w14:textId="4C41C131" w:rsidR="000434AC" w:rsidRPr="000434AC" w:rsidRDefault="000434AC" w:rsidP="000434AC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obrázek;</w:t>
      </w:r>
    </w:p>
    <w:p w14:paraId="60663666" w14:textId="5DD2B93C" w:rsidR="000434AC" w:rsidRPr="000434AC" w:rsidRDefault="000434AC" w:rsidP="000434AC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119D6259" w14:textId="781928E1" w:rsidR="000434AC" w:rsidRPr="000434AC" w:rsidRDefault="000434AC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34814610" w14:textId="250AAAFD" w:rsidR="000434AC" w:rsidRDefault="000434AC" w:rsidP="000434AC">
      <w:pPr>
        <w:pStyle w:val="Nadpis5"/>
      </w:pPr>
      <w:r>
        <w:t>Graf</w:t>
      </w:r>
    </w:p>
    <w:p w14:paraId="01906CAE" w14:textId="0C9CF9F5" w:rsidR="000434AC" w:rsidRDefault="000434AC" w:rsidP="000434AC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základní objekt sestav GRR formátu pro práci s grafy. Návrhář nezobrazuje aktuální stav grafu – má konstantní vzhled lišící se pouze interním obsahem, který se vykresluje přes objekt. Nejlépe je to vidět z příkladů.</w:t>
      </w:r>
    </w:p>
    <w:p w14:paraId="7D2DDCEE" w14:textId="7B41C32A" w:rsidR="000434AC" w:rsidRDefault="000434AC" w:rsidP="000434AC">
      <w:pPr>
        <w:ind w:firstLine="567"/>
        <w:rPr>
          <w:sz w:val="24"/>
          <w:szCs w:val="24"/>
        </w:rPr>
      </w:pPr>
      <w:r w:rsidRPr="000434AC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638187C0" w14:textId="4BB76600" w:rsidR="000434AC" w:rsidRDefault="000434AC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7245178" wp14:editId="67561A45">
            <wp:extent cx="1381125" cy="333375"/>
            <wp:effectExtent l="0" t="0" r="9525" b="9525"/>
            <wp:docPr id="161" name="Obrázek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387850">
        <w:rPr>
          <w:rFonts w:ascii="Arial Narrow" w:hAnsi="Arial Narrow"/>
          <w:i/>
          <w:sz w:val="24"/>
          <w:szCs w:val="24"/>
        </w:rPr>
        <w:t xml:space="preserve">graf </w:t>
      </w:r>
      <w:r>
        <w:rPr>
          <w:rFonts w:ascii="Arial Narrow" w:hAnsi="Arial Narrow"/>
          <w:i/>
          <w:sz w:val="24"/>
          <w:szCs w:val="24"/>
        </w:rPr>
        <w:t>bez obsahu</w:t>
      </w:r>
      <w:r>
        <w:rPr>
          <w:sz w:val="24"/>
          <w:szCs w:val="24"/>
        </w:rPr>
        <w:t>;</w:t>
      </w:r>
    </w:p>
    <w:p w14:paraId="0F051C65" w14:textId="19EAD3E7" w:rsidR="000434AC" w:rsidRDefault="000434AC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9AD0FE4" wp14:editId="6F476FCC">
            <wp:extent cx="1381125" cy="333375"/>
            <wp:effectExtent l="0" t="0" r="9525" b="9525"/>
            <wp:docPr id="174" name="Obrázek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850" w:rsidRPr="009E5DA8">
        <w:rPr>
          <w:rFonts w:ascii="Arial Narrow" w:hAnsi="Arial Narrow"/>
          <w:i/>
          <w:sz w:val="24"/>
          <w:szCs w:val="24"/>
        </w:rPr>
        <w:t xml:space="preserve"> – </w:t>
      </w:r>
      <w:r w:rsidR="00387850">
        <w:rPr>
          <w:rFonts w:ascii="Arial Narrow" w:hAnsi="Arial Narrow"/>
          <w:i/>
          <w:sz w:val="24"/>
          <w:szCs w:val="24"/>
        </w:rPr>
        <w:t>graf bez obsahu – formátovaný</w:t>
      </w:r>
      <w:r w:rsidR="00387850">
        <w:rPr>
          <w:sz w:val="24"/>
          <w:szCs w:val="24"/>
        </w:rPr>
        <w:t>;</w:t>
      </w:r>
    </w:p>
    <w:p w14:paraId="60D01131" w14:textId="3F20F406" w:rsidR="00387850" w:rsidRPr="000434AC" w:rsidRDefault="00387850" w:rsidP="000434AC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E4CBF" wp14:editId="5BA31ED1">
            <wp:extent cx="1809750" cy="1143000"/>
            <wp:effectExtent l="0" t="0" r="0" b="0"/>
            <wp:docPr id="175" name="Obrázek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sz w:val="24"/>
          <w:szCs w:val="24"/>
        </w:rPr>
        <w:t xml:space="preserve"> </w:t>
      </w:r>
      <w:r w:rsidRPr="009E5DA8">
        <w:rPr>
          <w:rFonts w:ascii="Arial Narrow" w:hAnsi="Arial Narrow"/>
          <w:i/>
          <w:sz w:val="24"/>
          <w:szCs w:val="24"/>
        </w:rPr>
        <w:t xml:space="preserve">– </w:t>
      </w:r>
      <w:r>
        <w:rPr>
          <w:rFonts w:ascii="Arial Narrow" w:hAnsi="Arial Narrow"/>
          <w:i/>
          <w:sz w:val="24"/>
          <w:szCs w:val="24"/>
        </w:rPr>
        <w:t>graf s obsahem</w:t>
      </w:r>
      <w:r>
        <w:rPr>
          <w:sz w:val="24"/>
          <w:szCs w:val="24"/>
        </w:rPr>
        <w:t>;</w:t>
      </w:r>
    </w:p>
    <w:p w14:paraId="3C3BC95C" w14:textId="1F14B2AA" w:rsidR="00680419" w:rsidRDefault="00680419" w:rsidP="00680419">
      <w:pPr>
        <w:ind w:firstLine="567"/>
        <w:rPr>
          <w:sz w:val="24"/>
          <w:szCs w:val="24"/>
        </w:rPr>
      </w:pPr>
      <w:r>
        <w:rPr>
          <w:sz w:val="24"/>
          <w:szCs w:val="24"/>
        </w:rPr>
        <w:t>Rozhraní, implementovaná grafickým objektem:</w:t>
      </w:r>
    </w:p>
    <w:p w14:paraId="5CA89886" w14:textId="77777777" w:rsidR="00680419" w:rsidRPr="000434AC" w:rsidRDefault="00680419" w:rsidP="00680419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7DB44370" w14:textId="77777777" w:rsidR="00680419" w:rsidRPr="000434AC" w:rsidRDefault="00680419" w:rsidP="00680419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078C1255" w14:textId="77777777" w:rsidR="00680419" w:rsidRPr="00680419" w:rsidRDefault="00680419" w:rsidP="0068041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atributy;</w:t>
      </w:r>
    </w:p>
    <w:p w14:paraId="2F702BB4" w14:textId="3C1C38CD" w:rsidR="00680419" w:rsidRDefault="00680419" w:rsidP="00680419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XML obsah</w:t>
      </w:r>
      <w:r w:rsidRPr="00680419">
        <w:rPr>
          <w:sz w:val="24"/>
          <w:szCs w:val="24"/>
        </w:rPr>
        <w:t xml:space="preserve"> – aktuální verze NS</w:t>
      </w:r>
      <w:r>
        <w:rPr>
          <w:sz w:val="24"/>
          <w:szCs w:val="24"/>
        </w:rPr>
        <w:t xml:space="preserve"> nemá úplnou podporu daného objektu, proto celý </w:t>
      </w:r>
      <w:r w:rsidRPr="00680419">
        <w:rPr>
          <w:rFonts w:ascii="Bodoni MT" w:hAnsi="Bodoni MT"/>
          <w:b/>
          <w:i/>
          <w:sz w:val="24"/>
          <w:szCs w:val="24"/>
        </w:rPr>
        <w:t>obsah</w:t>
      </w:r>
      <w:r>
        <w:rPr>
          <w:sz w:val="24"/>
          <w:szCs w:val="24"/>
        </w:rPr>
        <w:t xml:space="preserve"> je brán jakožto neznámý objekt, proto implementuje dané rozhraní</w:t>
      </w:r>
      <w:r w:rsidRPr="00680419">
        <w:rPr>
          <w:sz w:val="24"/>
          <w:szCs w:val="24"/>
        </w:rPr>
        <w:t>;</w:t>
      </w:r>
    </w:p>
    <w:p w14:paraId="6BAF2FE2" w14:textId="00262588" w:rsidR="0024371B" w:rsidRDefault="0024371B" w:rsidP="0024371B">
      <w:pPr>
        <w:pStyle w:val="Nadpis5"/>
      </w:pPr>
      <w:r>
        <w:t>Tabulka</w:t>
      </w:r>
    </w:p>
    <w:p w14:paraId="3947D1FF" w14:textId="15B51285" w:rsidR="000434AC" w:rsidRDefault="0024371B" w:rsidP="0024371B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základní objekt sestav GRR formátu. Je určen pro seskupení řádků určité velikosti dovnitř buňky dané velikosti.</w:t>
      </w:r>
    </w:p>
    <w:p w14:paraId="5E942B44" w14:textId="754CBD52" w:rsidR="0024371B" w:rsidRDefault="0024371B" w:rsidP="0024371B">
      <w:pPr>
        <w:ind w:firstLine="567"/>
        <w:rPr>
          <w:sz w:val="24"/>
          <w:szCs w:val="24"/>
        </w:rPr>
      </w:pPr>
      <w:r w:rsidRPr="0024371B">
        <w:rPr>
          <w:rStyle w:val="Nadpis4Char"/>
        </w:rPr>
        <w:t>Příklady</w:t>
      </w:r>
      <w:r>
        <w:rPr>
          <w:sz w:val="24"/>
          <w:szCs w:val="24"/>
        </w:rPr>
        <w:t>:</w:t>
      </w:r>
    </w:p>
    <w:p w14:paraId="2BC9EFFA" w14:textId="7EB46DE0" w:rsidR="0024371B" w:rsidRPr="0024371B" w:rsidRDefault="0024371B" w:rsidP="0024371B">
      <w:pPr>
        <w:pStyle w:val="Odstavecseseznamem"/>
        <w:numPr>
          <w:ilvl w:val="0"/>
          <w:numId w:val="27"/>
        </w:numPr>
        <w:rPr>
          <w:rFonts w:ascii="Arial Narrow" w:hAnsi="Arial Narrow"/>
          <w:i/>
          <w:sz w:val="24"/>
          <w:szCs w:val="24"/>
        </w:rPr>
      </w:pPr>
      <w:r>
        <w:rPr>
          <w:noProof/>
        </w:rPr>
        <w:drawing>
          <wp:inline distT="0" distB="0" distL="0" distR="0" wp14:anchorId="21712270" wp14:editId="0C42DD82">
            <wp:extent cx="2047875" cy="904875"/>
            <wp:effectExtent l="0" t="0" r="9525" b="9525"/>
            <wp:docPr id="176" name="Obrázek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tabulka bez obsahu</w:t>
      </w:r>
      <w:r>
        <w:rPr>
          <w:sz w:val="24"/>
          <w:szCs w:val="24"/>
        </w:rPr>
        <w:t xml:space="preserve"> </w:t>
      </w:r>
      <w:r w:rsidRPr="0024371B">
        <w:rPr>
          <w:rFonts w:ascii="Arial Narrow" w:hAnsi="Arial Narrow"/>
          <w:i/>
          <w:sz w:val="24"/>
          <w:szCs w:val="24"/>
        </w:rPr>
        <w:t xml:space="preserve">– graficky nejde poznat, jestli se nejedná o text bez obsahu; jediný rozdíl je v přítomnosti položky </w:t>
      </w:r>
      <w:r w:rsidRPr="0024371B">
        <w:rPr>
          <w:rFonts w:ascii="Bodoni MT" w:hAnsi="Bodoni MT"/>
          <w:b/>
          <w:i/>
          <w:sz w:val="24"/>
          <w:szCs w:val="24"/>
        </w:rPr>
        <w:t xml:space="preserve">vložit prázdný </w:t>
      </w:r>
      <w:r w:rsidRPr="0024371B">
        <w:rPr>
          <w:rFonts w:ascii="Cambria" w:hAnsi="Cambria" w:cs="Cambria"/>
          <w:b/>
          <w:i/>
          <w:sz w:val="24"/>
          <w:szCs w:val="24"/>
        </w:rPr>
        <w:t>ř</w:t>
      </w:r>
      <w:r w:rsidRPr="0024371B">
        <w:rPr>
          <w:rFonts w:ascii="Bodoni MT" w:hAnsi="Bodoni MT" w:cs="Bodoni MT"/>
          <w:b/>
          <w:i/>
          <w:sz w:val="24"/>
          <w:szCs w:val="24"/>
        </w:rPr>
        <w:t>á</w:t>
      </w:r>
      <w:r w:rsidRPr="0024371B">
        <w:rPr>
          <w:rFonts w:ascii="Bodoni MT" w:hAnsi="Bodoni MT"/>
          <w:b/>
          <w:i/>
          <w:sz w:val="24"/>
          <w:szCs w:val="24"/>
        </w:rPr>
        <w:t>dek</w:t>
      </w:r>
      <w:r w:rsidRPr="0024371B">
        <w:rPr>
          <w:rFonts w:ascii="Arial Narrow" w:hAnsi="Arial Narrow"/>
          <w:i/>
          <w:sz w:val="24"/>
          <w:szCs w:val="24"/>
        </w:rPr>
        <w:t xml:space="preserve"> v kontextové nabídce daného objektu</w:t>
      </w:r>
    </w:p>
    <w:p w14:paraId="4678D711" w14:textId="3A44937A" w:rsidR="0024371B" w:rsidRDefault="0024371B" w:rsidP="0024371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2D8C3" wp14:editId="46625C39">
            <wp:extent cx="3524250" cy="4524375"/>
            <wp:effectExtent l="0" t="0" r="0" b="9525"/>
            <wp:docPr id="177" name="Obrázek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BF10" w14:textId="2D4DFF42" w:rsidR="0024371B" w:rsidRPr="0024371B" w:rsidRDefault="0024371B" w:rsidP="0024371B">
      <w:pPr>
        <w:pStyle w:val="Odstavecseseznamem"/>
        <w:ind w:left="1287"/>
        <w:rPr>
          <w:rFonts w:ascii="Arial Narrow" w:hAnsi="Arial Narrow"/>
          <w:i/>
          <w:sz w:val="24"/>
          <w:szCs w:val="24"/>
        </w:rPr>
      </w:pPr>
      <w:r w:rsidRPr="0024371B">
        <w:rPr>
          <w:rFonts w:ascii="Arial Narrow" w:hAnsi="Arial Narrow"/>
          <w:i/>
          <w:sz w:val="24"/>
          <w:szCs w:val="24"/>
        </w:rPr>
        <w:t>textový objekt tuto položku neobsahuje;</w:t>
      </w:r>
    </w:p>
    <w:p w14:paraId="57F4212D" w14:textId="77DBB492" w:rsidR="0024371B" w:rsidRPr="0024371B" w:rsidRDefault="0024371B" w:rsidP="0024371B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BC2D279" wp14:editId="5C114CC3">
            <wp:extent cx="2047875" cy="952500"/>
            <wp:effectExtent l="0" t="0" r="9525" b="0"/>
            <wp:docPr id="178" name="Obrázek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tabulka s obsahem;</w:t>
      </w:r>
    </w:p>
    <w:p w14:paraId="42AB3223" w14:textId="2A3E4E37" w:rsidR="0024371B" w:rsidRDefault="0024371B" w:rsidP="0024371B">
      <w:pPr>
        <w:pStyle w:val="Odstavecseseznamem"/>
        <w:numPr>
          <w:ilvl w:val="0"/>
          <w:numId w:val="27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049C5F0" wp14:editId="293B4302">
            <wp:extent cx="2000250" cy="952500"/>
            <wp:effectExtent l="0" t="0" r="0" b="0"/>
            <wp:docPr id="179" name="Obrázek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A8">
        <w:rPr>
          <w:rFonts w:ascii="Arial Narrow" w:hAnsi="Arial Narrow"/>
          <w:i/>
          <w:sz w:val="24"/>
          <w:szCs w:val="24"/>
        </w:rPr>
        <w:t xml:space="preserve"> – </w:t>
      </w:r>
      <w:r>
        <w:rPr>
          <w:rFonts w:ascii="Arial Narrow" w:hAnsi="Arial Narrow"/>
          <w:i/>
          <w:sz w:val="24"/>
          <w:szCs w:val="24"/>
        </w:rPr>
        <w:t>tabulka s obsahem – formátovaná</w:t>
      </w:r>
      <w:r>
        <w:rPr>
          <w:sz w:val="24"/>
          <w:szCs w:val="24"/>
        </w:rPr>
        <w:t>;</w:t>
      </w:r>
    </w:p>
    <w:p w14:paraId="4DA96D65" w14:textId="5DCD5CC7" w:rsidR="00552DFD" w:rsidRDefault="00552DFD" w:rsidP="00552DFD">
      <w:pPr>
        <w:pStyle w:val="Nadpis5"/>
      </w:pPr>
      <w:r>
        <w:t>Čárový kód</w:t>
      </w:r>
    </w:p>
    <w:p w14:paraId="356F63EF" w14:textId="77777777" w:rsidR="00683242" w:rsidRDefault="00552DFD" w:rsidP="00683242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Objekt sestavy GRR formátu prezentující čárový kód. Tento objekt není vázán na datovou strukturu – je statickým objektem</w:t>
      </w:r>
      <w:r w:rsidR="00A678BD">
        <w:rPr>
          <w:sz w:val="24"/>
          <w:szCs w:val="24"/>
        </w:rPr>
        <w:t xml:space="preserve">, jeho hodnota je </w:t>
      </w:r>
      <w:r w:rsidR="00A678BD" w:rsidRPr="00A678BD">
        <w:t>statická</w:t>
      </w:r>
      <w:r w:rsidR="00A678BD">
        <w:rPr>
          <w:sz w:val="24"/>
          <w:szCs w:val="24"/>
        </w:rPr>
        <w:t xml:space="preserve"> pro jakoukoliv množinu </w:t>
      </w:r>
      <w:proofErr w:type="gramStart"/>
      <w:r w:rsidR="00A678BD">
        <w:rPr>
          <w:sz w:val="24"/>
          <w:szCs w:val="24"/>
        </w:rPr>
        <w:t xml:space="preserve">dat. </w:t>
      </w:r>
      <w:r w:rsidR="00683242">
        <w:rPr>
          <w:sz w:val="24"/>
          <w:szCs w:val="24"/>
        </w:rPr>
        <w:t>. Rozhraní</w:t>
      </w:r>
      <w:proofErr w:type="gramEnd"/>
      <w:r w:rsidR="00683242">
        <w:rPr>
          <w:sz w:val="24"/>
          <w:szCs w:val="24"/>
        </w:rPr>
        <w:t>, implementovaná grafickým objektem:</w:t>
      </w:r>
    </w:p>
    <w:p w14:paraId="0D598E69" w14:textId="77777777" w:rsidR="00683242" w:rsidRPr="00AE1266" w:rsidRDefault="00683242" w:rsidP="0068324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rámeček;</w:t>
      </w:r>
    </w:p>
    <w:p w14:paraId="3FB909AB" w14:textId="77777777" w:rsidR="00683242" w:rsidRDefault="00683242" w:rsidP="0068324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0434AC">
        <w:rPr>
          <w:rFonts w:ascii="Arial Narrow" w:hAnsi="Arial Narrow"/>
          <w:sz w:val="24"/>
          <w:szCs w:val="24"/>
        </w:rPr>
        <w:t>skripty;</w:t>
      </w:r>
    </w:p>
    <w:p w14:paraId="59F48C98" w14:textId="64194C62" w:rsidR="00A678BD" w:rsidRDefault="00683242" w:rsidP="0068324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atributy;</w:t>
      </w:r>
    </w:p>
    <w:p w14:paraId="133E9CFD" w14:textId="03BACE3C" w:rsidR="00683242" w:rsidRPr="00683242" w:rsidRDefault="00683242" w:rsidP="00683242">
      <w:pPr>
        <w:pStyle w:val="Odstavecseseznamem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čárový kód;</w:t>
      </w:r>
    </w:p>
    <w:p w14:paraId="023431F1" w14:textId="55231CD9" w:rsidR="00A678BD" w:rsidRDefault="00A678BD" w:rsidP="00A678BD">
      <w:pPr>
        <w:ind w:firstLine="567"/>
        <w:rPr>
          <w:sz w:val="24"/>
          <w:szCs w:val="24"/>
        </w:rPr>
      </w:pPr>
      <w:r w:rsidRPr="0024371B">
        <w:rPr>
          <w:rStyle w:val="Nadpis4Char"/>
        </w:rPr>
        <w:lastRenderedPageBreak/>
        <w:t>Příklady</w:t>
      </w:r>
      <w:r>
        <w:rPr>
          <w:sz w:val="24"/>
          <w:szCs w:val="24"/>
        </w:rPr>
        <w:t>:</w:t>
      </w:r>
    </w:p>
    <w:p w14:paraId="417C1944" w14:textId="069D9E36" w:rsidR="00A678BD" w:rsidRPr="005B3F5B" w:rsidRDefault="00A678BD" w:rsidP="00A678BD">
      <w:pPr>
        <w:pStyle w:val="Odstavecseseznamem"/>
        <w:numPr>
          <w:ilvl w:val="0"/>
          <w:numId w:val="27"/>
        </w:numPr>
        <w:ind w:left="927"/>
        <w:rPr>
          <w:sz w:val="24"/>
          <w:szCs w:val="24"/>
        </w:rPr>
      </w:pPr>
      <w:r w:rsidRPr="00A678BD">
        <w:rPr>
          <w:rFonts w:ascii="Arial Narrow" w:hAnsi="Arial Narrow"/>
          <w:i/>
          <w:noProof/>
        </w:rPr>
        <w:drawing>
          <wp:inline distT="0" distB="0" distL="0" distR="0" wp14:anchorId="72BE249F" wp14:editId="038FCC65">
            <wp:extent cx="904875" cy="438150"/>
            <wp:effectExtent l="0" t="0" r="9525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BD">
        <w:rPr>
          <w:rFonts w:ascii="Arial Narrow" w:hAnsi="Arial Narrow"/>
          <w:i/>
          <w:sz w:val="24"/>
          <w:szCs w:val="24"/>
        </w:rPr>
        <w:t xml:space="preserve"> – čárový kód typu </w:t>
      </w:r>
      <w:r w:rsidRPr="00A678BD">
        <w:rPr>
          <w:rFonts w:ascii="Bodoni MT" w:hAnsi="Bodoni MT"/>
          <w:i/>
          <w:sz w:val="24"/>
          <w:szCs w:val="24"/>
        </w:rPr>
        <w:t>code39</w:t>
      </w:r>
      <w:r w:rsidRPr="00A678BD">
        <w:rPr>
          <w:rFonts w:ascii="Arial Narrow" w:hAnsi="Arial Narrow"/>
          <w:i/>
          <w:sz w:val="24"/>
          <w:szCs w:val="24"/>
        </w:rPr>
        <w:t>;</w:t>
      </w:r>
    </w:p>
    <w:p w14:paraId="6C98CB0E" w14:textId="57194D56" w:rsidR="005B3F5B" w:rsidRDefault="005B3F5B" w:rsidP="005B3F5B">
      <w:pPr>
        <w:pStyle w:val="Nadpis2"/>
      </w:pPr>
      <w:r>
        <w:t xml:space="preserve">Záložka </w:t>
      </w:r>
      <w:r w:rsidRPr="00DF7299">
        <w:rPr>
          <w:i/>
        </w:rPr>
        <w:t>Formát</w:t>
      </w:r>
      <w:r>
        <w:t xml:space="preserve"> hlavní nabídky</w:t>
      </w:r>
    </w:p>
    <w:p w14:paraId="5675ED0E" w14:textId="4C5499B2" w:rsidR="005B3F5B" w:rsidRDefault="005B3F5B" w:rsidP="005B3F5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991642" wp14:editId="5FF7BE96">
            <wp:extent cx="2905125" cy="2095500"/>
            <wp:effectExtent l="0" t="0" r="9525" b="0"/>
            <wp:docPr id="180" name="Obrázek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7E9C" w14:textId="77777777" w:rsidR="005B3F5B" w:rsidRDefault="005B3F5B" w:rsidP="005B3F5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 </w:t>
      </w:r>
      <w:r w:rsidRPr="00CC4F9F">
        <w:rPr>
          <w:i/>
          <w:sz w:val="24"/>
          <w:szCs w:val="24"/>
        </w:rPr>
        <w:t>Formát</w:t>
      </w:r>
      <w:r>
        <w:rPr>
          <w:sz w:val="24"/>
          <w:szCs w:val="24"/>
        </w:rPr>
        <w:t xml:space="preserve"> hlavní nabídky NS obsahuje specifické funkce daného doplňku</w:t>
      </w:r>
    </w:p>
    <w:p w14:paraId="5899D906" w14:textId="65113D86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formátování bloku</w:t>
      </w:r>
      <w:r>
        <w:rPr>
          <w:sz w:val="24"/>
          <w:szCs w:val="24"/>
        </w:rPr>
        <w:t xml:space="preserve"> – seskupení funkcí formátování textového obsahu grafických objektů</w:t>
      </w:r>
    </w:p>
    <w:p w14:paraId="2127976B" w14:textId="77777777" w:rsidR="005B3F5B" w:rsidRDefault="005B3F5B" w:rsidP="005B3F5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1BF8DA" wp14:editId="3926B563">
            <wp:extent cx="2286000" cy="1562100"/>
            <wp:effectExtent l="0" t="0" r="0" b="0"/>
            <wp:docPr id="181" name="Obrázek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E5B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BA1C6C">
        <w:rPr>
          <w:rFonts w:ascii="Arial Narrow" w:hAnsi="Arial Narrow"/>
          <w:sz w:val="24"/>
          <w:szCs w:val="24"/>
        </w:rPr>
        <w:t>zarovnat nahoru</w:t>
      </w:r>
      <w:r>
        <w:rPr>
          <w:sz w:val="24"/>
          <w:szCs w:val="24"/>
        </w:rPr>
        <w:t xml:space="preserve"> – klávesová zkratka </w:t>
      </w:r>
      <w:proofErr w:type="spellStart"/>
      <w:r w:rsidRPr="00BA1C6C">
        <w:rPr>
          <w:b/>
          <w:sz w:val="24"/>
          <w:szCs w:val="24"/>
        </w:rPr>
        <w:t>Alt</w:t>
      </w:r>
      <w:r>
        <w:rPr>
          <w:sz w:val="24"/>
          <w:szCs w:val="24"/>
        </w:rPr>
        <w:t>+</w:t>
      </w:r>
      <w:r w:rsidRPr="00BA1C6C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 w:rsidRPr="00BA1C6C">
        <w:rPr>
          <w:b/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– funkce vertikálního zarovnání textového obsahu nahoru;</w:t>
      </w:r>
    </w:p>
    <w:p w14:paraId="27757B4D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na střed</w:t>
      </w:r>
      <w:r>
        <w:rPr>
          <w:sz w:val="24"/>
          <w:szCs w:val="24"/>
        </w:rPr>
        <w:t xml:space="preserve"> – funkce vertikálního zarovnání textového obsahu na střed;</w:t>
      </w:r>
    </w:p>
    <w:p w14:paraId="6108132F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dolů</w:t>
      </w:r>
      <w:r>
        <w:rPr>
          <w:sz w:val="24"/>
          <w:szCs w:val="24"/>
        </w:rPr>
        <w:t xml:space="preserve"> – klávesová zkratka </w:t>
      </w:r>
      <w:proofErr w:type="spellStart"/>
      <w:r w:rsidRPr="00061D8B">
        <w:rPr>
          <w:b/>
          <w:sz w:val="24"/>
          <w:szCs w:val="24"/>
        </w:rPr>
        <w:t>Alt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– funkce vertikálního zarovnání textového obsahu dolů;</w:t>
      </w:r>
    </w:p>
    <w:p w14:paraId="0DD4E697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doleva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– funkce horizontálního zarovnání textového obsahu doleva;</w:t>
      </w:r>
    </w:p>
    <w:p w14:paraId="3B9EF3A4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na střed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– funkce horizontálního zarovnání textového obsahu na střed;</w:t>
      </w:r>
    </w:p>
    <w:p w14:paraId="5BF5AAAD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doprava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– funkce horizontálního zarovnání textového obsahu doprava;</w:t>
      </w:r>
    </w:p>
    <w:p w14:paraId="7AA18F5A" w14:textId="77777777" w:rsidR="005B3F5B" w:rsidRDefault="005B3F5B" w:rsidP="005B3F5B">
      <w:pPr>
        <w:pStyle w:val="Odstavecseseznamem"/>
        <w:numPr>
          <w:ilvl w:val="4"/>
          <w:numId w:val="28"/>
        </w:numPr>
        <w:rPr>
          <w:sz w:val="24"/>
          <w:szCs w:val="24"/>
        </w:rPr>
      </w:pPr>
      <w:r w:rsidRPr="00061D8B">
        <w:rPr>
          <w:rFonts w:ascii="Arial Narrow" w:hAnsi="Arial Narrow"/>
          <w:sz w:val="24"/>
          <w:szCs w:val="24"/>
        </w:rPr>
        <w:t>zarovnat do bloku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J</w:t>
      </w:r>
      <w:proofErr w:type="spellEnd"/>
      <w:r>
        <w:rPr>
          <w:sz w:val="24"/>
          <w:szCs w:val="24"/>
        </w:rPr>
        <w:t xml:space="preserve"> – funkce horizontálního zarovnání textového obsahu do bloku; tato funkce funguje pouze u víceřádkového obsahu;</w:t>
      </w:r>
    </w:p>
    <w:p w14:paraId="23056E1A" w14:textId="77777777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řez písma – seskupení funkcí základního formátování řezu písma</w:t>
      </w:r>
    </w:p>
    <w:p w14:paraId="225D9F68" w14:textId="77777777" w:rsidR="005B3F5B" w:rsidRDefault="005B3F5B" w:rsidP="005B3F5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969EA" wp14:editId="0D30EC69">
            <wp:extent cx="2019300" cy="1085850"/>
            <wp:effectExtent l="0" t="0" r="0" b="0"/>
            <wp:docPr id="182" name="Obrázek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28F3" w14:textId="77777777" w:rsidR="005B3F5B" w:rsidRDefault="005B3F5B" w:rsidP="005B3F5B">
      <w:pPr>
        <w:pStyle w:val="Odstavecseseznamem"/>
        <w:numPr>
          <w:ilvl w:val="4"/>
          <w:numId w:val="29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obyčejné</w:t>
      </w:r>
      <w:r>
        <w:rPr>
          <w:sz w:val="24"/>
          <w:szCs w:val="24"/>
        </w:rPr>
        <w:t xml:space="preserve"> – změna formátování řezu písma na výchozí hodnotu;</w:t>
      </w:r>
    </w:p>
    <w:p w14:paraId="6665001D" w14:textId="77777777" w:rsidR="005B3F5B" w:rsidRDefault="005B3F5B" w:rsidP="005B3F5B">
      <w:pPr>
        <w:pStyle w:val="Odstavecseseznamem"/>
        <w:numPr>
          <w:ilvl w:val="4"/>
          <w:numId w:val="29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tučné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– funkce změny řezu písma na </w:t>
      </w:r>
      <w:r w:rsidRPr="00EA5E1C">
        <w:rPr>
          <w:b/>
          <w:sz w:val="24"/>
          <w:szCs w:val="24"/>
        </w:rPr>
        <w:t>tučné</w:t>
      </w:r>
      <w:r>
        <w:rPr>
          <w:sz w:val="24"/>
          <w:szCs w:val="24"/>
        </w:rPr>
        <w:t>;</w:t>
      </w:r>
    </w:p>
    <w:p w14:paraId="4BC252E5" w14:textId="77777777" w:rsidR="005B3F5B" w:rsidRDefault="005B3F5B" w:rsidP="005B3F5B">
      <w:pPr>
        <w:pStyle w:val="Odstavecseseznamem"/>
        <w:numPr>
          <w:ilvl w:val="4"/>
          <w:numId w:val="29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kurzíva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funkce změny řezu písma na </w:t>
      </w:r>
      <w:r w:rsidRPr="00EA5E1C">
        <w:rPr>
          <w:i/>
          <w:sz w:val="24"/>
          <w:szCs w:val="24"/>
        </w:rPr>
        <w:t>kurzívu</w:t>
      </w:r>
      <w:r>
        <w:rPr>
          <w:sz w:val="24"/>
          <w:szCs w:val="24"/>
        </w:rPr>
        <w:t>;</w:t>
      </w:r>
    </w:p>
    <w:p w14:paraId="78F2E66B" w14:textId="77777777" w:rsidR="005B3F5B" w:rsidRDefault="005B3F5B" w:rsidP="005B3F5B">
      <w:pPr>
        <w:pStyle w:val="Odstavecseseznamem"/>
        <w:numPr>
          <w:ilvl w:val="4"/>
          <w:numId w:val="29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podtržené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–</w:t>
      </w:r>
      <w:r w:rsidRPr="00EA5E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funkce změny řezu písma na </w:t>
      </w:r>
      <w:r>
        <w:rPr>
          <w:sz w:val="24"/>
          <w:szCs w:val="24"/>
          <w:u w:val="single"/>
        </w:rPr>
        <w:t>podtržené</w:t>
      </w:r>
      <w:r>
        <w:rPr>
          <w:sz w:val="24"/>
          <w:szCs w:val="24"/>
        </w:rPr>
        <w:t>;</w:t>
      </w:r>
    </w:p>
    <w:p w14:paraId="197E7ECD" w14:textId="77777777" w:rsidR="005B3F5B" w:rsidRDefault="005B3F5B" w:rsidP="005B3F5B">
      <w:pPr>
        <w:pStyle w:val="Odstavecseseznamem"/>
        <w:numPr>
          <w:ilvl w:val="4"/>
          <w:numId w:val="29"/>
        </w:numPr>
        <w:rPr>
          <w:sz w:val="24"/>
          <w:szCs w:val="24"/>
        </w:rPr>
      </w:pPr>
      <w:r w:rsidRPr="009813E9">
        <w:rPr>
          <w:rFonts w:ascii="Arial Narrow" w:hAnsi="Arial Narrow"/>
          <w:sz w:val="24"/>
          <w:szCs w:val="24"/>
        </w:rPr>
        <w:t>přeškrtnuté</w:t>
      </w:r>
      <w:r>
        <w:rPr>
          <w:sz w:val="24"/>
          <w:szCs w:val="24"/>
        </w:rPr>
        <w:t xml:space="preserve"> – klávesová zkratka </w:t>
      </w:r>
      <w:proofErr w:type="spellStart"/>
      <w:r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61D8B">
        <w:rPr>
          <w:b/>
          <w:sz w:val="24"/>
          <w:szCs w:val="24"/>
        </w:rPr>
        <w:t>Shift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–</w:t>
      </w:r>
      <w:r w:rsidRPr="00EA5E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funkce změny řezu písma na </w:t>
      </w:r>
      <w:r w:rsidRPr="00EA5E1C">
        <w:rPr>
          <w:strike/>
          <w:sz w:val="24"/>
          <w:szCs w:val="24"/>
        </w:rPr>
        <w:t>přeškrtnuté</w:t>
      </w:r>
      <w:r>
        <w:rPr>
          <w:sz w:val="24"/>
          <w:szCs w:val="24"/>
        </w:rPr>
        <w:t>;</w:t>
      </w:r>
    </w:p>
    <w:p w14:paraId="24D32F8D" w14:textId="77777777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orámování</w:t>
      </w:r>
      <w:r>
        <w:rPr>
          <w:sz w:val="24"/>
          <w:szCs w:val="24"/>
        </w:rPr>
        <w:t xml:space="preserve"> – umožňuje ve výběru přidat nebo odebrat orámování; funkce dostupná, pokud objekt implementuje rozhraní rámečku</w:t>
      </w:r>
    </w:p>
    <w:p w14:paraId="54D40D16" w14:textId="77777777" w:rsidR="005B3F5B" w:rsidRDefault="005B3F5B" w:rsidP="005B3F5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EA26AD" wp14:editId="39DA8CF8">
            <wp:extent cx="1428750" cy="2247900"/>
            <wp:effectExtent l="0" t="0" r="0" b="0"/>
            <wp:docPr id="183" name="Obrázek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F2A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žádné</w:t>
      </w:r>
      <w:r>
        <w:rPr>
          <w:sz w:val="24"/>
          <w:szCs w:val="24"/>
        </w:rPr>
        <w:t xml:space="preserve"> – zruší případné orámování objektu;</w:t>
      </w:r>
    </w:p>
    <w:p w14:paraId="331206DC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dokola</w:t>
      </w:r>
      <w:r>
        <w:rPr>
          <w:sz w:val="24"/>
          <w:szCs w:val="24"/>
        </w:rPr>
        <w:t xml:space="preserve"> – orámování objektu dokola;</w:t>
      </w:r>
    </w:p>
    <w:p w14:paraId="559DEF47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1D0439">
        <w:rPr>
          <w:rFonts w:ascii="Arial Narrow" w:hAnsi="Arial Narrow"/>
          <w:sz w:val="24"/>
          <w:szCs w:val="24"/>
        </w:rPr>
        <w:t>levé</w:t>
      </w:r>
      <w:r>
        <w:rPr>
          <w:sz w:val="24"/>
          <w:szCs w:val="24"/>
        </w:rPr>
        <w:t xml:space="preserve"> – orámování objektu zleva;</w:t>
      </w:r>
    </w:p>
    <w:p w14:paraId="26F149F7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pravé</w:t>
      </w:r>
      <w:r>
        <w:rPr>
          <w:sz w:val="24"/>
          <w:szCs w:val="24"/>
        </w:rPr>
        <w:t xml:space="preserve"> – orámování objektu zprava;</w:t>
      </w:r>
    </w:p>
    <w:p w14:paraId="11AF5409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horní</w:t>
      </w:r>
      <w:r>
        <w:rPr>
          <w:sz w:val="24"/>
          <w:szCs w:val="24"/>
        </w:rPr>
        <w:t xml:space="preserve"> – orámování objektu shora;</w:t>
      </w:r>
    </w:p>
    <w:p w14:paraId="0E37A5CE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dolní</w:t>
      </w:r>
      <w:r>
        <w:rPr>
          <w:sz w:val="24"/>
          <w:szCs w:val="24"/>
        </w:rPr>
        <w:t xml:space="preserve"> – orámování objektu zdola;</w:t>
      </w:r>
    </w:p>
    <w:p w14:paraId="07E07CB9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vnitřní</w:t>
      </w:r>
      <w:r>
        <w:rPr>
          <w:sz w:val="24"/>
          <w:szCs w:val="24"/>
        </w:rPr>
        <w:t xml:space="preserve"> – orámování vnitřku skupiny vybraných objektů;</w:t>
      </w:r>
    </w:p>
    <w:p w14:paraId="4A1D711D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vnitřní/dokola</w:t>
      </w:r>
      <w:r>
        <w:rPr>
          <w:sz w:val="24"/>
          <w:szCs w:val="24"/>
        </w:rPr>
        <w:t xml:space="preserve"> – orámování vnitřku a vnějšku skupiny vybraných objektů;</w:t>
      </w:r>
    </w:p>
    <w:p w14:paraId="6689504E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horizontální</w:t>
      </w:r>
      <w:r>
        <w:rPr>
          <w:sz w:val="24"/>
          <w:szCs w:val="24"/>
        </w:rPr>
        <w:t xml:space="preserve"> – horizontální orámování vnitřku skupiny vybraných objektů;</w:t>
      </w:r>
    </w:p>
    <w:p w14:paraId="3CDABA52" w14:textId="77777777" w:rsidR="005B3F5B" w:rsidRDefault="005B3F5B" w:rsidP="005B3F5B">
      <w:pPr>
        <w:pStyle w:val="Odstavecseseznamem"/>
        <w:numPr>
          <w:ilvl w:val="4"/>
          <w:numId w:val="30"/>
        </w:numPr>
        <w:rPr>
          <w:sz w:val="24"/>
          <w:szCs w:val="24"/>
        </w:rPr>
      </w:pPr>
      <w:r w:rsidRPr="00CE0E64">
        <w:rPr>
          <w:rFonts w:ascii="Arial Narrow" w:hAnsi="Arial Narrow"/>
          <w:sz w:val="24"/>
          <w:szCs w:val="24"/>
        </w:rPr>
        <w:t>vertikální</w:t>
      </w:r>
      <w:r>
        <w:rPr>
          <w:sz w:val="24"/>
          <w:szCs w:val="24"/>
        </w:rPr>
        <w:t xml:space="preserve"> – vertikální orámování vnitřku skupiny vybraných objektů;</w:t>
      </w:r>
    </w:p>
    <w:p w14:paraId="2E2AAA8A" w14:textId="77777777" w:rsidR="005B3F5B" w:rsidRPr="00CE0E64" w:rsidRDefault="005B3F5B" w:rsidP="005B3F5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více o orámování viz kapitolu </w:t>
      </w:r>
      <w:r w:rsidRPr="00CE0E64">
        <w:rPr>
          <w:i/>
          <w:sz w:val="24"/>
          <w:szCs w:val="24"/>
        </w:rPr>
        <w:t>grafický formát</w:t>
      </w:r>
      <w:r>
        <w:rPr>
          <w:sz w:val="24"/>
          <w:szCs w:val="24"/>
        </w:rPr>
        <w:t xml:space="preserve"> - </w:t>
      </w:r>
      <w:r w:rsidRPr="00CE0E64">
        <w:rPr>
          <w:i/>
          <w:sz w:val="24"/>
          <w:szCs w:val="24"/>
        </w:rPr>
        <w:t>orámování</w:t>
      </w:r>
    </w:p>
    <w:p w14:paraId="35DD464D" w14:textId="604229A5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421061">
        <w:rPr>
          <w:rFonts w:ascii="Arial Narrow" w:hAnsi="Arial Narrow"/>
          <w:sz w:val="24"/>
          <w:szCs w:val="24"/>
        </w:rPr>
        <w:t>řádky</w:t>
      </w:r>
      <w:r>
        <w:rPr>
          <w:sz w:val="24"/>
          <w:szCs w:val="24"/>
        </w:rPr>
        <w:t xml:space="preserve"> – skupina funkcí vztahujících se na řádky</w:t>
      </w:r>
    </w:p>
    <w:p w14:paraId="04DECD78" w14:textId="77777777" w:rsidR="005B3F5B" w:rsidRDefault="005B3F5B" w:rsidP="005B3F5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5EE2EF" wp14:editId="2334A053">
            <wp:extent cx="1905000" cy="457200"/>
            <wp:effectExtent l="0" t="0" r="0" b="0"/>
            <wp:docPr id="184" name="Obrázek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1BC" w14:textId="77777777" w:rsidR="005B3F5B" w:rsidRDefault="005B3F5B" w:rsidP="005B3F5B">
      <w:pPr>
        <w:pStyle w:val="Odstavecseseznamem"/>
        <w:numPr>
          <w:ilvl w:val="4"/>
          <w:numId w:val="31"/>
        </w:numPr>
        <w:rPr>
          <w:sz w:val="24"/>
          <w:szCs w:val="24"/>
        </w:rPr>
      </w:pPr>
      <w:r w:rsidRPr="008C497C">
        <w:rPr>
          <w:rFonts w:ascii="Arial Narrow" w:hAnsi="Arial Narrow"/>
          <w:sz w:val="24"/>
          <w:szCs w:val="24"/>
        </w:rPr>
        <w:lastRenderedPageBreak/>
        <w:t>posun nahoru</w:t>
      </w:r>
      <w:r>
        <w:rPr>
          <w:sz w:val="24"/>
          <w:szCs w:val="24"/>
        </w:rPr>
        <w:t xml:space="preserve"> – klávesová zkratka </w:t>
      </w:r>
      <w:proofErr w:type="spellStart"/>
      <w:r w:rsidRPr="008C497C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8C497C">
        <w:rPr>
          <w:b/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posun řádku vybrané buňky o jednu pozici nahoru</w:t>
      </w:r>
      <w:r w:rsidRPr="009F7C1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pokud před vybraným řádkem se nachází řádek stejné úrovně jako vybraný (se nachází v těle nadřazené vybranému regionu oblasti), pak se vybraný řádek posune o jeden před; funkce je více výběrová</w:t>
      </w:r>
      <w:r>
        <w:rPr>
          <w:sz w:val="24"/>
          <w:szCs w:val="24"/>
        </w:rPr>
        <w:t>;</w:t>
      </w:r>
    </w:p>
    <w:p w14:paraId="47E9DB87" w14:textId="77777777" w:rsidR="005B3F5B" w:rsidRDefault="005B3F5B" w:rsidP="005B3F5B">
      <w:pPr>
        <w:pStyle w:val="Odstavecseseznamem"/>
        <w:numPr>
          <w:ilvl w:val="4"/>
          <w:numId w:val="31"/>
        </w:numPr>
        <w:rPr>
          <w:sz w:val="24"/>
          <w:szCs w:val="24"/>
        </w:rPr>
      </w:pPr>
      <w:r w:rsidRPr="008C497C">
        <w:rPr>
          <w:rFonts w:ascii="Arial Narrow" w:hAnsi="Arial Narrow"/>
          <w:sz w:val="24"/>
          <w:szCs w:val="24"/>
        </w:rPr>
        <w:t>posun dolů</w:t>
      </w:r>
      <w:r>
        <w:rPr>
          <w:sz w:val="24"/>
          <w:szCs w:val="24"/>
        </w:rPr>
        <w:t xml:space="preserve"> – klávesová zkratka </w:t>
      </w:r>
      <w:proofErr w:type="spellStart"/>
      <w:r w:rsidRPr="008C497C">
        <w:rPr>
          <w:b/>
          <w:sz w:val="24"/>
          <w:szCs w:val="24"/>
        </w:rPr>
        <w:t>Ctrl</w:t>
      </w:r>
      <w:r>
        <w:rPr>
          <w:sz w:val="24"/>
          <w:szCs w:val="24"/>
        </w:rPr>
        <w:t>+</w:t>
      </w:r>
      <w:r>
        <w:rPr>
          <w:b/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posun řádku vybrané buňky o jednu pozici dolů</w:t>
      </w:r>
      <w:r w:rsidRPr="009F7C1E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pokud za vybraným řádkem se nachází řádek stejné úrovně jako vybraný (se nachází v těle nadřazené vybranému regionu oblasti), pak se vybraný řádek posune o jeden za; funkce je více výběrová</w:t>
      </w:r>
      <w:r>
        <w:rPr>
          <w:sz w:val="24"/>
          <w:szCs w:val="24"/>
        </w:rPr>
        <w:t>;</w:t>
      </w:r>
    </w:p>
    <w:p w14:paraId="7197A8F9" w14:textId="65448777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D76ABB">
        <w:rPr>
          <w:rFonts w:ascii="Arial Narrow" w:hAnsi="Arial Narrow"/>
          <w:sz w:val="24"/>
          <w:szCs w:val="24"/>
        </w:rPr>
        <w:t>buňky</w:t>
      </w:r>
      <w:r>
        <w:rPr>
          <w:sz w:val="24"/>
          <w:szCs w:val="24"/>
        </w:rPr>
        <w:t xml:space="preserve"> – skupina funkcí vztahujících se na buňky </w:t>
      </w:r>
    </w:p>
    <w:p w14:paraId="623A5DFA" w14:textId="77777777" w:rsidR="005B3F5B" w:rsidRDefault="005B3F5B" w:rsidP="005B3F5B">
      <w:pPr>
        <w:pStyle w:val="Odstavecseseznamem"/>
        <w:ind w:left="128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F75E27" wp14:editId="10E3DB62">
            <wp:extent cx="2495550" cy="876300"/>
            <wp:effectExtent l="0" t="0" r="0" b="0"/>
            <wp:docPr id="185" name="Obrázek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408" w14:textId="77777777" w:rsidR="005B3F5B" w:rsidRPr="00D76ABB" w:rsidRDefault="005B3F5B" w:rsidP="005B3F5B">
      <w:pPr>
        <w:pStyle w:val="Odstavecseseznamem"/>
        <w:numPr>
          <w:ilvl w:val="4"/>
          <w:numId w:val="32"/>
        </w:numPr>
        <w:rPr>
          <w:sz w:val="24"/>
          <w:szCs w:val="24"/>
        </w:rPr>
      </w:pPr>
      <w:r w:rsidRPr="00D76ABB">
        <w:rPr>
          <w:rFonts w:ascii="Arial Narrow" w:hAnsi="Arial Narrow"/>
          <w:sz w:val="24"/>
          <w:szCs w:val="24"/>
        </w:rPr>
        <w:t>vložit buňku před</w:t>
      </w:r>
      <w:r>
        <w:rPr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BB">
        <w:rPr>
          <w:rFonts w:cs="Times New Roman"/>
          <w:b/>
          <w:sz w:val="24"/>
          <w:szCs w:val="24"/>
        </w:rPr>
        <w:t>Ctrl</w:t>
      </w:r>
      <w:r w:rsidRPr="00D76ABB">
        <w:rPr>
          <w:rFonts w:cs="Times New Roman"/>
          <w:sz w:val="24"/>
          <w:szCs w:val="24"/>
        </w:rPr>
        <w:t>+</w:t>
      </w:r>
      <w:r w:rsidRPr="00D76ABB">
        <w:rPr>
          <w:rFonts w:cs="Times New Roman"/>
          <w:b/>
          <w:sz w:val="24"/>
          <w:szCs w:val="24"/>
        </w:rPr>
        <w:t>Shift</w:t>
      </w:r>
      <w:r w:rsidRPr="00D76ABB">
        <w:rPr>
          <w:rFonts w:cs="Times New Roman"/>
          <w:sz w:val="24"/>
          <w:szCs w:val="24"/>
        </w:rPr>
        <w:t>+</w:t>
      </w:r>
      <w:r w:rsidRPr="00D76ABB">
        <w:rPr>
          <w:rFonts w:cs="Times New Roman"/>
          <w:b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CD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vložení nové prázdné buňky (buňka s prázdným objektem </w:t>
      </w:r>
      <w:r w:rsidRPr="00CC2DB5">
        <w:rPr>
          <w:rFonts w:ascii="Bodoni MT" w:hAnsi="Bodoni MT" w:cs="Times New Roman"/>
          <w:i/>
          <w:sz w:val="24"/>
          <w:szCs w:val="24"/>
        </w:rPr>
        <w:t>text</w:t>
      </w:r>
      <w:r>
        <w:rPr>
          <w:rFonts w:cs="Times New Roman"/>
          <w:sz w:val="24"/>
          <w:szCs w:val="24"/>
        </w:rPr>
        <w:t xml:space="preserve">) před vybranou; funkce volá dialogové okno vytváření nové buňky (pro více informaci viz kapitola </w:t>
      </w:r>
      <w:r w:rsidRPr="00AE62E8">
        <w:rPr>
          <w:rFonts w:cs="Times New Roman"/>
          <w:b/>
          <w:sz w:val="24"/>
          <w:szCs w:val="24"/>
        </w:rPr>
        <w:t>Nastavení</w:t>
      </w:r>
      <w:r>
        <w:rPr>
          <w:rFonts w:cs="Times New Roman"/>
          <w:sz w:val="24"/>
          <w:szCs w:val="24"/>
        </w:rPr>
        <w:t xml:space="preserve"> záložka </w:t>
      </w:r>
      <w:r w:rsidRPr="005205C2">
        <w:rPr>
          <w:rFonts w:cs="Times New Roman"/>
          <w:b/>
          <w:i/>
          <w:sz w:val="24"/>
          <w:szCs w:val="24"/>
        </w:rPr>
        <w:t>vložení/nahrazení buňka</w:t>
      </w:r>
      <w:r>
        <w:rPr>
          <w:rFonts w:cs="Times New Roman"/>
          <w:sz w:val="24"/>
          <w:szCs w:val="24"/>
        </w:rPr>
        <w:t xml:space="preserve"> sekce </w:t>
      </w:r>
      <w:r w:rsidRPr="005205C2">
        <w:rPr>
          <w:rFonts w:cs="Times New Roman"/>
          <w:i/>
          <w:sz w:val="24"/>
          <w:szCs w:val="24"/>
        </w:rPr>
        <w:t>vložení nové buňky před nebo za vybranou</w:t>
      </w:r>
      <w:r>
        <w:rPr>
          <w:rFonts w:cs="Times New Roman"/>
          <w:sz w:val="24"/>
          <w:szCs w:val="24"/>
        </w:rPr>
        <w:t>); funkce je více výběrová;</w:t>
      </w:r>
    </w:p>
    <w:p w14:paraId="11BD0C8C" w14:textId="77777777" w:rsidR="005B3F5B" w:rsidRPr="00D76ABB" w:rsidRDefault="005B3F5B" w:rsidP="005B3F5B">
      <w:pPr>
        <w:pStyle w:val="Odstavecseseznamem"/>
        <w:numPr>
          <w:ilvl w:val="4"/>
          <w:numId w:val="32"/>
        </w:numPr>
        <w:rPr>
          <w:sz w:val="24"/>
          <w:szCs w:val="24"/>
        </w:rPr>
      </w:pPr>
      <w:r w:rsidRPr="00D76ABB">
        <w:rPr>
          <w:rFonts w:ascii="Arial Narrow" w:hAnsi="Arial Narrow"/>
          <w:sz w:val="24"/>
          <w:szCs w:val="24"/>
        </w:rPr>
        <w:t>vložit buňku za</w:t>
      </w:r>
      <w:r>
        <w:rPr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vložení nové prázdné buňky (buňka s prázdným objektem </w:t>
      </w:r>
      <w:r w:rsidRPr="00CC2DB5">
        <w:rPr>
          <w:rFonts w:ascii="Bodoni MT" w:hAnsi="Bodoni MT" w:cs="Times New Roman"/>
          <w:i/>
          <w:sz w:val="24"/>
          <w:szCs w:val="24"/>
        </w:rPr>
        <w:t>text</w:t>
      </w:r>
      <w:r>
        <w:rPr>
          <w:rFonts w:cs="Times New Roman"/>
          <w:sz w:val="24"/>
          <w:szCs w:val="24"/>
        </w:rPr>
        <w:t xml:space="preserve">) za vybranou; funkce je více výběrová; funkce volá dialogové okno vytváření nové buňky (pro více informaci viz kapitola </w:t>
      </w:r>
      <w:r w:rsidRPr="00AE62E8">
        <w:rPr>
          <w:rFonts w:cs="Times New Roman"/>
          <w:b/>
          <w:sz w:val="24"/>
          <w:szCs w:val="24"/>
        </w:rPr>
        <w:t>Nastavení</w:t>
      </w:r>
      <w:r>
        <w:rPr>
          <w:rFonts w:cs="Times New Roman"/>
          <w:sz w:val="24"/>
          <w:szCs w:val="24"/>
        </w:rPr>
        <w:t xml:space="preserve"> záložka </w:t>
      </w:r>
      <w:r w:rsidRPr="005205C2">
        <w:rPr>
          <w:rFonts w:cs="Times New Roman"/>
          <w:b/>
          <w:i/>
          <w:sz w:val="24"/>
          <w:szCs w:val="24"/>
        </w:rPr>
        <w:t>vložení/nahrazení buňka</w:t>
      </w:r>
      <w:r>
        <w:rPr>
          <w:rFonts w:cs="Times New Roman"/>
          <w:sz w:val="24"/>
          <w:szCs w:val="24"/>
        </w:rPr>
        <w:t xml:space="preserve"> sekce </w:t>
      </w:r>
      <w:r w:rsidRPr="005205C2">
        <w:rPr>
          <w:rFonts w:cs="Times New Roman"/>
          <w:i/>
          <w:sz w:val="24"/>
          <w:szCs w:val="24"/>
        </w:rPr>
        <w:t>vložení nové buňky před nebo za vybranou</w:t>
      </w:r>
      <w:r>
        <w:rPr>
          <w:rFonts w:cs="Times New Roman"/>
          <w:sz w:val="24"/>
          <w:szCs w:val="24"/>
        </w:rPr>
        <w:t>);</w:t>
      </w:r>
    </w:p>
    <w:p w14:paraId="1C97113B" w14:textId="77777777" w:rsidR="005B3F5B" w:rsidRPr="00D76ABB" w:rsidRDefault="005B3F5B" w:rsidP="005B3F5B">
      <w:pPr>
        <w:pStyle w:val="Odstavecseseznamem"/>
        <w:numPr>
          <w:ilvl w:val="4"/>
          <w:numId w:val="32"/>
        </w:numPr>
        <w:rPr>
          <w:sz w:val="24"/>
          <w:szCs w:val="24"/>
        </w:rPr>
      </w:pPr>
      <w:r w:rsidRPr="00D76ABB">
        <w:rPr>
          <w:rFonts w:ascii="Arial Narrow" w:hAnsi="Arial Narrow" w:cs="Times New Roman"/>
          <w:sz w:val="24"/>
          <w:szCs w:val="24"/>
        </w:rPr>
        <w:t>posun doleva</w:t>
      </w:r>
      <w:r>
        <w:rPr>
          <w:rFonts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BB">
        <w:rPr>
          <w:rFonts w:cs="Times New Roman"/>
          <w:b/>
          <w:sz w:val="24"/>
          <w:szCs w:val="24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D76ABB">
        <w:rPr>
          <w:rFonts w:cs="Times New Roman"/>
          <w:b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CD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posune vybranou buňku o jednu pozici doleva; funkce je dostupná pouze pokud vlevo od vybrané buňky se nachází další buňka; funkce je více výběrová;</w:t>
      </w:r>
    </w:p>
    <w:p w14:paraId="6A7CCB04" w14:textId="77777777" w:rsidR="005B3F5B" w:rsidRPr="00910F9F" w:rsidRDefault="005B3F5B" w:rsidP="005B3F5B">
      <w:pPr>
        <w:pStyle w:val="Odstavecseseznamem"/>
        <w:numPr>
          <w:ilvl w:val="4"/>
          <w:numId w:val="32"/>
        </w:numPr>
        <w:rPr>
          <w:sz w:val="24"/>
          <w:szCs w:val="24"/>
        </w:rPr>
      </w:pPr>
      <w:r w:rsidRPr="00D76ABB">
        <w:rPr>
          <w:rFonts w:ascii="Arial Narrow" w:hAnsi="Arial Narrow" w:cs="Times New Roman"/>
          <w:sz w:val="24"/>
          <w:szCs w:val="24"/>
        </w:rPr>
        <w:t>posun doprava</w:t>
      </w:r>
      <w:r>
        <w:rPr>
          <w:rFonts w:cs="Times New Roman"/>
          <w:sz w:val="24"/>
          <w:szCs w:val="24"/>
        </w:rPr>
        <w:t xml:space="preserve"> – </w:t>
      </w:r>
      <w:r w:rsidRPr="009F7C1E">
        <w:rPr>
          <w:rFonts w:cs="Times New Roman"/>
          <w:sz w:val="24"/>
          <w:szCs w:val="24"/>
        </w:rPr>
        <w:t>klávesová zkratka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BB">
        <w:rPr>
          <w:rFonts w:cs="Times New Roman"/>
          <w:b/>
          <w:sz w:val="24"/>
          <w:szCs w:val="24"/>
        </w:rPr>
        <w:t>Ctrl</w:t>
      </w:r>
      <w:r w:rsidRPr="009F7C1E">
        <w:rPr>
          <w:rFonts w:ascii="Times New Roman" w:hAnsi="Times New Roman" w:cs="Times New Roman"/>
          <w:sz w:val="20"/>
          <w:szCs w:val="20"/>
        </w:rPr>
        <w:t>+</w:t>
      </w:r>
      <w:r w:rsidRPr="00D76ABB">
        <w:rPr>
          <w:rFonts w:cs="Times New Roman"/>
          <w:b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CD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posune vybranou buňku o jednu pozici doprava; funkce je dostupná pouze pokud vpravo od vybrané buňky se nachází další buňka; funkce je více výběrová;</w:t>
      </w:r>
    </w:p>
    <w:p w14:paraId="218271F0" w14:textId="77777777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551023">
        <w:rPr>
          <w:rFonts w:ascii="Arial Narrow" w:hAnsi="Arial Narrow"/>
          <w:sz w:val="24"/>
          <w:szCs w:val="24"/>
        </w:rPr>
        <w:t>kopírovat formát vybraného objektu</w:t>
      </w:r>
      <w:r>
        <w:rPr>
          <w:sz w:val="24"/>
          <w:szCs w:val="24"/>
        </w:rPr>
        <w:t xml:space="preserve"> – funkce kopírování formátu vybraného grafického objektu; funkce není více výběrová;</w:t>
      </w:r>
    </w:p>
    <w:p w14:paraId="166ED213" w14:textId="77777777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551023">
        <w:rPr>
          <w:rFonts w:ascii="Arial Narrow" w:hAnsi="Arial Narrow"/>
          <w:sz w:val="24"/>
          <w:szCs w:val="24"/>
        </w:rPr>
        <w:t>aplikovat formát vybraného objektu</w:t>
      </w:r>
      <w:r>
        <w:rPr>
          <w:sz w:val="24"/>
          <w:szCs w:val="24"/>
        </w:rPr>
        <w:t xml:space="preserve"> – aplikování kopírovaného formátu na grafický obsah vybraného objektu; aplikace proběhne dle uživatelského nastavení (viz </w:t>
      </w:r>
      <w:r w:rsidRPr="00FC50EB">
        <w:rPr>
          <w:b/>
          <w:i/>
          <w:sz w:val="24"/>
          <w:szCs w:val="24"/>
        </w:rPr>
        <w:t>nastavení-</w:t>
      </w:r>
      <w:r w:rsidRPr="00FC50EB">
        <w:rPr>
          <w:b/>
          <w:i/>
          <w:sz w:val="24"/>
          <w:szCs w:val="24"/>
          <w:lang w:val="en-US"/>
        </w:rPr>
        <w:t>&gt;</w:t>
      </w:r>
      <w:r w:rsidRPr="00FC50EB">
        <w:rPr>
          <w:b/>
          <w:i/>
          <w:sz w:val="24"/>
          <w:szCs w:val="24"/>
        </w:rPr>
        <w:t>designér-</w:t>
      </w:r>
      <w:r w:rsidRPr="00FC50EB">
        <w:rPr>
          <w:b/>
          <w:i/>
          <w:sz w:val="24"/>
          <w:szCs w:val="24"/>
          <w:lang w:val="en-US"/>
        </w:rPr>
        <w:t>&gt;</w:t>
      </w:r>
      <w:r w:rsidRPr="00FC50EB">
        <w:rPr>
          <w:b/>
          <w:i/>
          <w:sz w:val="24"/>
          <w:szCs w:val="24"/>
        </w:rPr>
        <w:t>grafický</w:t>
      </w:r>
      <w:r>
        <w:rPr>
          <w:sz w:val="24"/>
          <w:szCs w:val="24"/>
        </w:rPr>
        <w:t xml:space="preserve"> sekce </w:t>
      </w:r>
      <w:r w:rsidRPr="00FC50EB">
        <w:rPr>
          <w:i/>
          <w:sz w:val="24"/>
          <w:szCs w:val="24"/>
        </w:rPr>
        <w:t>aplikované parametry formátu</w:t>
      </w:r>
      <w:r>
        <w:rPr>
          <w:sz w:val="24"/>
          <w:szCs w:val="24"/>
        </w:rPr>
        <w:t>); funkce je více výběrová;</w:t>
      </w:r>
    </w:p>
    <w:p w14:paraId="5191C8F5" w14:textId="347DE271" w:rsidR="005B3F5B" w:rsidRDefault="005B3F5B" w:rsidP="005B3F5B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5B3F5B">
        <w:rPr>
          <w:rFonts w:ascii="Arial Narrow" w:hAnsi="Arial Narrow"/>
          <w:sz w:val="24"/>
          <w:szCs w:val="24"/>
        </w:rPr>
        <w:t>vlastnosti vybraného/</w:t>
      </w:r>
      <w:proofErr w:type="spellStart"/>
      <w:r w:rsidRPr="005B3F5B">
        <w:rPr>
          <w:rFonts w:ascii="Arial Narrow" w:hAnsi="Arial Narrow"/>
          <w:sz w:val="24"/>
          <w:szCs w:val="24"/>
        </w:rPr>
        <w:t>ých</w:t>
      </w:r>
      <w:proofErr w:type="spellEnd"/>
      <w:r w:rsidRPr="005B3F5B">
        <w:rPr>
          <w:rFonts w:ascii="Arial Narrow" w:hAnsi="Arial Narrow"/>
          <w:sz w:val="24"/>
          <w:szCs w:val="24"/>
        </w:rPr>
        <w:t xml:space="preserve"> objektu/ů</w:t>
      </w:r>
      <w:r w:rsidRPr="005B3F5B">
        <w:rPr>
          <w:sz w:val="24"/>
          <w:szCs w:val="24"/>
        </w:rPr>
        <w:t xml:space="preserve"> – </w:t>
      </w:r>
      <w:r w:rsidRPr="005B3F5B">
        <w:rPr>
          <w:rFonts w:cs="Times New Roman"/>
          <w:sz w:val="24"/>
          <w:szCs w:val="24"/>
        </w:rPr>
        <w:t>klávesová zkratka</w:t>
      </w:r>
      <w:r w:rsidRPr="005B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F5B">
        <w:rPr>
          <w:rFonts w:cs="Times New Roman"/>
          <w:b/>
          <w:sz w:val="24"/>
          <w:szCs w:val="24"/>
        </w:rPr>
        <w:t>Ctrl</w:t>
      </w:r>
      <w:r w:rsidRPr="005B3F5B">
        <w:rPr>
          <w:rFonts w:ascii="Times New Roman" w:hAnsi="Times New Roman" w:cs="Times New Roman"/>
          <w:sz w:val="20"/>
          <w:szCs w:val="20"/>
        </w:rPr>
        <w:t>+</w:t>
      </w:r>
      <w:r w:rsidRPr="005B3F5B">
        <w:rPr>
          <w:rFonts w:cs="Times New Roman"/>
          <w:b/>
          <w:sz w:val="24"/>
          <w:szCs w:val="24"/>
        </w:rPr>
        <w:t>D</w:t>
      </w:r>
      <w:proofErr w:type="spellEnd"/>
      <w:r w:rsidRPr="005B3F5B">
        <w:rPr>
          <w:rFonts w:ascii="Times New Roman" w:hAnsi="Times New Roman" w:cs="Times New Roman"/>
          <w:sz w:val="24"/>
          <w:szCs w:val="24"/>
        </w:rPr>
        <w:t xml:space="preserve"> –</w:t>
      </w:r>
      <w:r w:rsidRPr="005B3F5B">
        <w:rPr>
          <w:sz w:val="24"/>
          <w:szCs w:val="24"/>
        </w:rPr>
        <w:t xml:space="preserve"> funkce volání dialogového okna </w:t>
      </w:r>
      <w:r w:rsidRPr="005B3F5B">
        <w:rPr>
          <w:rFonts w:ascii="Bodoni MT" w:hAnsi="Bodoni MT"/>
          <w:sz w:val="24"/>
          <w:szCs w:val="24"/>
        </w:rPr>
        <w:t xml:space="preserve">Vlastnosti objektu </w:t>
      </w:r>
      <w:r w:rsidRPr="005B3F5B">
        <w:rPr>
          <w:sz w:val="24"/>
          <w:szCs w:val="24"/>
        </w:rPr>
        <w:t xml:space="preserve">(viz </w:t>
      </w:r>
      <w:r w:rsidRPr="005B3F5B">
        <w:rPr>
          <w:b/>
          <w:sz w:val="24"/>
          <w:szCs w:val="24"/>
        </w:rPr>
        <w:t xml:space="preserve">Dialogové okno </w:t>
      </w:r>
      <w:r w:rsidRPr="005B3F5B">
        <w:rPr>
          <w:b/>
          <w:i/>
          <w:sz w:val="24"/>
          <w:szCs w:val="24"/>
        </w:rPr>
        <w:t>Vlastnosti objektu</w:t>
      </w:r>
      <w:r w:rsidRPr="005B3F5B">
        <w:rPr>
          <w:sz w:val="24"/>
          <w:szCs w:val="24"/>
        </w:rPr>
        <w:t>); tomuto oknu je předán grafický objekt (viz také popis vlastnosti u každého z grafických objektů); funkce je více výběrová;</w:t>
      </w:r>
    </w:p>
    <w:p w14:paraId="23222D56" w14:textId="77777777" w:rsidR="001C0C92" w:rsidRDefault="001C0C92" w:rsidP="001C0C92">
      <w:pPr>
        <w:pStyle w:val="Nadpis1"/>
      </w:pPr>
      <w:r>
        <w:lastRenderedPageBreak/>
        <w:t>Spolupráce s jinými okny/nástroji</w:t>
      </w:r>
    </w:p>
    <w:p w14:paraId="7131FC61" w14:textId="0300A32C" w:rsidR="001C0C92" w:rsidRDefault="001C0C92" w:rsidP="001C0C9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Zde si ukážeme, jak doplněk </w:t>
      </w:r>
      <w:r>
        <w:rPr>
          <w:sz w:val="24"/>
          <w:szCs w:val="24"/>
        </w:rPr>
        <w:t>GRR</w:t>
      </w:r>
      <w:r>
        <w:rPr>
          <w:sz w:val="24"/>
          <w:szCs w:val="24"/>
        </w:rPr>
        <w:t>-E spolupracuje s jinými nástroji dostupnými (nebo můžeme říci nainstalovanými) v aplikaci NS. Samotná aplikace řídí komunikaci mezí okny, nikoliv provádí samotnou funkci.</w:t>
      </w:r>
    </w:p>
    <w:p w14:paraId="25AC01A9" w14:textId="77777777" w:rsidR="001C0C92" w:rsidRDefault="001C0C92" w:rsidP="001C0C92">
      <w:pPr>
        <w:pStyle w:val="Nadpis2"/>
      </w:pPr>
      <w:r>
        <w:t>Struktura dat</w:t>
      </w:r>
    </w:p>
    <w:p w14:paraId="52C883F0" w14:textId="603447AD" w:rsidR="001C0C92" w:rsidRDefault="001C0C92" w:rsidP="001C0C9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Objekty datové struktury, a tím myšleno objekty znázorňující regiony a položky, lze vkládat do </w:t>
      </w:r>
      <w:r>
        <w:rPr>
          <w:sz w:val="24"/>
          <w:szCs w:val="24"/>
        </w:rPr>
        <w:t>GRR</w:t>
      </w:r>
      <w:r>
        <w:rPr>
          <w:sz w:val="24"/>
          <w:szCs w:val="24"/>
        </w:rPr>
        <w:t>-E přetažením.</w:t>
      </w:r>
      <w:r w:rsidR="00EE236E">
        <w:rPr>
          <w:sz w:val="24"/>
          <w:szCs w:val="24"/>
        </w:rPr>
        <w:t xml:space="preserve"> Přičemž jak </w:t>
      </w:r>
      <w:proofErr w:type="gramStart"/>
      <w:r w:rsidR="00EE236E">
        <w:rPr>
          <w:sz w:val="24"/>
          <w:szCs w:val="24"/>
        </w:rPr>
        <w:t>položky tak</w:t>
      </w:r>
      <w:proofErr w:type="gramEnd"/>
      <w:r w:rsidR="00EE236E">
        <w:rPr>
          <w:sz w:val="24"/>
          <w:szCs w:val="24"/>
        </w:rPr>
        <w:t xml:space="preserve"> i region se vkládá do buňky řádku.</w:t>
      </w:r>
    </w:p>
    <w:p w14:paraId="1FBC6C8C" w14:textId="77777777" w:rsidR="001C0C92" w:rsidRPr="00485CDA" w:rsidRDefault="001C0C92" w:rsidP="001C0C92">
      <w:pPr>
        <w:pStyle w:val="Nadpis4"/>
        <w:rPr>
          <w:i w:val="0"/>
        </w:rPr>
      </w:pPr>
      <w:r>
        <w:rPr>
          <w:i w:val="0"/>
        </w:rPr>
        <w:t>p</w:t>
      </w:r>
      <w:r w:rsidRPr="00485CDA">
        <w:rPr>
          <w:i w:val="0"/>
        </w:rPr>
        <w:t>říklady</w:t>
      </w:r>
    </w:p>
    <w:p w14:paraId="1A9CEAB7" w14:textId="1F74D822" w:rsidR="001C0C92" w:rsidRDefault="001C0C92" w:rsidP="001C0C92">
      <w:pPr>
        <w:pStyle w:val="Odstavecseseznamem"/>
        <w:numPr>
          <w:ilvl w:val="2"/>
          <w:numId w:val="33"/>
        </w:numPr>
        <w:rPr>
          <w:sz w:val="24"/>
          <w:szCs w:val="24"/>
        </w:rPr>
      </w:pPr>
      <w:r w:rsidRPr="00EA2732">
        <w:rPr>
          <w:rFonts w:ascii="Arial Narrow" w:hAnsi="Arial Narrow"/>
          <w:sz w:val="24"/>
          <w:szCs w:val="24"/>
        </w:rPr>
        <w:t>datová položka</w:t>
      </w:r>
      <w:r>
        <w:rPr>
          <w:sz w:val="24"/>
          <w:szCs w:val="24"/>
        </w:rPr>
        <w:t xml:space="preserve"> – </w:t>
      </w:r>
      <w:r w:rsidR="00EE236E">
        <w:rPr>
          <w:noProof/>
        </w:rPr>
        <w:drawing>
          <wp:inline distT="0" distB="0" distL="0" distR="0" wp14:anchorId="60944061" wp14:editId="3276B3A3">
            <wp:extent cx="2867025" cy="514350"/>
            <wp:effectExtent l="0" t="0" r="9525" b="0"/>
            <wp:docPr id="95" name="Obráze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2D46" w14:textId="7C7B5A81" w:rsidR="001C0C92" w:rsidRPr="00A1477D" w:rsidRDefault="001C0C92" w:rsidP="001C0C92">
      <w:pPr>
        <w:pStyle w:val="Odstavecseseznamem"/>
        <w:numPr>
          <w:ilvl w:val="2"/>
          <w:numId w:val="33"/>
        </w:numPr>
        <w:rPr>
          <w:sz w:val="24"/>
          <w:szCs w:val="24"/>
        </w:rPr>
      </w:pPr>
      <w:r w:rsidRPr="00EA2732">
        <w:rPr>
          <w:rFonts w:ascii="Arial Narrow" w:hAnsi="Arial Narrow"/>
          <w:sz w:val="24"/>
          <w:szCs w:val="24"/>
        </w:rPr>
        <w:t>region</w:t>
      </w:r>
      <w:r>
        <w:rPr>
          <w:sz w:val="24"/>
          <w:szCs w:val="24"/>
        </w:rPr>
        <w:t xml:space="preserve"> – </w:t>
      </w:r>
      <w:r w:rsidR="00EE236E">
        <w:rPr>
          <w:noProof/>
        </w:rPr>
        <w:drawing>
          <wp:inline distT="0" distB="0" distL="0" distR="0" wp14:anchorId="234C0066" wp14:editId="35B81482">
            <wp:extent cx="2419350" cy="3248025"/>
            <wp:effectExtent l="0" t="0" r="0" b="9525"/>
            <wp:docPr id="189" name="Obrázek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226" w14:textId="77777777" w:rsidR="001C0C92" w:rsidRDefault="001C0C92" w:rsidP="001C0C92">
      <w:pPr>
        <w:pStyle w:val="Nadpis2"/>
      </w:pPr>
      <w:r>
        <w:t>Textový doplněk</w:t>
      </w:r>
    </w:p>
    <w:p w14:paraId="6E218CBA" w14:textId="79ED72B7" w:rsidR="001C0C92" w:rsidRDefault="001C0C92" w:rsidP="001C0C92">
      <w:pPr>
        <w:ind w:firstLine="567"/>
        <w:rPr>
          <w:sz w:val="24"/>
          <w:szCs w:val="24"/>
        </w:rPr>
      </w:pPr>
      <w:r>
        <w:rPr>
          <w:sz w:val="24"/>
          <w:szCs w:val="24"/>
        </w:rPr>
        <w:t>Textový doplněk GRR sestavy je určen pro uživatele, obeznámených se strukturou formátu alf kódu. Uživatel má možnost provádět úpravy přímo, prostřednictvím TE, které se po přepnutí na záložku doplňku GRR-E projeví v návrhu. Stejné platí pro úpravy v GRR-E – jakákoliv změna způsobí generování nového obsahu konfiguračního souboru při přepnutí do TE.</w:t>
      </w:r>
    </w:p>
    <w:p w14:paraId="58741A25" w14:textId="77777777" w:rsidR="00EE236E" w:rsidRDefault="00EE236E" w:rsidP="00EE236E">
      <w:pPr>
        <w:pStyle w:val="Nadpis2"/>
      </w:pPr>
      <w:r>
        <w:t>Vlastnosti</w:t>
      </w:r>
    </w:p>
    <w:p w14:paraId="028E14B1" w14:textId="0ECDB16B" w:rsidR="001C0C92" w:rsidRDefault="00EE236E" w:rsidP="00EE236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Toto okno zobrazuje a umožňuje editací vlastností vybraného v </w:t>
      </w:r>
      <w:r>
        <w:rPr>
          <w:sz w:val="24"/>
          <w:szCs w:val="24"/>
        </w:rPr>
        <w:t>GRR</w:t>
      </w:r>
      <w:r>
        <w:rPr>
          <w:sz w:val="24"/>
          <w:szCs w:val="24"/>
        </w:rPr>
        <w:t>-E objektu. Tento objekt může být jakéhokoliv typu: stránka, region, datová položka a jiné:</w:t>
      </w:r>
    </w:p>
    <w:p w14:paraId="2AD9AFD3" w14:textId="62373856" w:rsidR="001C0C92" w:rsidRDefault="00EE236E" w:rsidP="00EE23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913E1" wp14:editId="6EFC9A5E">
            <wp:extent cx="2838450" cy="3114675"/>
            <wp:effectExtent l="0" t="0" r="0" b="9525"/>
            <wp:docPr id="190" name="Obrázek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F523" w14:textId="77777777" w:rsidR="00EE236E" w:rsidRDefault="00EE236E" w:rsidP="00EE236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záložce </w:t>
      </w:r>
      <w:r w:rsidRPr="008F5417">
        <w:rPr>
          <w:b/>
          <w:i/>
          <w:sz w:val="24"/>
          <w:szCs w:val="24"/>
        </w:rPr>
        <w:t>Metody</w:t>
      </w:r>
      <w:r>
        <w:rPr>
          <w:sz w:val="24"/>
          <w:szCs w:val="24"/>
        </w:rPr>
        <w:t xml:space="preserve"> tabulky vlastnosti lze prostřednictvím tlačítka </w:t>
      </w:r>
      <w:r>
        <w:rPr>
          <w:noProof/>
        </w:rPr>
        <w:drawing>
          <wp:inline distT="0" distB="0" distL="0" distR="0" wp14:anchorId="0799EB41" wp14:editId="36E2E1A0">
            <wp:extent cx="161925" cy="142875"/>
            <wp:effectExtent l="0" t="0" r="9525" b="9525"/>
            <wp:docPr id="191" name="Obrázek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volat dialogové okno na editaci konkrétních skriptů vybraného objektu:</w:t>
      </w:r>
    </w:p>
    <w:p w14:paraId="3E50100A" w14:textId="41EE78AC" w:rsidR="00EE236E" w:rsidRDefault="00EE236E" w:rsidP="00EE23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982690" wp14:editId="0C0C587A">
            <wp:extent cx="2838450" cy="2352675"/>
            <wp:effectExtent l="0" t="0" r="0" b="9525"/>
            <wp:docPr id="193" name="Obráze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EB1D" w14:textId="30D8AAE2" w:rsidR="00EE236E" w:rsidRDefault="00EE236E" w:rsidP="00EE236E">
      <w:pPr>
        <w:rPr>
          <w:sz w:val="24"/>
          <w:szCs w:val="24"/>
        </w:rPr>
      </w:pPr>
      <w:r>
        <w:rPr>
          <w:sz w:val="24"/>
          <w:szCs w:val="24"/>
        </w:rPr>
        <w:t>Pokud uživatel má v </w:t>
      </w:r>
      <w:r>
        <w:rPr>
          <w:sz w:val="24"/>
          <w:szCs w:val="24"/>
        </w:rPr>
        <w:t>GRR</w:t>
      </w:r>
      <w:r>
        <w:rPr>
          <w:sz w:val="24"/>
          <w:szCs w:val="24"/>
        </w:rPr>
        <w:t>-E vybráno více objektů, pak tabulka umožní editací všech najednou</w:t>
      </w:r>
      <w:r>
        <w:rPr>
          <w:sz w:val="24"/>
          <w:szCs w:val="24"/>
        </w:rPr>
        <w:t>.</w:t>
      </w:r>
    </w:p>
    <w:p w14:paraId="43F0FD6D" w14:textId="77777777" w:rsidR="00EE236E" w:rsidRDefault="00EE236E" w:rsidP="00EE236E">
      <w:pPr>
        <w:pStyle w:val="Nadpis2"/>
      </w:pPr>
      <w:r>
        <w:t>Průvodce Nový soubor</w:t>
      </w:r>
    </w:p>
    <w:p w14:paraId="0F370C00" w14:textId="5F08C2F6" w:rsidR="00EE236E" w:rsidRDefault="00EE236E" w:rsidP="00EE236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Vytvořit novou sestavu formátu </w:t>
      </w:r>
      <w:r>
        <w:rPr>
          <w:sz w:val="24"/>
          <w:szCs w:val="24"/>
        </w:rPr>
        <w:t>GRR</w:t>
      </w:r>
      <w:r>
        <w:rPr>
          <w:sz w:val="24"/>
          <w:szCs w:val="24"/>
        </w:rPr>
        <w:t xml:space="preserve"> lze voláním dialogového okna na vytváření nového souboru. Toto dialogové okno v sekci </w:t>
      </w:r>
      <w:r w:rsidRPr="00075C83">
        <w:rPr>
          <w:i/>
          <w:sz w:val="24"/>
          <w:szCs w:val="24"/>
        </w:rPr>
        <w:t>sestavy-</w:t>
      </w:r>
      <w:r w:rsidRPr="00075C83">
        <w:rPr>
          <w:i/>
          <w:sz w:val="24"/>
          <w:szCs w:val="24"/>
          <w:lang w:val="en-US"/>
        </w:rPr>
        <w:t>&gt;</w:t>
      </w:r>
      <w:r w:rsidRPr="00CF2D2E">
        <w:rPr>
          <w:i/>
          <w:sz w:val="24"/>
          <w:szCs w:val="24"/>
        </w:rPr>
        <w:t>grafické</w:t>
      </w:r>
      <w:r>
        <w:rPr>
          <w:sz w:val="24"/>
          <w:szCs w:val="24"/>
        </w:rPr>
        <w:t xml:space="preserve"> obsahuje položku GRF dokument</w:t>
      </w:r>
    </w:p>
    <w:p w14:paraId="2D875F5A" w14:textId="06EDBD25" w:rsidR="00EE236E" w:rsidRDefault="00EE236E" w:rsidP="00EE23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DD854" wp14:editId="1BE10EF2">
            <wp:extent cx="4905375" cy="3476625"/>
            <wp:effectExtent l="0" t="0" r="9525" b="9525"/>
            <wp:docPr id="194" name="Obráze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1121" w14:textId="6F6B45B7" w:rsidR="00EE236E" w:rsidRDefault="00EE236E" w:rsidP="00EE236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Výběrem této položky se spustí průvodce vytvořením nové </w:t>
      </w:r>
      <w:r>
        <w:rPr>
          <w:sz w:val="24"/>
          <w:szCs w:val="24"/>
        </w:rPr>
        <w:t>GRR</w:t>
      </w:r>
      <w:r>
        <w:rPr>
          <w:sz w:val="24"/>
          <w:szCs w:val="24"/>
        </w:rPr>
        <w:t xml:space="preserve"> sestavy.</w:t>
      </w:r>
    </w:p>
    <w:p w14:paraId="108D0B56" w14:textId="77777777" w:rsidR="00EE236E" w:rsidRDefault="00EE236E" w:rsidP="00EE236E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Průvodce se skládá ze dvou kroků:</w:t>
      </w:r>
    </w:p>
    <w:p w14:paraId="0DF8AEBF" w14:textId="77777777" w:rsidR="00EE236E" w:rsidRDefault="00EE236E" w:rsidP="00EE236E">
      <w:pPr>
        <w:pStyle w:val="Odstavecseseznamem"/>
        <w:numPr>
          <w:ilvl w:val="0"/>
          <w:numId w:val="34"/>
        </w:numPr>
        <w:ind w:left="1134"/>
        <w:rPr>
          <w:sz w:val="24"/>
          <w:szCs w:val="24"/>
        </w:rPr>
      </w:pPr>
      <w:proofErr w:type="spellStart"/>
      <w:r w:rsidRPr="00CF2D2E">
        <w:rPr>
          <w:rFonts w:ascii="Arial Narrow" w:hAnsi="Arial Narrow"/>
          <w:sz w:val="24"/>
          <w:szCs w:val="24"/>
        </w:rPr>
        <w:t>Info</w:t>
      </w:r>
      <w:proofErr w:type="spellEnd"/>
      <w:r w:rsidRPr="00CF2D2E">
        <w:rPr>
          <w:rFonts w:ascii="Arial Narrow" w:hAnsi="Arial Narrow"/>
          <w:sz w:val="24"/>
          <w:szCs w:val="24"/>
        </w:rPr>
        <w:t xml:space="preserve"> sekce</w:t>
      </w:r>
      <w:r w:rsidRPr="00CF2D2E">
        <w:rPr>
          <w:sz w:val="24"/>
          <w:szCs w:val="24"/>
        </w:rPr>
        <w:t xml:space="preserve"> – </w:t>
      </w:r>
    </w:p>
    <w:p w14:paraId="18549A53" w14:textId="77777777" w:rsidR="00EE236E" w:rsidRPr="00CF2D2E" w:rsidRDefault="00EE236E" w:rsidP="00EE23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DF49E" wp14:editId="78DE10B6">
            <wp:extent cx="6248400" cy="4562475"/>
            <wp:effectExtent l="0" t="0" r="0" b="9525"/>
            <wp:docPr id="195" name="Obráze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19D4" w14:textId="77777777" w:rsidR="00EE236E" w:rsidRPr="00CF2D2E" w:rsidRDefault="00EE236E" w:rsidP="00EE236E">
      <w:pPr>
        <w:pStyle w:val="Odstavecseseznamem"/>
        <w:ind w:left="1134"/>
        <w:rPr>
          <w:sz w:val="24"/>
          <w:szCs w:val="24"/>
        </w:rPr>
      </w:pPr>
      <w:r w:rsidRPr="00CF2D2E">
        <w:rPr>
          <w:sz w:val="24"/>
          <w:szCs w:val="24"/>
        </w:rPr>
        <w:t xml:space="preserve">jelikož každý formát je vázán na datovou strukturu, pak zde uživatel má možnost předem definovat, nad kterou datovou strukturou bude nově vytvářená sestava operovat; datovou strukturu k sestavě lze vázat třemi způsoby (v průvodci zvolit pomocí rozevíracího seznamu </w:t>
      </w:r>
      <w:r>
        <w:rPr>
          <w:noProof/>
        </w:rPr>
        <w:drawing>
          <wp:inline distT="0" distB="0" distL="0" distR="0" wp14:anchorId="7A34029C" wp14:editId="38551B79">
            <wp:extent cx="4076700" cy="619125"/>
            <wp:effectExtent l="0" t="0" r="0" b="9525"/>
            <wp:docPr id="196" name="Obráze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)</w:t>
      </w:r>
    </w:p>
    <w:p w14:paraId="25388BEB" w14:textId="77777777" w:rsidR="00EE236E" w:rsidRDefault="00EE236E" w:rsidP="00EE236E">
      <w:pPr>
        <w:pStyle w:val="Odstavecseseznamem"/>
        <w:numPr>
          <w:ilvl w:val="4"/>
          <w:numId w:val="33"/>
        </w:numPr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t>soubor</w:t>
      </w:r>
      <w:r>
        <w:rPr>
          <w:sz w:val="24"/>
          <w:szCs w:val="24"/>
        </w:rPr>
        <w:t xml:space="preserve"> – je to výchozí možnost: k sestavě je vázána datová struktura popsaná v určitém souboru na/v disku/sítí; pak stačí v textovém poli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ukázat cestu k příslušnému souboru; uživatel může úplnou cestu k souboru buď vepsat, nebo pomocí tlačítka </w:t>
      </w:r>
      <w:r>
        <w:rPr>
          <w:noProof/>
        </w:rPr>
        <w:drawing>
          <wp:inline distT="0" distB="0" distL="0" distR="0" wp14:anchorId="340BD417" wp14:editId="44D435BF">
            <wp:extent cx="285750" cy="228600"/>
            <wp:effectExtent l="0" t="0" r="0" b="0"/>
            <wp:docPr id="197" name="Obráze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volat průvodce otevřením souboru s přednastaveným filtrem na XME koncovky </w:t>
      </w:r>
    </w:p>
    <w:p w14:paraId="055C8F2B" w14:textId="77777777" w:rsidR="00EE236E" w:rsidRPr="00CF2D2E" w:rsidRDefault="00EE236E" w:rsidP="00EE23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EAD7E" wp14:editId="5FF26ABA">
            <wp:extent cx="5953125" cy="2914650"/>
            <wp:effectExtent l="0" t="0" r="9525" b="0"/>
            <wp:docPr id="198" name="Obráze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069A" w14:textId="77777777" w:rsidR="00EE236E" w:rsidRPr="00CF2D2E" w:rsidRDefault="00EE236E" w:rsidP="00EE236E">
      <w:pPr>
        <w:pStyle w:val="Odstavecseseznamem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při zobrazení daného průvodce (vytváření nového souboru) se textové pole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předem vyplní cestou k aktuálně otevřené datové struktuře, pokud taková existuje (v okně </w:t>
      </w:r>
      <w:r w:rsidRPr="005766C3">
        <w:rPr>
          <w:b/>
          <w:sz w:val="24"/>
          <w:szCs w:val="24"/>
        </w:rPr>
        <w:t>struktura dat</w:t>
      </w:r>
      <w:r>
        <w:rPr>
          <w:sz w:val="24"/>
          <w:szCs w:val="24"/>
        </w:rPr>
        <w:t xml:space="preserve">); pro kontrolu správnosti uvedení cesty v tomto textovém políčku slouží hlídač, kterým je červený kroužek s bílým vykřičníkem </w:t>
      </w:r>
      <w:r>
        <w:rPr>
          <w:noProof/>
        </w:rPr>
        <w:drawing>
          <wp:inline distT="0" distB="0" distL="0" distR="0" wp14:anchorId="71F544FF" wp14:editId="6964EC43">
            <wp:extent cx="1066800" cy="428625"/>
            <wp:effectExtent l="0" t="0" r="0" b="9525"/>
            <wp:docPr id="199" name="Obráze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tento hlídač se zobrazí v okamžiku, kdy soubor s uvedenou cestou neexistuje;</w:t>
      </w:r>
    </w:p>
    <w:p w14:paraId="022316F5" w14:textId="77777777" w:rsidR="00EE236E" w:rsidRDefault="00EE236E" w:rsidP="00EE236E">
      <w:pPr>
        <w:pStyle w:val="Odstavecseseznamem"/>
        <w:numPr>
          <w:ilvl w:val="4"/>
          <w:numId w:val="33"/>
        </w:numPr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t>vlastní parametry</w:t>
      </w:r>
      <w:r>
        <w:rPr>
          <w:sz w:val="24"/>
          <w:szCs w:val="24"/>
        </w:rPr>
        <w:t xml:space="preserve"> – uživatel prostřednictvím jednoduché tabulky může vyplnit údaje o struktuře, s kterou sestava bude pracovat; při zobrazení dané tabulky se položky </w:t>
      </w:r>
      <w:proofErr w:type="spellStart"/>
      <w:r w:rsidRPr="00CE4A4A">
        <w:rPr>
          <w:sz w:val="24"/>
          <w:szCs w:val="24"/>
        </w:rPr>
        <w:t>ixs_xme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E4A4A">
        <w:rPr>
          <w:sz w:val="24"/>
          <w:szCs w:val="24"/>
        </w:rPr>
        <w:t>xmeta_ver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E4A4A">
        <w:rPr>
          <w:sz w:val="24"/>
          <w:szCs w:val="24"/>
        </w:rPr>
        <w:t>xmeta_subver_min</w:t>
      </w:r>
      <w:proofErr w:type="spellEnd"/>
      <w:r>
        <w:rPr>
          <w:sz w:val="24"/>
          <w:szCs w:val="24"/>
        </w:rPr>
        <w:t xml:space="preserve"> předem vyplní dle aktuálně otevřené datové struktury, pokud taková existuje (v okně </w:t>
      </w:r>
      <w:r w:rsidRPr="005766C3">
        <w:rPr>
          <w:b/>
          <w:sz w:val="24"/>
          <w:szCs w:val="24"/>
        </w:rPr>
        <w:t>struktura dat</w:t>
      </w:r>
      <w:r>
        <w:rPr>
          <w:sz w:val="24"/>
          <w:szCs w:val="24"/>
        </w:rPr>
        <w:t>)</w:t>
      </w:r>
    </w:p>
    <w:p w14:paraId="17345813" w14:textId="77777777" w:rsidR="00EE236E" w:rsidRPr="0092174B" w:rsidRDefault="00EE236E" w:rsidP="00EE236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C8A978" wp14:editId="301A4659">
            <wp:extent cx="3895725" cy="2905125"/>
            <wp:effectExtent l="0" t="0" r="9525" b="9525"/>
            <wp:docPr id="200" name="Obráze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84AE" w14:textId="77777777" w:rsidR="00EE236E" w:rsidRDefault="00EE236E" w:rsidP="00EE236E">
      <w:pPr>
        <w:pStyle w:val="Odstavecseseznamem"/>
        <w:numPr>
          <w:ilvl w:val="4"/>
          <w:numId w:val="33"/>
        </w:numPr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lastRenderedPageBreak/>
        <w:t>databázové parametry</w:t>
      </w:r>
      <w:r>
        <w:rPr>
          <w:sz w:val="24"/>
          <w:szCs w:val="24"/>
        </w:rPr>
        <w:t xml:space="preserve"> – zde je možnost vyplnění údajů o datové struktuře uložené v databázi (TODO)</w:t>
      </w:r>
    </w:p>
    <w:p w14:paraId="43A5E565" w14:textId="77777777" w:rsidR="00EE236E" w:rsidRDefault="00EE236E" w:rsidP="00EE236E">
      <w:pPr>
        <w:pStyle w:val="Odstavecseseznamem"/>
        <w:numPr>
          <w:ilvl w:val="3"/>
          <w:numId w:val="33"/>
        </w:numPr>
        <w:ind w:left="1134"/>
        <w:rPr>
          <w:sz w:val="24"/>
          <w:szCs w:val="24"/>
        </w:rPr>
      </w:pPr>
      <w:r w:rsidRPr="00427595">
        <w:rPr>
          <w:rFonts w:ascii="Arial Narrow" w:hAnsi="Arial Narrow"/>
          <w:sz w:val="24"/>
          <w:szCs w:val="24"/>
        </w:rPr>
        <w:t>Formát</w:t>
      </w:r>
      <w:r>
        <w:rPr>
          <w:sz w:val="24"/>
          <w:szCs w:val="24"/>
        </w:rPr>
        <w:t xml:space="preserve"> – druhým a posledním krokem je výběr formátu sestavy – jednoduchým výběrem uživatel rozhodné, v jakém formátu se bude nová sestava vytvářet; nejrozšířenějším a nejpodporovanějším zatím je alf </w:t>
      </w:r>
      <w:r>
        <w:rPr>
          <w:noProof/>
        </w:rPr>
        <w:drawing>
          <wp:inline distT="0" distB="0" distL="0" distR="0" wp14:anchorId="7B09916E" wp14:editId="391D25A4">
            <wp:extent cx="1238250" cy="638175"/>
            <wp:effectExtent l="0" t="0" r="0" b="9525"/>
            <wp:docPr id="201" name="Obráze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E5E39E5" w14:textId="6749CA35" w:rsidR="00EE236E" w:rsidRPr="0092174B" w:rsidRDefault="00EE236E" w:rsidP="00EE236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 stisknutí tlačítka </w:t>
      </w:r>
      <w:r>
        <w:rPr>
          <w:noProof/>
        </w:rPr>
        <w:drawing>
          <wp:inline distT="0" distB="0" distL="0" distR="0" wp14:anchorId="2E39E802" wp14:editId="7E866FFC">
            <wp:extent cx="876300" cy="247650"/>
            <wp:effectExtent l="0" t="0" r="0" b="0"/>
            <wp:docPr id="202" name="Obráze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doplněk </w:t>
      </w:r>
      <w:r>
        <w:rPr>
          <w:sz w:val="24"/>
          <w:szCs w:val="24"/>
        </w:rPr>
        <w:t>GRR</w:t>
      </w:r>
      <w:r>
        <w:rPr>
          <w:sz w:val="24"/>
          <w:szCs w:val="24"/>
        </w:rPr>
        <w:t xml:space="preserve">-E dle uvedené konfigurace a s ohledem na uživatelská nastavení šablon (viz dialogové okno </w:t>
      </w:r>
      <w:r w:rsidRPr="00CF2F1B">
        <w:rPr>
          <w:b/>
          <w:i/>
          <w:sz w:val="24"/>
          <w:szCs w:val="24"/>
        </w:rPr>
        <w:t>Nastavení</w:t>
      </w:r>
      <w:r>
        <w:rPr>
          <w:sz w:val="24"/>
          <w:szCs w:val="24"/>
        </w:rPr>
        <w:t xml:space="preserve"> záložka </w:t>
      </w:r>
      <w:r w:rsidRPr="00CF2F1B">
        <w:rPr>
          <w:b/>
          <w:i/>
          <w:sz w:val="24"/>
          <w:szCs w:val="24"/>
        </w:rPr>
        <w:t>šablony</w:t>
      </w:r>
      <w:r>
        <w:rPr>
          <w:sz w:val="24"/>
          <w:szCs w:val="24"/>
        </w:rPr>
        <w:t xml:space="preserve">) vytvoří konfigurační soubor sestavy formátu </w:t>
      </w:r>
      <w:r>
        <w:rPr>
          <w:sz w:val="24"/>
          <w:szCs w:val="24"/>
        </w:rPr>
        <w:t>GRR</w:t>
      </w:r>
      <w:r>
        <w:rPr>
          <w:sz w:val="24"/>
          <w:szCs w:val="24"/>
        </w:rPr>
        <w:t>.</w:t>
      </w:r>
    </w:p>
    <w:p w14:paraId="0FDFD6BE" w14:textId="77777777" w:rsidR="00EE236E" w:rsidRPr="0092174B" w:rsidRDefault="00EE236E" w:rsidP="00EE236E">
      <w:pPr>
        <w:ind w:left="1440"/>
        <w:rPr>
          <w:sz w:val="24"/>
          <w:szCs w:val="24"/>
        </w:rPr>
      </w:pPr>
      <w:r w:rsidRPr="0092174B">
        <w:rPr>
          <w:sz w:val="24"/>
          <w:szCs w:val="24"/>
        </w:rPr>
        <w:t xml:space="preserve"> </w:t>
      </w:r>
      <w:bookmarkStart w:id="3" w:name="_GoBack"/>
      <w:bookmarkEnd w:id="3"/>
    </w:p>
    <w:p w14:paraId="24071A21" w14:textId="77777777" w:rsidR="00EE236E" w:rsidRDefault="00EE236E" w:rsidP="00EE236E">
      <w:pPr>
        <w:rPr>
          <w:sz w:val="24"/>
          <w:szCs w:val="24"/>
        </w:rPr>
      </w:pPr>
    </w:p>
    <w:p w14:paraId="298DE759" w14:textId="77777777" w:rsidR="00EE236E" w:rsidRPr="001C0C92" w:rsidRDefault="00EE236E" w:rsidP="00EE236E">
      <w:pPr>
        <w:rPr>
          <w:sz w:val="24"/>
          <w:szCs w:val="24"/>
        </w:rPr>
      </w:pPr>
    </w:p>
    <w:sectPr w:rsidR="00EE236E" w:rsidRPr="001C0C92" w:rsidSect="000874D6">
      <w:headerReference w:type="default" r:id="rId199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A65D8" w14:textId="77777777" w:rsidR="00A678BD" w:rsidRDefault="00A678BD" w:rsidP="005F4499">
      <w:pPr>
        <w:spacing w:after="0" w:line="240" w:lineRule="auto"/>
      </w:pPr>
      <w:r>
        <w:separator/>
      </w:r>
    </w:p>
  </w:endnote>
  <w:endnote w:type="continuationSeparator" w:id="0">
    <w:p w14:paraId="625A0B19" w14:textId="77777777" w:rsidR="00A678BD" w:rsidRDefault="00A678BD" w:rsidP="005F4499">
      <w:pPr>
        <w:spacing w:after="0" w:line="240" w:lineRule="auto"/>
      </w:pPr>
      <w:r>
        <w:continuationSeparator/>
      </w:r>
    </w:p>
  </w:endnote>
  <w:endnote w:type="continuationNotice" w:id="1">
    <w:p w14:paraId="5A53AD1C" w14:textId="77777777" w:rsidR="009763A0" w:rsidRDefault="009763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1EC8E" w14:textId="77777777" w:rsidR="00A678BD" w:rsidRDefault="00A678BD" w:rsidP="005F4499">
      <w:pPr>
        <w:spacing w:after="0" w:line="240" w:lineRule="auto"/>
      </w:pPr>
      <w:r>
        <w:separator/>
      </w:r>
    </w:p>
  </w:footnote>
  <w:footnote w:type="continuationSeparator" w:id="0">
    <w:p w14:paraId="7EA25243" w14:textId="77777777" w:rsidR="00A678BD" w:rsidRDefault="00A678BD" w:rsidP="005F4499">
      <w:pPr>
        <w:spacing w:after="0" w:line="240" w:lineRule="auto"/>
      </w:pPr>
      <w:r>
        <w:continuationSeparator/>
      </w:r>
    </w:p>
  </w:footnote>
  <w:footnote w:type="continuationNotice" w:id="1">
    <w:p w14:paraId="2C8F1C2C" w14:textId="77777777" w:rsidR="009763A0" w:rsidRDefault="009763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77777777" w:rsidR="00A678BD" w:rsidRDefault="00A678BD" w:rsidP="005F4499">
    <w:pPr>
      <w:pStyle w:val="Nzev"/>
    </w:pPr>
    <w:r>
      <w:t>GRR Editor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8C1D9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CA47601"/>
    <w:multiLevelType w:val="multilevel"/>
    <w:tmpl w:val="870AEE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D142CB"/>
    <w:multiLevelType w:val="hybridMultilevel"/>
    <w:tmpl w:val="E4CE70B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D99292F"/>
    <w:multiLevelType w:val="multilevel"/>
    <w:tmpl w:val="1F8C98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82A146F"/>
    <w:multiLevelType w:val="multilevel"/>
    <w:tmpl w:val="27D0D8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E62223"/>
    <w:multiLevelType w:val="multilevel"/>
    <w:tmpl w:val="D2689C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AE91F41"/>
    <w:multiLevelType w:val="multilevel"/>
    <w:tmpl w:val="2B0482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23"/>
  </w:num>
  <w:num w:numId="8">
    <w:abstractNumId w:val="29"/>
  </w:num>
  <w:num w:numId="9">
    <w:abstractNumId w:val="5"/>
  </w:num>
  <w:num w:numId="10">
    <w:abstractNumId w:val="19"/>
  </w:num>
  <w:num w:numId="11">
    <w:abstractNumId w:val="27"/>
  </w:num>
  <w:num w:numId="12">
    <w:abstractNumId w:val="31"/>
  </w:num>
  <w:num w:numId="13">
    <w:abstractNumId w:val="18"/>
  </w:num>
  <w:num w:numId="14">
    <w:abstractNumId w:val="25"/>
  </w:num>
  <w:num w:numId="15">
    <w:abstractNumId w:val="0"/>
  </w:num>
  <w:num w:numId="16">
    <w:abstractNumId w:val="24"/>
  </w:num>
  <w:num w:numId="17">
    <w:abstractNumId w:val="4"/>
  </w:num>
  <w:num w:numId="18">
    <w:abstractNumId w:val="6"/>
  </w:num>
  <w:num w:numId="19">
    <w:abstractNumId w:val="28"/>
  </w:num>
  <w:num w:numId="20">
    <w:abstractNumId w:val="32"/>
  </w:num>
  <w:num w:numId="21">
    <w:abstractNumId w:val="26"/>
  </w:num>
  <w:num w:numId="22">
    <w:abstractNumId w:val="17"/>
  </w:num>
  <w:num w:numId="23">
    <w:abstractNumId w:val="15"/>
  </w:num>
  <w:num w:numId="24">
    <w:abstractNumId w:val="33"/>
  </w:num>
  <w:num w:numId="25">
    <w:abstractNumId w:val="13"/>
  </w:num>
  <w:num w:numId="26">
    <w:abstractNumId w:val="9"/>
  </w:num>
  <w:num w:numId="27">
    <w:abstractNumId w:val="14"/>
  </w:num>
  <w:num w:numId="28">
    <w:abstractNumId w:val="30"/>
  </w:num>
  <w:num w:numId="29">
    <w:abstractNumId w:val="22"/>
  </w:num>
  <w:num w:numId="30">
    <w:abstractNumId w:val="16"/>
  </w:num>
  <w:num w:numId="31">
    <w:abstractNumId w:val="2"/>
  </w:num>
  <w:num w:numId="32">
    <w:abstractNumId w:val="20"/>
  </w:num>
  <w:num w:numId="33">
    <w:abstractNumId w:val="1"/>
  </w:num>
  <w:num w:numId="3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2455"/>
    <w:rsid w:val="00003730"/>
    <w:rsid w:val="00004B32"/>
    <w:rsid w:val="00005DC6"/>
    <w:rsid w:val="00037D41"/>
    <w:rsid w:val="000434AC"/>
    <w:rsid w:val="00057C9D"/>
    <w:rsid w:val="00062008"/>
    <w:rsid w:val="00062405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5C18"/>
    <w:rsid w:val="000E667D"/>
    <w:rsid w:val="000E7950"/>
    <w:rsid w:val="000E7DC3"/>
    <w:rsid w:val="000F5582"/>
    <w:rsid w:val="001005F6"/>
    <w:rsid w:val="00101B89"/>
    <w:rsid w:val="00112A7A"/>
    <w:rsid w:val="0011450C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5E8F"/>
    <w:rsid w:val="001C0C92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A7226"/>
    <w:rsid w:val="002C35EB"/>
    <w:rsid w:val="002C397F"/>
    <w:rsid w:val="002D37B8"/>
    <w:rsid w:val="002D6EE1"/>
    <w:rsid w:val="002E13BC"/>
    <w:rsid w:val="003033A6"/>
    <w:rsid w:val="003069F0"/>
    <w:rsid w:val="00310D10"/>
    <w:rsid w:val="003111BE"/>
    <w:rsid w:val="003147DA"/>
    <w:rsid w:val="00320B6F"/>
    <w:rsid w:val="0033122B"/>
    <w:rsid w:val="00343DFE"/>
    <w:rsid w:val="00344D6E"/>
    <w:rsid w:val="003453C2"/>
    <w:rsid w:val="00352B01"/>
    <w:rsid w:val="0035411A"/>
    <w:rsid w:val="00363289"/>
    <w:rsid w:val="003708F5"/>
    <w:rsid w:val="00370C99"/>
    <w:rsid w:val="00382368"/>
    <w:rsid w:val="00384A9E"/>
    <w:rsid w:val="0038537F"/>
    <w:rsid w:val="00387850"/>
    <w:rsid w:val="003923F7"/>
    <w:rsid w:val="003940D6"/>
    <w:rsid w:val="003A0A13"/>
    <w:rsid w:val="003B001C"/>
    <w:rsid w:val="003B179E"/>
    <w:rsid w:val="003B3623"/>
    <w:rsid w:val="003B4F02"/>
    <w:rsid w:val="003C0E44"/>
    <w:rsid w:val="003C56EB"/>
    <w:rsid w:val="003D3E9A"/>
    <w:rsid w:val="003E3141"/>
    <w:rsid w:val="003E4B14"/>
    <w:rsid w:val="003F19AF"/>
    <w:rsid w:val="00402EC5"/>
    <w:rsid w:val="00405F60"/>
    <w:rsid w:val="00406F16"/>
    <w:rsid w:val="00407315"/>
    <w:rsid w:val="00412B8F"/>
    <w:rsid w:val="00423299"/>
    <w:rsid w:val="004332CD"/>
    <w:rsid w:val="004413B0"/>
    <w:rsid w:val="004448CC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6677"/>
    <w:rsid w:val="004B3CCF"/>
    <w:rsid w:val="004B5BEC"/>
    <w:rsid w:val="004B6DDD"/>
    <w:rsid w:val="004B7FCF"/>
    <w:rsid w:val="004C70F4"/>
    <w:rsid w:val="004D0AC6"/>
    <w:rsid w:val="004D11BB"/>
    <w:rsid w:val="004D57FC"/>
    <w:rsid w:val="005016E4"/>
    <w:rsid w:val="00501794"/>
    <w:rsid w:val="00504425"/>
    <w:rsid w:val="005053C5"/>
    <w:rsid w:val="0050713E"/>
    <w:rsid w:val="00513129"/>
    <w:rsid w:val="005205C2"/>
    <w:rsid w:val="005224C6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5C4E"/>
    <w:rsid w:val="00584B98"/>
    <w:rsid w:val="005910C5"/>
    <w:rsid w:val="005927E6"/>
    <w:rsid w:val="00594121"/>
    <w:rsid w:val="005A3243"/>
    <w:rsid w:val="005B0612"/>
    <w:rsid w:val="005B3F5B"/>
    <w:rsid w:val="005D07DF"/>
    <w:rsid w:val="005D1030"/>
    <w:rsid w:val="005D5F94"/>
    <w:rsid w:val="005D7DA2"/>
    <w:rsid w:val="005F4499"/>
    <w:rsid w:val="00602D2B"/>
    <w:rsid w:val="00606E12"/>
    <w:rsid w:val="0061337D"/>
    <w:rsid w:val="006137F1"/>
    <w:rsid w:val="006153F1"/>
    <w:rsid w:val="00617546"/>
    <w:rsid w:val="0062099A"/>
    <w:rsid w:val="00631CE4"/>
    <w:rsid w:val="00647005"/>
    <w:rsid w:val="00651112"/>
    <w:rsid w:val="006515E1"/>
    <w:rsid w:val="0065350A"/>
    <w:rsid w:val="00661523"/>
    <w:rsid w:val="00665433"/>
    <w:rsid w:val="006713B0"/>
    <w:rsid w:val="006743EC"/>
    <w:rsid w:val="00680419"/>
    <w:rsid w:val="00683242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7027E8"/>
    <w:rsid w:val="00706D34"/>
    <w:rsid w:val="00707AE7"/>
    <w:rsid w:val="0071591F"/>
    <w:rsid w:val="00717627"/>
    <w:rsid w:val="00720270"/>
    <w:rsid w:val="00721D31"/>
    <w:rsid w:val="00724584"/>
    <w:rsid w:val="0073058C"/>
    <w:rsid w:val="007412A4"/>
    <w:rsid w:val="00754587"/>
    <w:rsid w:val="00762B25"/>
    <w:rsid w:val="007674E2"/>
    <w:rsid w:val="00780785"/>
    <w:rsid w:val="00781490"/>
    <w:rsid w:val="00790CFB"/>
    <w:rsid w:val="007A0F74"/>
    <w:rsid w:val="007A1FA1"/>
    <w:rsid w:val="007B7282"/>
    <w:rsid w:val="007C06F6"/>
    <w:rsid w:val="007D213B"/>
    <w:rsid w:val="007D4C8C"/>
    <w:rsid w:val="007E525A"/>
    <w:rsid w:val="008003AC"/>
    <w:rsid w:val="00812186"/>
    <w:rsid w:val="00813F84"/>
    <w:rsid w:val="00827817"/>
    <w:rsid w:val="00874025"/>
    <w:rsid w:val="00890764"/>
    <w:rsid w:val="008924DB"/>
    <w:rsid w:val="00892ACD"/>
    <w:rsid w:val="008A62E5"/>
    <w:rsid w:val="008B0F78"/>
    <w:rsid w:val="008C12C9"/>
    <w:rsid w:val="008C186D"/>
    <w:rsid w:val="008D0678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4D8E"/>
    <w:rsid w:val="00975BCE"/>
    <w:rsid w:val="009763A0"/>
    <w:rsid w:val="009915A0"/>
    <w:rsid w:val="009918CF"/>
    <w:rsid w:val="0099254C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7B3D"/>
    <w:rsid w:val="00A12A52"/>
    <w:rsid w:val="00A220AC"/>
    <w:rsid w:val="00A310E8"/>
    <w:rsid w:val="00A367B3"/>
    <w:rsid w:val="00A37676"/>
    <w:rsid w:val="00A405C2"/>
    <w:rsid w:val="00A41259"/>
    <w:rsid w:val="00A41ACE"/>
    <w:rsid w:val="00A61316"/>
    <w:rsid w:val="00A62868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E62E8"/>
    <w:rsid w:val="00AE7B25"/>
    <w:rsid w:val="00AF2782"/>
    <w:rsid w:val="00B02985"/>
    <w:rsid w:val="00B0659B"/>
    <w:rsid w:val="00B15B0E"/>
    <w:rsid w:val="00B21724"/>
    <w:rsid w:val="00B21DA0"/>
    <w:rsid w:val="00B5133A"/>
    <w:rsid w:val="00B540D4"/>
    <w:rsid w:val="00B55428"/>
    <w:rsid w:val="00B60FA8"/>
    <w:rsid w:val="00B63BD5"/>
    <w:rsid w:val="00B66D68"/>
    <w:rsid w:val="00B71955"/>
    <w:rsid w:val="00B91252"/>
    <w:rsid w:val="00BA21A7"/>
    <w:rsid w:val="00BA3B35"/>
    <w:rsid w:val="00BB7825"/>
    <w:rsid w:val="00BC1311"/>
    <w:rsid w:val="00BC2E32"/>
    <w:rsid w:val="00BC2FC1"/>
    <w:rsid w:val="00BD4979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E5F2C"/>
    <w:rsid w:val="00D25B81"/>
    <w:rsid w:val="00D31B66"/>
    <w:rsid w:val="00D33A91"/>
    <w:rsid w:val="00D4056F"/>
    <w:rsid w:val="00D411FC"/>
    <w:rsid w:val="00D43477"/>
    <w:rsid w:val="00D52522"/>
    <w:rsid w:val="00D57852"/>
    <w:rsid w:val="00D67797"/>
    <w:rsid w:val="00D8116D"/>
    <w:rsid w:val="00D81864"/>
    <w:rsid w:val="00D87CA7"/>
    <w:rsid w:val="00D96CBC"/>
    <w:rsid w:val="00DA0FD3"/>
    <w:rsid w:val="00DA1570"/>
    <w:rsid w:val="00DD1A8F"/>
    <w:rsid w:val="00DE1124"/>
    <w:rsid w:val="00DF06CC"/>
    <w:rsid w:val="00E07B7A"/>
    <w:rsid w:val="00E24794"/>
    <w:rsid w:val="00E2708D"/>
    <w:rsid w:val="00E4014B"/>
    <w:rsid w:val="00E4354A"/>
    <w:rsid w:val="00E43C02"/>
    <w:rsid w:val="00E5591C"/>
    <w:rsid w:val="00E627E2"/>
    <w:rsid w:val="00E636EB"/>
    <w:rsid w:val="00E743B6"/>
    <w:rsid w:val="00E74C83"/>
    <w:rsid w:val="00E753B6"/>
    <w:rsid w:val="00E93955"/>
    <w:rsid w:val="00EA423B"/>
    <w:rsid w:val="00EB19AF"/>
    <w:rsid w:val="00EC5B09"/>
    <w:rsid w:val="00EC5E7B"/>
    <w:rsid w:val="00ED4726"/>
    <w:rsid w:val="00EE236E"/>
    <w:rsid w:val="00EE2876"/>
    <w:rsid w:val="00EE29AE"/>
    <w:rsid w:val="00EE53D5"/>
    <w:rsid w:val="00EF37D6"/>
    <w:rsid w:val="00EF4422"/>
    <w:rsid w:val="00F041CF"/>
    <w:rsid w:val="00F047C8"/>
    <w:rsid w:val="00F069C8"/>
    <w:rsid w:val="00F21368"/>
    <w:rsid w:val="00F22884"/>
    <w:rsid w:val="00F6076B"/>
    <w:rsid w:val="00F63546"/>
    <w:rsid w:val="00F64855"/>
    <w:rsid w:val="00F6495E"/>
    <w:rsid w:val="00F7503D"/>
    <w:rsid w:val="00F8128E"/>
    <w:rsid w:val="00F869E3"/>
    <w:rsid w:val="00F8708C"/>
    <w:rsid w:val="00F87CC7"/>
    <w:rsid w:val="00F91703"/>
    <w:rsid w:val="00F96BC0"/>
    <w:rsid w:val="00FA0B37"/>
    <w:rsid w:val="00FA3384"/>
    <w:rsid w:val="00FA58E5"/>
    <w:rsid w:val="00FA64E7"/>
    <w:rsid w:val="00FB24D1"/>
    <w:rsid w:val="00FC0910"/>
    <w:rsid w:val="00FC50EB"/>
    <w:rsid w:val="00FC75CE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63" Type="http://schemas.openxmlformats.org/officeDocument/2006/relationships/image" Target="media/image53.png"/><Relationship Id="rId84" Type="http://schemas.openxmlformats.org/officeDocument/2006/relationships/image" Target="media/image74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196" Type="http://schemas.openxmlformats.org/officeDocument/2006/relationships/image" Target="media/image186.png"/><Relationship Id="rId200" Type="http://schemas.openxmlformats.org/officeDocument/2006/relationships/fontTable" Target="fontTable.xml"/><Relationship Id="rId16" Type="http://schemas.openxmlformats.org/officeDocument/2006/relationships/image" Target="media/image6.png"/><Relationship Id="rId107" Type="http://schemas.openxmlformats.org/officeDocument/2006/relationships/image" Target="media/image97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28" Type="http://schemas.openxmlformats.org/officeDocument/2006/relationships/image" Target="media/image118.png"/><Relationship Id="rId144" Type="http://schemas.openxmlformats.org/officeDocument/2006/relationships/image" Target="media/image134.png"/><Relationship Id="rId149" Type="http://schemas.openxmlformats.org/officeDocument/2006/relationships/image" Target="media/image139.png"/><Relationship Id="rId5" Type="http://schemas.openxmlformats.org/officeDocument/2006/relationships/numbering" Target="numbering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60" Type="http://schemas.openxmlformats.org/officeDocument/2006/relationships/image" Target="media/image150.png"/><Relationship Id="rId165" Type="http://schemas.openxmlformats.org/officeDocument/2006/relationships/image" Target="media/image155.png"/><Relationship Id="rId181" Type="http://schemas.openxmlformats.org/officeDocument/2006/relationships/image" Target="media/image171.png"/><Relationship Id="rId186" Type="http://schemas.openxmlformats.org/officeDocument/2006/relationships/image" Target="media/image17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34" Type="http://schemas.openxmlformats.org/officeDocument/2006/relationships/image" Target="media/image124.png"/><Relationship Id="rId139" Type="http://schemas.openxmlformats.org/officeDocument/2006/relationships/image" Target="media/image129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50" Type="http://schemas.openxmlformats.org/officeDocument/2006/relationships/image" Target="media/image140.png"/><Relationship Id="rId155" Type="http://schemas.openxmlformats.org/officeDocument/2006/relationships/image" Target="media/image145.png"/><Relationship Id="rId171" Type="http://schemas.openxmlformats.org/officeDocument/2006/relationships/image" Target="media/image161.png"/><Relationship Id="rId176" Type="http://schemas.openxmlformats.org/officeDocument/2006/relationships/image" Target="media/image166.png"/><Relationship Id="rId192" Type="http://schemas.openxmlformats.org/officeDocument/2006/relationships/image" Target="media/image182.png"/><Relationship Id="rId197" Type="http://schemas.openxmlformats.org/officeDocument/2006/relationships/image" Target="media/image187.png"/><Relationship Id="rId201" Type="http://schemas.openxmlformats.org/officeDocument/2006/relationships/theme" Target="theme/theme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image" Target="media/image114.png"/><Relationship Id="rId129" Type="http://schemas.openxmlformats.org/officeDocument/2006/relationships/image" Target="media/image119.png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61" Type="http://schemas.openxmlformats.org/officeDocument/2006/relationships/image" Target="media/image151.png"/><Relationship Id="rId166" Type="http://schemas.openxmlformats.org/officeDocument/2006/relationships/image" Target="media/image156.png"/><Relationship Id="rId182" Type="http://schemas.openxmlformats.org/officeDocument/2006/relationships/image" Target="media/image172.png"/><Relationship Id="rId187" Type="http://schemas.openxmlformats.org/officeDocument/2006/relationships/image" Target="media/image17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0" Type="http://schemas.openxmlformats.org/officeDocument/2006/relationships/image" Target="media/image120.png"/><Relationship Id="rId135" Type="http://schemas.openxmlformats.org/officeDocument/2006/relationships/image" Target="media/image125.png"/><Relationship Id="rId151" Type="http://schemas.openxmlformats.org/officeDocument/2006/relationships/image" Target="media/image141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5.png"/><Relationship Id="rId141" Type="http://schemas.openxmlformats.org/officeDocument/2006/relationships/image" Target="media/image131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131" Type="http://schemas.openxmlformats.org/officeDocument/2006/relationships/image" Target="media/image121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199" Type="http://schemas.openxmlformats.org/officeDocument/2006/relationships/header" Target="header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189" Type="http://schemas.openxmlformats.org/officeDocument/2006/relationships/image" Target="media/image179.png"/><Relationship Id="rId3" Type="http://schemas.openxmlformats.org/officeDocument/2006/relationships/customXml" Target="../customXml/item3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79" Type="http://schemas.openxmlformats.org/officeDocument/2006/relationships/image" Target="media/image169.png"/><Relationship Id="rId195" Type="http://schemas.openxmlformats.org/officeDocument/2006/relationships/image" Target="media/image185.png"/><Relationship Id="rId190" Type="http://schemas.openxmlformats.org/officeDocument/2006/relationships/image" Target="media/image180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image" Target="media/image170.png"/><Relationship Id="rId26" Type="http://schemas.openxmlformats.org/officeDocument/2006/relationships/image" Target="media/image16.png"/><Relationship Id="rId47" Type="http://schemas.openxmlformats.org/officeDocument/2006/relationships/image" Target="media/image37.png"/><Relationship Id="rId68" Type="http://schemas.openxmlformats.org/officeDocument/2006/relationships/image" Target="media/image58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2014-08-26T09:10:00+00:00</_DCDateModified>
    <Popis xmlns="f402e9c2-abd1-484c-8afb-4056922aef03">Popis práce s doplňkem GRR Editor</Popis>
    <_DCDateCreated xmlns="http://schemas.microsoft.com/sharepoint/v3/fields">2014-04-10T09:40:00+00:00</_DCDateCreated>
    <Stav xmlns="f402e9c2-abd1-484c-8afb-4056922aef03">revize</Stav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1D47-A534-42D2-8BDD-5DF3102426E2}">
  <ds:schemaRefs>
    <ds:schemaRef ds:uri="http://schemas.microsoft.com/office/2006/metadata/properties"/>
    <ds:schemaRef ds:uri="http://purl.org/dc/elements/1.1/"/>
    <ds:schemaRef ds:uri="http://schemas.microsoft.com/sharepoint/v3/fields"/>
    <ds:schemaRef ds:uri="http://schemas.openxmlformats.org/package/2006/metadata/core-properties"/>
    <ds:schemaRef ds:uri="http://purl.org/dc/terms/"/>
    <ds:schemaRef ds:uri="f402e9c2-abd1-484c-8afb-4056922aef03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8CEB20-A8CF-4F00-9066-84E1DDC2B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31BF8-5570-4565-82FD-2E4829E6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10AC2F3-D793-4465-994C-5C341E87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48</Pages>
  <Words>6815</Words>
  <Characters>40210</Characters>
  <Application>Microsoft Office Word</Application>
  <DocSecurity>0</DocSecurity>
  <Lines>335</Lines>
  <Paragraphs>93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46932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GRR editor</dc:title>
  <dc:creator>Stepan Sukovyč</dc:creator>
  <cp:keywords>GRR;editor</cp:keywords>
  <cp:lastModifiedBy>Stepan Sukovyč</cp:lastModifiedBy>
  <cp:revision>53</cp:revision>
  <dcterms:created xsi:type="dcterms:W3CDTF">2014-04-14T14:30:00Z</dcterms:created>
  <dcterms:modified xsi:type="dcterms:W3CDTF">2014-09-30T10:40:00Z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