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3EB904CC" w:rsidR="00EA423B" w:rsidRDefault="00203003" w:rsidP="00EA423B">
      <w:pPr>
        <w:pStyle w:val="Nadpis4"/>
      </w:pPr>
      <w:r>
        <w:t>(od verze 4.72</w:t>
      </w:r>
      <w:r w:rsidR="004D0049">
        <w:t>.2.01</w:t>
      </w:r>
      <w:r w:rsidR="00EA423B">
        <w:t>)</w:t>
      </w:r>
    </w:p>
    <w:p w14:paraId="15D809B7" w14:textId="050A8937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jednomu z doplňku aplikace – </w:t>
      </w:r>
      <w:r w:rsidR="001848EC">
        <w:rPr>
          <w:rStyle w:val="Nadpis4Char"/>
        </w:rPr>
        <w:t>Záznamy</w:t>
      </w:r>
      <w:r>
        <w:rPr>
          <w:sz w:val="24"/>
          <w:szCs w:val="24"/>
        </w:rPr>
        <w:t>.</w:t>
      </w:r>
    </w:p>
    <w:p w14:paraId="15D809B8" w14:textId="77777777" w:rsidR="00B21DA0" w:rsidRDefault="00B21DA0" w:rsidP="00B21DA0">
      <w:pPr>
        <w:pStyle w:val="Nadpis1"/>
      </w:pPr>
      <w:r>
        <w:t>Popis</w:t>
      </w:r>
    </w:p>
    <w:p w14:paraId="0F7E443D" w14:textId="06F280E4" w:rsidR="007F6034" w:rsidRPr="0078454C" w:rsidRDefault="009632BC" w:rsidP="007F60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 to doplněk </w:t>
      </w:r>
      <w:r w:rsidR="008D3A57" w:rsidRPr="0078454C">
        <w:rPr>
          <w:sz w:val="24"/>
          <w:szCs w:val="24"/>
        </w:rPr>
        <w:t xml:space="preserve">NS pro </w:t>
      </w:r>
      <w:r>
        <w:rPr>
          <w:sz w:val="24"/>
          <w:szCs w:val="24"/>
        </w:rPr>
        <w:t xml:space="preserve">zobrazení přehledu </w:t>
      </w:r>
      <w:r w:rsidR="003D3AF1">
        <w:rPr>
          <w:sz w:val="24"/>
          <w:szCs w:val="24"/>
        </w:rPr>
        <w:t>o prováděných operacích</w:t>
      </w:r>
      <w:r w:rsidR="003D3AF1">
        <w:rPr>
          <w:sz w:val="24"/>
          <w:szCs w:val="24"/>
        </w:rPr>
        <w:t xml:space="preserve"> v</w:t>
      </w:r>
      <w:r w:rsidR="003D3AF1">
        <w:rPr>
          <w:sz w:val="24"/>
          <w:szCs w:val="24"/>
        </w:rPr>
        <w:t> </w:t>
      </w:r>
      <w:r w:rsidR="003D3AF1">
        <w:rPr>
          <w:sz w:val="24"/>
          <w:szCs w:val="24"/>
        </w:rPr>
        <w:t>NS</w:t>
      </w:r>
      <w:r w:rsidR="003D3AF1">
        <w:rPr>
          <w:sz w:val="24"/>
          <w:szCs w:val="24"/>
        </w:rPr>
        <w:t>. Také zobrazuje určité typy zpráv, chybové hlášky, průběhu a výsledek prováděných funkcí atp</w:t>
      </w:r>
      <w:r w:rsidR="008D3A57" w:rsidRPr="0078454C">
        <w:rPr>
          <w:sz w:val="24"/>
          <w:szCs w:val="24"/>
        </w:rPr>
        <w:t xml:space="preserve">. </w:t>
      </w:r>
      <w:proofErr w:type="gramStart"/>
      <w:r w:rsidR="008D3A57" w:rsidRPr="0078454C">
        <w:rPr>
          <w:sz w:val="24"/>
          <w:szCs w:val="24"/>
        </w:rPr>
        <w:t>Je</w:t>
      </w:r>
      <w:proofErr w:type="gramEnd"/>
      <w:r w:rsidR="008D3A57" w:rsidRPr="0078454C">
        <w:rPr>
          <w:sz w:val="24"/>
          <w:szCs w:val="24"/>
        </w:rPr>
        <w:t xml:space="preserve"> prezentován kotvicím oknem</w:t>
      </w:r>
    </w:p>
    <w:p w14:paraId="0AFDC545" w14:textId="48580DED" w:rsidR="008D3A57" w:rsidRDefault="003D3AF1" w:rsidP="008D3A57">
      <w:pPr>
        <w:jc w:val="center"/>
      </w:pPr>
      <w:r>
        <w:rPr>
          <w:noProof/>
        </w:rPr>
        <w:drawing>
          <wp:inline distT="0" distB="0" distL="0" distR="0" wp14:anchorId="751B0C39" wp14:editId="29B0D05C">
            <wp:extent cx="5229225" cy="25241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8E36" w14:textId="6A33D4F1" w:rsidR="002311A9" w:rsidRPr="003D3AF1" w:rsidRDefault="008D3A57" w:rsidP="002311A9">
      <w:pPr>
        <w:ind w:firstLine="567"/>
        <w:rPr>
          <w:rFonts w:asciiTheme="majorHAnsi" w:hAnsiTheme="majorHAnsi"/>
          <w:sz w:val="24"/>
          <w:szCs w:val="24"/>
        </w:rPr>
      </w:pPr>
      <w:r w:rsidRPr="0078454C">
        <w:rPr>
          <w:sz w:val="24"/>
          <w:szCs w:val="24"/>
        </w:rPr>
        <w:t>Se skládá z</w:t>
      </w:r>
      <w:r w:rsidR="003D3AF1">
        <w:rPr>
          <w:sz w:val="24"/>
          <w:szCs w:val="24"/>
        </w:rPr>
        <w:t>e</w:t>
      </w:r>
      <w:r w:rsidRPr="0078454C">
        <w:rPr>
          <w:sz w:val="24"/>
          <w:szCs w:val="24"/>
        </w:rPr>
        <w:t xml:space="preserve"> </w:t>
      </w:r>
      <w:r w:rsidR="003D3AF1">
        <w:rPr>
          <w:sz w:val="24"/>
          <w:szCs w:val="24"/>
        </w:rPr>
        <w:t>dvou</w:t>
      </w:r>
      <w:r w:rsidRPr="0078454C">
        <w:rPr>
          <w:sz w:val="24"/>
          <w:szCs w:val="24"/>
        </w:rPr>
        <w:t xml:space="preserve"> části:</w:t>
      </w:r>
      <w:r w:rsidR="00B63E2B">
        <w:rPr>
          <w:sz w:val="24"/>
          <w:szCs w:val="24"/>
        </w:rPr>
        <w:t xml:space="preserve"> </w:t>
      </w:r>
      <w:r w:rsidRPr="0078454C">
        <w:rPr>
          <w:rFonts w:ascii="Bodoni MT" w:hAnsi="Bodoni MT"/>
          <w:sz w:val="24"/>
          <w:szCs w:val="24"/>
        </w:rPr>
        <w:t>panel nástroj</w:t>
      </w:r>
      <w:r w:rsidRPr="0078454C">
        <w:rPr>
          <w:rFonts w:ascii="Cambria" w:hAnsi="Cambria" w:cs="Cambria"/>
          <w:sz w:val="24"/>
          <w:szCs w:val="24"/>
        </w:rPr>
        <w:t>ů</w:t>
      </w:r>
      <w:r w:rsidR="003D3AF1">
        <w:rPr>
          <w:rFonts w:ascii="Cambria" w:hAnsi="Cambria" w:cs="Cambria"/>
          <w:sz w:val="24"/>
          <w:szCs w:val="24"/>
        </w:rPr>
        <w:t xml:space="preserve"> </w:t>
      </w:r>
      <w:r w:rsidR="00B63E2B" w:rsidRPr="00B63E2B">
        <w:rPr>
          <w:rFonts w:asciiTheme="majorHAnsi" w:hAnsiTheme="majorHAnsi"/>
          <w:sz w:val="24"/>
          <w:szCs w:val="24"/>
        </w:rPr>
        <w:t xml:space="preserve">a </w:t>
      </w:r>
      <w:r w:rsidR="003D3AF1">
        <w:rPr>
          <w:rFonts w:ascii="Bodoni MT" w:hAnsi="Bodoni MT"/>
          <w:sz w:val="24"/>
          <w:szCs w:val="24"/>
        </w:rPr>
        <w:t xml:space="preserve">informační plochy </w:t>
      </w:r>
    </w:p>
    <w:p w14:paraId="24CEC19C" w14:textId="64D685D8" w:rsidR="0078454C" w:rsidRDefault="003D3AF1" w:rsidP="003D3AF1">
      <w:pPr>
        <w:jc w:val="center"/>
      </w:pPr>
      <w:r>
        <w:rPr>
          <w:noProof/>
        </w:rPr>
        <w:drawing>
          <wp:inline distT="0" distB="0" distL="0" distR="0" wp14:anchorId="14D98B09" wp14:editId="78B78A65">
            <wp:extent cx="5210175" cy="24860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AD3E" w14:textId="054567D6" w:rsidR="0078454C" w:rsidRDefault="00B63E2B" w:rsidP="0078454C">
      <w:pPr>
        <w:pStyle w:val="Nadpis2"/>
      </w:pPr>
      <w:r>
        <w:t>Panel nástrojů</w:t>
      </w:r>
    </w:p>
    <w:p w14:paraId="6EA7AA24" w14:textId="53369D51" w:rsidR="0078454C" w:rsidRDefault="003D3AF1" w:rsidP="007845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Panel nástrojů je neměnný a obsahuje pouze tři položky – </w:t>
      </w:r>
      <w:r>
        <w:rPr>
          <w:noProof/>
        </w:rPr>
        <w:drawing>
          <wp:inline distT="0" distB="0" distL="0" distR="0" wp14:anchorId="713E0344" wp14:editId="7310358C">
            <wp:extent cx="1752600" cy="2381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E2B">
        <w:rPr>
          <w:sz w:val="24"/>
          <w:szCs w:val="24"/>
        </w:rPr>
        <w:t>:</w:t>
      </w:r>
    </w:p>
    <w:p w14:paraId="25726FE8" w14:textId="0F94ABE1" w:rsidR="00B63E2B" w:rsidRDefault="003D3AF1" w:rsidP="00B63E2B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kategorie</w:t>
      </w:r>
      <w:r w:rsidR="00B63E2B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6842513C" wp14:editId="53335BA3">
            <wp:extent cx="1190625" cy="2381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E2B">
        <w:rPr>
          <w:sz w:val="24"/>
          <w:szCs w:val="24"/>
        </w:rPr>
        <w:t xml:space="preserve">  – </w:t>
      </w:r>
      <w:r>
        <w:rPr>
          <w:sz w:val="24"/>
          <w:szCs w:val="24"/>
        </w:rPr>
        <w:t xml:space="preserve">rozevírací seznam dostupných kategorií zobrazení záznamů; doplňky NS mohou vytvářet vlastní kategorie pro přehled o tom, kterému doplňku patří ten či </w:t>
      </w:r>
      <w:r>
        <w:rPr>
          <w:sz w:val="24"/>
          <w:szCs w:val="24"/>
        </w:rPr>
        <w:lastRenderedPageBreak/>
        <w:t>jiný záznam, nebo skupina záznamu; příkladem může být validace dokumentu</w:t>
      </w:r>
      <w:r w:rsidR="00BB490C">
        <w:rPr>
          <w:sz w:val="24"/>
          <w:szCs w:val="24"/>
        </w:rPr>
        <w:t xml:space="preserve"> sestav RTF formátu</w:t>
      </w:r>
    </w:p>
    <w:p w14:paraId="13D59C52" w14:textId="6F241E5E" w:rsidR="00355976" w:rsidRPr="00BB490C" w:rsidRDefault="00BB490C" w:rsidP="00BB490C">
      <w:pPr>
        <w:pStyle w:val="Odstavecseseznamem"/>
        <w:ind w:left="92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157680" wp14:editId="3B6FFB05">
            <wp:extent cx="4419600" cy="12954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B0A4" w14:textId="7CC90CD4" w:rsidR="00355976" w:rsidRDefault="00BB490C" w:rsidP="00BB490C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odstranit vše</w:t>
      </w:r>
      <w:r w:rsidR="00355976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340D2FE5" wp14:editId="78F33915">
            <wp:extent cx="200025" cy="200025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76">
        <w:rPr>
          <w:sz w:val="24"/>
          <w:szCs w:val="24"/>
        </w:rPr>
        <w:t xml:space="preserve"> – </w:t>
      </w:r>
      <w:r>
        <w:rPr>
          <w:sz w:val="24"/>
          <w:szCs w:val="24"/>
        </w:rPr>
        <w:t>funkce odstranění všech záznamu informační plochy;</w:t>
      </w:r>
    </w:p>
    <w:p w14:paraId="6E2CC4AF" w14:textId="57F042D8" w:rsidR="00D304F9" w:rsidRDefault="00BB490C" w:rsidP="00BB490C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přepnutí zalamovaní</w:t>
      </w:r>
      <w:r w:rsidR="00355976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7B6B64D" wp14:editId="277C6A23">
            <wp:extent cx="200025" cy="200025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76">
        <w:rPr>
          <w:sz w:val="24"/>
          <w:szCs w:val="24"/>
        </w:rPr>
        <w:t xml:space="preserve"> – </w:t>
      </w:r>
      <w:r>
        <w:rPr>
          <w:sz w:val="24"/>
          <w:szCs w:val="24"/>
        </w:rPr>
        <w:t>funkce přepnutí zalamovaní dlouhých řádku informační plochy; nejlépe je vidět na příkladu:</w:t>
      </w:r>
    </w:p>
    <w:p w14:paraId="1A7D674A" w14:textId="71B5DC69" w:rsidR="00BB490C" w:rsidRDefault="00BB490C" w:rsidP="00BB490C">
      <w:pPr>
        <w:pStyle w:val="Odstavecseseznamem"/>
        <w:numPr>
          <w:ilvl w:val="3"/>
          <w:numId w:val="42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zalamová</w:t>
      </w:r>
      <w:r w:rsidRPr="00BB490C">
        <w:rPr>
          <w:rFonts w:ascii="Arial Narrow" w:hAnsi="Arial Narrow"/>
          <w:sz w:val="24"/>
          <w:szCs w:val="24"/>
        </w:rPr>
        <w:t>ní řádků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68D59B3B" wp14:editId="65B126A2">
            <wp:extent cx="4419600" cy="158115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1543" w14:textId="21591CAE" w:rsidR="00D304F9" w:rsidRPr="00BB490C" w:rsidRDefault="00BB490C" w:rsidP="00BB490C">
      <w:pPr>
        <w:pStyle w:val="Odstavecseseznamem"/>
        <w:numPr>
          <w:ilvl w:val="3"/>
          <w:numId w:val="42"/>
        </w:numPr>
        <w:rPr>
          <w:sz w:val="24"/>
          <w:szCs w:val="24"/>
        </w:rPr>
      </w:pPr>
      <w:r w:rsidRPr="00BB490C">
        <w:rPr>
          <w:rFonts w:ascii="Arial Narrow" w:hAnsi="Arial Narrow"/>
          <w:sz w:val="24"/>
          <w:szCs w:val="24"/>
        </w:rPr>
        <w:t>vypnuté zalamování</w:t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5DFADDA" wp14:editId="311D4B27">
            <wp:extent cx="4419600" cy="158115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0C25" w14:textId="1620995F" w:rsidR="004B7799" w:rsidRDefault="003D12EC" w:rsidP="004B7799">
      <w:pPr>
        <w:pStyle w:val="Nadpis2"/>
      </w:pPr>
      <w:r>
        <w:t>Informační plocha</w:t>
      </w:r>
    </w:p>
    <w:p w14:paraId="5913FCFC" w14:textId="385126B6" w:rsidR="00D304F9" w:rsidRDefault="000925B3" w:rsidP="00D304F9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 prezentovaná textovým polem a je hlavním prvkem doplňku</w:t>
      </w:r>
    </w:p>
    <w:p w14:paraId="66BC51D7" w14:textId="0F3DEEC8" w:rsidR="000925B3" w:rsidRPr="00D304F9" w:rsidRDefault="000925B3" w:rsidP="00D304F9">
      <w:pPr>
        <w:ind w:firstLine="567"/>
        <w:rPr>
          <w:rFonts w:ascii="Bodoni MT" w:hAnsi="Bodoni MT"/>
          <w:sz w:val="24"/>
          <w:szCs w:val="24"/>
        </w:rPr>
      </w:pPr>
      <w:r>
        <w:rPr>
          <w:noProof/>
        </w:rPr>
        <w:drawing>
          <wp:inline distT="0" distB="0" distL="0" distR="0" wp14:anchorId="55FE25E1" wp14:editId="11FFFD8F">
            <wp:extent cx="4267200" cy="971550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D900" w14:textId="76CAC384" w:rsidR="000925B3" w:rsidRDefault="000925B3" w:rsidP="000925B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Záznamy jsou uspořádané pomocí řádků. Pro interakci s uživatelem informační plocha má pouze tří funkce zprostředkovávané kontextovou nabídkou </w:t>
      </w:r>
      <w:r>
        <w:rPr>
          <w:noProof/>
        </w:rPr>
        <w:drawing>
          <wp:inline distT="0" distB="0" distL="0" distR="0" wp14:anchorId="1303C09C" wp14:editId="1200CF48">
            <wp:extent cx="1619250" cy="66675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9C15" w14:textId="288E2649" w:rsidR="000925B3" w:rsidRDefault="000925B3" w:rsidP="000925B3">
      <w:pPr>
        <w:pStyle w:val="Odstavecseseznamem"/>
        <w:numPr>
          <w:ilvl w:val="7"/>
          <w:numId w:val="42"/>
        </w:numPr>
        <w:ind w:left="851" w:hanging="284"/>
        <w:rPr>
          <w:sz w:val="24"/>
          <w:szCs w:val="24"/>
        </w:rPr>
      </w:pPr>
      <w:r w:rsidRPr="000925B3">
        <w:rPr>
          <w:rFonts w:ascii="Arial Narrow" w:hAnsi="Arial Narrow"/>
          <w:sz w:val="24"/>
          <w:szCs w:val="24"/>
        </w:rPr>
        <w:t>kopírovat</w:t>
      </w:r>
      <w:r>
        <w:rPr>
          <w:sz w:val="24"/>
          <w:szCs w:val="24"/>
        </w:rPr>
        <w:t xml:space="preserve"> – též klávesová zkrátka </w:t>
      </w:r>
      <w:proofErr w:type="spellStart"/>
      <w:r w:rsidRPr="000925B3">
        <w:rPr>
          <w:b/>
          <w:i/>
          <w:sz w:val="24"/>
          <w:szCs w:val="24"/>
        </w:rPr>
        <w:t>Ctrl</w:t>
      </w:r>
      <w:r>
        <w:rPr>
          <w:sz w:val="24"/>
          <w:szCs w:val="24"/>
        </w:rPr>
        <w:t>+</w:t>
      </w:r>
      <w:r w:rsidRPr="000925B3">
        <w:rPr>
          <w:b/>
          <w:i/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– funkce kopírovaní aktuálně vybrané části textu;</w:t>
      </w:r>
    </w:p>
    <w:p w14:paraId="6DAC9E82" w14:textId="63AC2EAB" w:rsidR="000925B3" w:rsidRDefault="000925B3" w:rsidP="000925B3">
      <w:pPr>
        <w:pStyle w:val="Odstavecseseznamem"/>
        <w:numPr>
          <w:ilvl w:val="7"/>
          <w:numId w:val="42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vybrat vše </w:t>
      </w:r>
      <w:r>
        <w:rPr>
          <w:sz w:val="24"/>
          <w:szCs w:val="24"/>
        </w:rPr>
        <w:t xml:space="preserve">– též klávesová zkrátka </w:t>
      </w:r>
      <w:proofErr w:type="spellStart"/>
      <w:r w:rsidRPr="000925B3">
        <w:rPr>
          <w:b/>
          <w:i/>
          <w:sz w:val="24"/>
          <w:szCs w:val="24"/>
        </w:rPr>
        <w:t>Ctrl</w:t>
      </w:r>
      <w:r>
        <w:rPr>
          <w:sz w:val="24"/>
          <w:szCs w:val="24"/>
        </w:rPr>
        <w:t>+</w:t>
      </w:r>
      <w:r>
        <w:rPr>
          <w:b/>
          <w:i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– funkce </w:t>
      </w:r>
      <w:r>
        <w:rPr>
          <w:sz w:val="24"/>
          <w:szCs w:val="24"/>
        </w:rPr>
        <w:t>výběru všeho aktuálního obsahu informační plochy</w:t>
      </w:r>
      <w:r>
        <w:rPr>
          <w:sz w:val="24"/>
          <w:szCs w:val="24"/>
        </w:rPr>
        <w:t>;</w:t>
      </w:r>
    </w:p>
    <w:p w14:paraId="0D80FD9D" w14:textId="7AAFA064" w:rsidR="000925B3" w:rsidRPr="000925B3" w:rsidRDefault="000925B3" w:rsidP="000925B3">
      <w:pPr>
        <w:pStyle w:val="Odstavecseseznamem"/>
        <w:numPr>
          <w:ilvl w:val="7"/>
          <w:numId w:val="42"/>
        </w:numPr>
        <w:ind w:left="851" w:hanging="284"/>
        <w:rPr>
          <w:sz w:val="24"/>
          <w:szCs w:val="24"/>
        </w:rPr>
      </w:pPr>
      <w:r w:rsidRPr="000925B3">
        <w:rPr>
          <w:rFonts w:ascii="Arial Narrow" w:hAnsi="Arial Narrow"/>
          <w:sz w:val="24"/>
          <w:szCs w:val="24"/>
        </w:rPr>
        <w:t>odstranit vše</w:t>
      </w:r>
      <w:r>
        <w:rPr>
          <w:sz w:val="24"/>
          <w:szCs w:val="24"/>
        </w:rPr>
        <w:t xml:space="preserve"> – viz funkci </w:t>
      </w:r>
      <w:r w:rsidRPr="000925B3">
        <w:rPr>
          <w:rFonts w:ascii="Arial Narrow" w:hAnsi="Arial Narrow"/>
          <w:sz w:val="24"/>
          <w:szCs w:val="24"/>
        </w:rPr>
        <w:t>odstranit vše</w:t>
      </w:r>
      <w:r>
        <w:rPr>
          <w:sz w:val="24"/>
          <w:szCs w:val="24"/>
        </w:rPr>
        <w:t xml:space="preserve"> položky panelu nástrojů</w:t>
      </w:r>
      <w:bookmarkStart w:id="0" w:name="_GoBack"/>
      <w:bookmarkEnd w:id="0"/>
    </w:p>
    <w:sectPr w:rsidR="000925B3" w:rsidRPr="000925B3" w:rsidSect="000874D6">
      <w:headerReference w:type="default" r:id="rId2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C780C" w14:textId="77777777" w:rsidR="006700A1" w:rsidRDefault="006700A1" w:rsidP="005F4499">
      <w:pPr>
        <w:spacing w:after="0" w:line="240" w:lineRule="auto"/>
      </w:pPr>
      <w:r>
        <w:separator/>
      </w:r>
    </w:p>
  </w:endnote>
  <w:endnote w:type="continuationSeparator" w:id="0">
    <w:p w14:paraId="4FD3088F" w14:textId="77777777" w:rsidR="006700A1" w:rsidRDefault="006700A1" w:rsidP="005F4499">
      <w:pPr>
        <w:spacing w:after="0" w:line="240" w:lineRule="auto"/>
      </w:pPr>
      <w:r>
        <w:continuationSeparator/>
      </w:r>
    </w:p>
  </w:endnote>
  <w:endnote w:type="continuationNotice" w:id="1">
    <w:p w14:paraId="7DCDD50B" w14:textId="77777777" w:rsidR="006700A1" w:rsidRDefault="006700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E79A9" w14:textId="77777777" w:rsidR="006700A1" w:rsidRDefault="006700A1" w:rsidP="005F4499">
      <w:pPr>
        <w:spacing w:after="0" w:line="240" w:lineRule="auto"/>
      </w:pPr>
      <w:r>
        <w:separator/>
      </w:r>
    </w:p>
  </w:footnote>
  <w:footnote w:type="continuationSeparator" w:id="0">
    <w:p w14:paraId="75261C0B" w14:textId="77777777" w:rsidR="006700A1" w:rsidRDefault="006700A1" w:rsidP="005F4499">
      <w:pPr>
        <w:spacing w:after="0" w:line="240" w:lineRule="auto"/>
      </w:pPr>
      <w:r>
        <w:continuationSeparator/>
      </w:r>
    </w:p>
  </w:footnote>
  <w:footnote w:type="continuationNotice" w:id="1">
    <w:p w14:paraId="1BD6D4F8" w14:textId="77777777" w:rsidR="006700A1" w:rsidRDefault="006700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B8138" w14:textId="1797D455" w:rsidR="003A6BB0" w:rsidRPr="003A6BB0" w:rsidRDefault="001848EC" w:rsidP="003A6BB0">
    <w:pPr>
      <w:pStyle w:val="Nzev"/>
    </w:pPr>
    <w:r>
      <w:t>Záznamy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3DA4FB2"/>
    <w:multiLevelType w:val="hybridMultilevel"/>
    <w:tmpl w:val="EDD0E582"/>
    <w:lvl w:ilvl="0" w:tplc="A088344E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409337E"/>
    <w:multiLevelType w:val="multilevel"/>
    <w:tmpl w:val="D99A69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9AD6960"/>
    <w:multiLevelType w:val="multilevel"/>
    <w:tmpl w:val="D444E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89831F6"/>
    <w:multiLevelType w:val="hybridMultilevel"/>
    <w:tmpl w:val="BBE848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2"/>
  </w:num>
  <w:num w:numId="3">
    <w:abstractNumId w:val="6"/>
  </w:num>
  <w:num w:numId="4">
    <w:abstractNumId w:val="19"/>
  </w:num>
  <w:num w:numId="5">
    <w:abstractNumId w:val="17"/>
  </w:num>
  <w:num w:numId="6">
    <w:abstractNumId w:val="14"/>
  </w:num>
  <w:num w:numId="7">
    <w:abstractNumId w:val="31"/>
  </w:num>
  <w:num w:numId="8">
    <w:abstractNumId w:val="38"/>
  </w:num>
  <w:num w:numId="9">
    <w:abstractNumId w:val="8"/>
  </w:num>
  <w:num w:numId="10">
    <w:abstractNumId w:val="26"/>
  </w:num>
  <w:num w:numId="11">
    <w:abstractNumId w:val="36"/>
  </w:num>
  <w:num w:numId="12">
    <w:abstractNumId w:val="40"/>
  </w:num>
  <w:num w:numId="13">
    <w:abstractNumId w:val="25"/>
  </w:num>
  <w:num w:numId="14">
    <w:abstractNumId w:val="34"/>
  </w:num>
  <w:num w:numId="15">
    <w:abstractNumId w:val="0"/>
  </w:num>
  <w:num w:numId="16">
    <w:abstractNumId w:val="32"/>
  </w:num>
  <w:num w:numId="17">
    <w:abstractNumId w:val="7"/>
  </w:num>
  <w:num w:numId="18">
    <w:abstractNumId w:val="11"/>
  </w:num>
  <w:num w:numId="19">
    <w:abstractNumId w:val="37"/>
  </w:num>
  <w:num w:numId="20">
    <w:abstractNumId w:val="41"/>
  </w:num>
  <w:num w:numId="21">
    <w:abstractNumId w:val="35"/>
  </w:num>
  <w:num w:numId="22">
    <w:abstractNumId w:val="24"/>
  </w:num>
  <w:num w:numId="23">
    <w:abstractNumId w:val="22"/>
  </w:num>
  <w:num w:numId="24">
    <w:abstractNumId w:val="42"/>
  </w:num>
  <w:num w:numId="25">
    <w:abstractNumId w:val="20"/>
  </w:num>
  <w:num w:numId="26">
    <w:abstractNumId w:val="13"/>
  </w:num>
  <w:num w:numId="27">
    <w:abstractNumId w:val="21"/>
  </w:num>
  <w:num w:numId="28">
    <w:abstractNumId w:val="5"/>
  </w:num>
  <w:num w:numId="29">
    <w:abstractNumId w:val="16"/>
  </w:num>
  <w:num w:numId="30">
    <w:abstractNumId w:val="3"/>
  </w:num>
  <w:num w:numId="31">
    <w:abstractNumId w:val="10"/>
  </w:num>
  <w:num w:numId="32">
    <w:abstractNumId w:val="2"/>
  </w:num>
  <w:num w:numId="33">
    <w:abstractNumId w:val="9"/>
  </w:num>
  <w:num w:numId="34">
    <w:abstractNumId w:val="30"/>
  </w:num>
  <w:num w:numId="35">
    <w:abstractNumId w:val="1"/>
  </w:num>
  <w:num w:numId="36">
    <w:abstractNumId w:val="18"/>
  </w:num>
  <w:num w:numId="37">
    <w:abstractNumId w:val="23"/>
  </w:num>
  <w:num w:numId="38">
    <w:abstractNumId w:val="15"/>
  </w:num>
  <w:num w:numId="39">
    <w:abstractNumId w:val="28"/>
  </w:num>
  <w:num w:numId="40">
    <w:abstractNumId w:val="39"/>
  </w:num>
  <w:num w:numId="41">
    <w:abstractNumId w:val="4"/>
  </w:num>
  <w:num w:numId="42">
    <w:abstractNumId w:val="27"/>
  </w:num>
  <w:num w:numId="43">
    <w:abstractNumId w:val="3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3730"/>
    <w:rsid w:val="00004B32"/>
    <w:rsid w:val="00005DC6"/>
    <w:rsid w:val="00013AF8"/>
    <w:rsid w:val="00031B27"/>
    <w:rsid w:val="00037D41"/>
    <w:rsid w:val="000434AC"/>
    <w:rsid w:val="00057C9D"/>
    <w:rsid w:val="00062008"/>
    <w:rsid w:val="00062405"/>
    <w:rsid w:val="00066146"/>
    <w:rsid w:val="000831A2"/>
    <w:rsid w:val="000874D6"/>
    <w:rsid w:val="000925B3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B89"/>
    <w:rsid w:val="00112A7A"/>
    <w:rsid w:val="0011450C"/>
    <w:rsid w:val="00116194"/>
    <w:rsid w:val="00117BD4"/>
    <w:rsid w:val="00124547"/>
    <w:rsid w:val="00127E20"/>
    <w:rsid w:val="001513DB"/>
    <w:rsid w:val="001528CC"/>
    <w:rsid w:val="00153AFC"/>
    <w:rsid w:val="00157B92"/>
    <w:rsid w:val="00166424"/>
    <w:rsid w:val="00177073"/>
    <w:rsid w:val="0018123E"/>
    <w:rsid w:val="00183B4F"/>
    <w:rsid w:val="001848EC"/>
    <w:rsid w:val="00194551"/>
    <w:rsid w:val="001A1469"/>
    <w:rsid w:val="001A2BE3"/>
    <w:rsid w:val="001A5E55"/>
    <w:rsid w:val="001B5E8F"/>
    <w:rsid w:val="001C2D68"/>
    <w:rsid w:val="001C7312"/>
    <w:rsid w:val="001D0572"/>
    <w:rsid w:val="001D057F"/>
    <w:rsid w:val="001D3F9B"/>
    <w:rsid w:val="001D6B7B"/>
    <w:rsid w:val="001D7FFB"/>
    <w:rsid w:val="001E1374"/>
    <w:rsid w:val="001E308B"/>
    <w:rsid w:val="001E3502"/>
    <w:rsid w:val="001E5CEB"/>
    <w:rsid w:val="001F26AB"/>
    <w:rsid w:val="001F5A14"/>
    <w:rsid w:val="001F7432"/>
    <w:rsid w:val="001F7C1A"/>
    <w:rsid w:val="00203003"/>
    <w:rsid w:val="00204E10"/>
    <w:rsid w:val="00213465"/>
    <w:rsid w:val="00213D38"/>
    <w:rsid w:val="002308E8"/>
    <w:rsid w:val="002311A9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B3FFE"/>
    <w:rsid w:val="002C1EED"/>
    <w:rsid w:val="002C35EB"/>
    <w:rsid w:val="002C397F"/>
    <w:rsid w:val="002D0684"/>
    <w:rsid w:val="002D37B8"/>
    <w:rsid w:val="002D6EE1"/>
    <w:rsid w:val="002E13BC"/>
    <w:rsid w:val="003031D6"/>
    <w:rsid w:val="003033A6"/>
    <w:rsid w:val="003069F0"/>
    <w:rsid w:val="00310D10"/>
    <w:rsid w:val="003111BE"/>
    <w:rsid w:val="003147DA"/>
    <w:rsid w:val="00316E91"/>
    <w:rsid w:val="00320B6F"/>
    <w:rsid w:val="00340826"/>
    <w:rsid w:val="00343DFE"/>
    <w:rsid w:val="00344D6E"/>
    <w:rsid w:val="0034513E"/>
    <w:rsid w:val="003453C2"/>
    <w:rsid w:val="003520EC"/>
    <w:rsid w:val="00352B01"/>
    <w:rsid w:val="003537EB"/>
    <w:rsid w:val="0035411A"/>
    <w:rsid w:val="00355976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A6BB0"/>
    <w:rsid w:val="003B001C"/>
    <w:rsid w:val="003B179E"/>
    <w:rsid w:val="003B3623"/>
    <w:rsid w:val="003B4F02"/>
    <w:rsid w:val="003B63B6"/>
    <w:rsid w:val="003C0E44"/>
    <w:rsid w:val="003C56EB"/>
    <w:rsid w:val="003D12EC"/>
    <w:rsid w:val="003D3AF1"/>
    <w:rsid w:val="003D3E9A"/>
    <w:rsid w:val="003E3141"/>
    <w:rsid w:val="003E4B14"/>
    <w:rsid w:val="003F19AF"/>
    <w:rsid w:val="003F5576"/>
    <w:rsid w:val="00402EC5"/>
    <w:rsid w:val="00405F60"/>
    <w:rsid w:val="00406F16"/>
    <w:rsid w:val="00407315"/>
    <w:rsid w:val="00423299"/>
    <w:rsid w:val="004332CD"/>
    <w:rsid w:val="0044076E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799"/>
    <w:rsid w:val="004B7FCF"/>
    <w:rsid w:val="004C70F4"/>
    <w:rsid w:val="004D0049"/>
    <w:rsid w:val="004D0AC6"/>
    <w:rsid w:val="004D11BB"/>
    <w:rsid w:val="004D57FC"/>
    <w:rsid w:val="004F42C1"/>
    <w:rsid w:val="004F6E33"/>
    <w:rsid w:val="005016E4"/>
    <w:rsid w:val="00501794"/>
    <w:rsid w:val="00504425"/>
    <w:rsid w:val="005053C5"/>
    <w:rsid w:val="0050713E"/>
    <w:rsid w:val="00513129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B0612"/>
    <w:rsid w:val="005B09FF"/>
    <w:rsid w:val="005D07DF"/>
    <w:rsid w:val="005D1030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1112"/>
    <w:rsid w:val="006515E1"/>
    <w:rsid w:val="0065350A"/>
    <w:rsid w:val="00660478"/>
    <w:rsid w:val="00661523"/>
    <w:rsid w:val="00665433"/>
    <w:rsid w:val="006700A1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C96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379D"/>
    <w:rsid w:val="007674E2"/>
    <w:rsid w:val="00767FDF"/>
    <w:rsid w:val="00773E26"/>
    <w:rsid w:val="00780785"/>
    <w:rsid w:val="00781490"/>
    <w:rsid w:val="0078454C"/>
    <w:rsid w:val="00790CFB"/>
    <w:rsid w:val="007A03A9"/>
    <w:rsid w:val="007A0F74"/>
    <w:rsid w:val="007A1FA1"/>
    <w:rsid w:val="007B7282"/>
    <w:rsid w:val="007C06F6"/>
    <w:rsid w:val="007D213B"/>
    <w:rsid w:val="007D4C8C"/>
    <w:rsid w:val="007E525A"/>
    <w:rsid w:val="007F6034"/>
    <w:rsid w:val="008003AC"/>
    <w:rsid w:val="00812186"/>
    <w:rsid w:val="00813F84"/>
    <w:rsid w:val="00814EDB"/>
    <w:rsid w:val="00827817"/>
    <w:rsid w:val="00874025"/>
    <w:rsid w:val="00890764"/>
    <w:rsid w:val="008924DB"/>
    <w:rsid w:val="00892ACD"/>
    <w:rsid w:val="008A62E5"/>
    <w:rsid w:val="008B0F78"/>
    <w:rsid w:val="008C186D"/>
    <w:rsid w:val="008D0678"/>
    <w:rsid w:val="008D3A57"/>
    <w:rsid w:val="008D6553"/>
    <w:rsid w:val="008E7CD7"/>
    <w:rsid w:val="008F796D"/>
    <w:rsid w:val="00901900"/>
    <w:rsid w:val="009050A7"/>
    <w:rsid w:val="00911862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2BC"/>
    <w:rsid w:val="009637BE"/>
    <w:rsid w:val="00971E82"/>
    <w:rsid w:val="0097305F"/>
    <w:rsid w:val="00975BCE"/>
    <w:rsid w:val="009763A0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2E08"/>
    <w:rsid w:val="00A07B3D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8779D"/>
    <w:rsid w:val="00A87995"/>
    <w:rsid w:val="00AA3CB1"/>
    <w:rsid w:val="00AA5035"/>
    <w:rsid w:val="00AA64F4"/>
    <w:rsid w:val="00AB0C3F"/>
    <w:rsid w:val="00AB37D3"/>
    <w:rsid w:val="00AC190E"/>
    <w:rsid w:val="00AC4B04"/>
    <w:rsid w:val="00AD0435"/>
    <w:rsid w:val="00AD1920"/>
    <w:rsid w:val="00AD4E3B"/>
    <w:rsid w:val="00AE0110"/>
    <w:rsid w:val="00AE62E8"/>
    <w:rsid w:val="00AE7B25"/>
    <w:rsid w:val="00AF2782"/>
    <w:rsid w:val="00B02985"/>
    <w:rsid w:val="00B04E94"/>
    <w:rsid w:val="00B0659B"/>
    <w:rsid w:val="00B15B0E"/>
    <w:rsid w:val="00B21724"/>
    <w:rsid w:val="00B21DA0"/>
    <w:rsid w:val="00B226A2"/>
    <w:rsid w:val="00B4596E"/>
    <w:rsid w:val="00B5133A"/>
    <w:rsid w:val="00B540D4"/>
    <w:rsid w:val="00B55428"/>
    <w:rsid w:val="00B60FA8"/>
    <w:rsid w:val="00B63BD5"/>
    <w:rsid w:val="00B63E2B"/>
    <w:rsid w:val="00B65FB7"/>
    <w:rsid w:val="00B66D68"/>
    <w:rsid w:val="00B71955"/>
    <w:rsid w:val="00B80D39"/>
    <w:rsid w:val="00B85C6E"/>
    <w:rsid w:val="00B91252"/>
    <w:rsid w:val="00BA21A7"/>
    <w:rsid w:val="00BA3B35"/>
    <w:rsid w:val="00BB490C"/>
    <w:rsid w:val="00BB7825"/>
    <w:rsid w:val="00BC1311"/>
    <w:rsid w:val="00BC2E32"/>
    <w:rsid w:val="00BC2FC1"/>
    <w:rsid w:val="00BD4979"/>
    <w:rsid w:val="00BD4AF3"/>
    <w:rsid w:val="00BE2D1A"/>
    <w:rsid w:val="00BF5516"/>
    <w:rsid w:val="00C044B7"/>
    <w:rsid w:val="00C06BAF"/>
    <w:rsid w:val="00C06C35"/>
    <w:rsid w:val="00C106D4"/>
    <w:rsid w:val="00C118B7"/>
    <w:rsid w:val="00C24805"/>
    <w:rsid w:val="00C26F6E"/>
    <w:rsid w:val="00C3058E"/>
    <w:rsid w:val="00C321C4"/>
    <w:rsid w:val="00C32596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04F9"/>
    <w:rsid w:val="00D31B66"/>
    <w:rsid w:val="00D33A91"/>
    <w:rsid w:val="00D4056F"/>
    <w:rsid w:val="00D411FC"/>
    <w:rsid w:val="00D43477"/>
    <w:rsid w:val="00D50936"/>
    <w:rsid w:val="00D52522"/>
    <w:rsid w:val="00D57852"/>
    <w:rsid w:val="00D67797"/>
    <w:rsid w:val="00D73246"/>
    <w:rsid w:val="00D8116D"/>
    <w:rsid w:val="00D81864"/>
    <w:rsid w:val="00D81F3E"/>
    <w:rsid w:val="00D82F97"/>
    <w:rsid w:val="00D87CA7"/>
    <w:rsid w:val="00D96CBC"/>
    <w:rsid w:val="00DA0FD3"/>
    <w:rsid w:val="00DA1570"/>
    <w:rsid w:val="00DC42F4"/>
    <w:rsid w:val="00DD1A8F"/>
    <w:rsid w:val="00DE1124"/>
    <w:rsid w:val="00DF06CC"/>
    <w:rsid w:val="00DF7AFB"/>
    <w:rsid w:val="00E019B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A2952"/>
    <w:rsid w:val="00EA423B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B26E3"/>
    <w:rsid w:val="00FC0910"/>
    <w:rsid w:val="00FC50EB"/>
    <w:rsid w:val="00FC75CE"/>
    <w:rsid w:val="00FE5E6F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práce s doplňkem 'záznamy'</Popis>
    <_DCDateCreated xmlns="http://schemas.microsoft.com/sharepoint/v3/fields">2014-08-20T12:00:00+00:00</_DCDateCreated>
    <Stav xmlns="f402e9c2-abd1-484c-8afb-4056922aef03">revize</Stav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1D47-A534-42D2-8BDD-5DF3102426E2}"/>
</file>

<file path=customXml/itemProps2.xml><?xml version="1.0" encoding="utf-8"?>
<ds:datastoreItem xmlns:ds="http://schemas.openxmlformats.org/officeDocument/2006/customXml" ds:itemID="{56731BF8-5570-4565-82FD-2E4829E6111B}"/>
</file>

<file path=customXml/itemProps3.xml><?xml version="1.0" encoding="utf-8"?>
<ds:datastoreItem xmlns:ds="http://schemas.openxmlformats.org/officeDocument/2006/customXml" ds:itemID="{518CEB20-A8CF-4F00-9066-84E1DDC2BD5A}"/>
</file>

<file path=customXml/itemProps4.xml><?xml version="1.0" encoding="utf-8"?>
<ds:datastoreItem xmlns:ds="http://schemas.openxmlformats.org/officeDocument/2006/customXml" ds:itemID="{52CAA33F-474A-42B9-8858-325CFC65A5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204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GRR editor</vt:lpstr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záznamy</dc:title>
  <dc:creator>Stepan Sukovyč</dc:creator>
  <cp:keywords>GRR;editor</cp:keywords>
  <cp:lastModifiedBy>Stepan Sukovyč</cp:lastModifiedBy>
  <cp:revision>4</cp:revision>
  <dcterms:created xsi:type="dcterms:W3CDTF">2014-08-20T11:28:00Z</dcterms:created>
  <dcterms:modified xsi:type="dcterms:W3CDTF">2014-08-20T11:55:00Z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