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F778D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35BF778E" w14:textId="04F44ED6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C51BE9">
        <w:rPr>
          <w:b/>
          <w:i/>
          <w:sz w:val="24"/>
          <w:szCs w:val="24"/>
        </w:rPr>
        <w:t>RTF formát</w:t>
      </w:r>
      <w:r>
        <w:rPr>
          <w:sz w:val="24"/>
          <w:szCs w:val="24"/>
        </w:rPr>
        <w:t>“ se nachází v sekci „</w:t>
      </w:r>
      <w:r w:rsidR="00C51BE9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35BF778F" w14:textId="7B5D2E13" w:rsidR="00C431D0" w:rsidRDefault="000C5E63" w:rsidP="00D130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BD7807" wp14:editId="3FB283ED">
            <wp:extent cx="5410200" cy="43148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7193" w14:textId="1265A3CC" w:rsidR="00D4338C" w:rsidRDefault="00D4338C" w:rsidP="00D4338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již název záložky napovídá, jedná se o záložku nastavení RTF doplňku </w:t>
      </w:r>
      <w:r w:rsidR="003D00E4">
        <w:rPr>
          <w:sz w:val="24"/>
          <w:szCs w:val="24"/>
        </w:rPr>
        <w:t xml:space="preserve">(viz. </w:t>
      </w:r>
      <w:r w:rsidR="003D00E4" w:rsidRPr="003D00E4">
        <w:rPr>
          <w:rFonts w:ascii="Arial Black" w:hAnsi="Arial Black"/>
          <w:sz w:val="20"/>
          <w:szCs w:val="20"/>
        </w:rPr>
        <w:t>RTF doplněk</w:t>
      </w:r>
      <w:r w:rsidR="003D00E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nastavení chování aplikace při práci se soubory sestav formátu RTF. Je rozdělená do </w:t>
      </w:r>
      <w:r w:rsidR="00847552">
        <w:rPr>
          <w:sz w:val="24"/>
          <w:szCs w:val="24"/>
        </w:rPr>
        <w:t>3 sekci:</w:t>
      </w:r>
    </w:p>
    <w:p w14:paraId="16AB195C" w14:textId="26A64B7D" w:rsidR="00847552" w:rsidRDefault="00847552" w:rsidP="00847552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47552">
        <w:rPr>
          <w:rFonts w:ascii="Arial Narrow" w:hAnsi="Arial Narrow"/>
          <w:b/>
          <w:i/>
          <w:sz w:val="24"/>
          <w:szCs w:val="24"/>
        </w:rPr>
        <w:t>vložení sekce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EB0F559" wp14:editId="55C1148C">
            <wp:extent cx="3143250" cy="952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lze považovat za nastavení dialogového okna ze skupiny </w:t>
      </w:r>
      <w:r w:rsidRPr="00847552">
        <w:rPr>
          <w:i/>
          <w:sz w:val="24"/>
          <w:szCs w:val="24"/>
        </w:rPr>
        <w:t>uživatelsky konfigurovatelných dotazovacích dialogových oken</w:t>
      </w:r>
      <w:r>
        <w:rPr>
          <w:sz w:val="24"/>
          <w:szCs w:val="24"/>
        </w:rPr>
        <w:t xml:space="preserve"> (viz. </w:t>
      </w:r>
      <w:r w:rsidRPr="00847552">
        <w:rPr>
          <w:rFonts w:ascii="Bodoni MT" w:hAnsi="Bodoni MT"/>
          <w:sz w:val="24"/>
          <w:szCs w:val="24"/>
        </w:rPr>
        <w:t>Definice</w:t>
      </w:r>
      <w:r>
        <w:rPr>
          <w:sz w:val="24"/>
          <w:szCs w:val="24"/>
        </w:rPr>
        <w:t xml:space="preserve">); zde se nastaví chování editoru při akci vložení nového objektu </w:t>
      </w:r>
      <w:r w:rsidRPr="00847552">
        <w:rPr>
          <w:rFonts w:ascii="Bodoni MT" w:hAnsi="Bodoni MT"/>
          <w:sz w:val="24"/>
          <w:szCs w:val="24"/>
        </w:rPr>
        <w:t>region</w:t>
      </w:r>
      <w:r>
        <w:rPr>
          <w:sz w:val="24"/>
          <w:szCs w:val="24"/>
        </w:rPr>
        <w:t xml:space="preserve"> do dokumentu RTF formátu; </w:t>
      </w:r>
      <w:r>
        <w:rPr>
          <w:sz w:val="24"/>
          <w:szCs w:val="24"/>
        </w:rPr>
        <w:t xml:space="preserve"> jestli se má nebo nemá zobrazovat tázací okno, indikuje zaškrtávací </w:t>
      </w:r>
      <w:r w:rsidRPr="00B64C9E">
        <w:rPr>
          <w:rFonts w:ascii="Bodoni MT" w:hAnsi="Bodoni MT"/>
          <w:sz w:val="24"/>
          <w:szCs w:val="24"/>
        </w:rPr>
        <w:t>polí</w:t>
      </w:r>
      <w:r w:rsidRPr="00B64C9E">
        <w:rPr>
          <w:sz w:val="24"/>
          <w:szCs w:val="24"/>
        </w:rPr>
        <w:t>č</w:t>
      </w:r>
      <w:r w:rsidRPr="00B64C9E">
        <w:rPr>
          <w:rFonts w:ascii="Bodoni MT" w:hAnsi="Bodoni MT"/>
          <w:sz w:val="24"/>
          <w:szCs w:val="24"/>
        </w:rPr>
        <w:t>ko vždy se dotazovat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5040C09" wp14:editId="774E7C13">
            <wp:extent cx="2990850" cy="1619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které ve výchozím stavu je zaškrtnuto a znamená, že se dotaz zobrazí při každé akci vložení nové</w:t>
      </w:r>
      <w:r>
        <w:rPr>
          <w:sz w:val="24"/>
          <w:szCs w:val="24"/>
        </w:rPr>
        <w:t>ho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regionu</w:t>
      </w:r>
      <w:r>
        <w:rPr>
          <w:sz w:val="24"/>
          <w:szCs w:val="24"/>
        </w:rPr>
        <w:t>, v opačném případě (možnost odškrtnutá) se tázací okno nezobrazí a automaticky se provede předem určený výsledek akce;</w:t>
      </w:r>
    </w:p>
    <w:p w14:paraId="689E81ED" w14:textId="0AE336CC" w:rsidR="00C029F1" w:rsidRDefault="00C029F1" w:rsidP="00C029F1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lastRenderedPageBreak/>
        <w:t>záhlaví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908EC53" wp14:editId="065EE03B">
            <wp:extent cx="638175" cy="1619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při vložení nového regionu se vytvoří i sekce </w:t>
      </w:r>
      <w:r w:rsidR="00BC636B" w:rsidRPr="00BC636B">
        <w:rPr>
          <w:rFonts w:ascii="Bodoni MT" w:hAnsi="Bodoni MT"/>
          <w:sz w:val="24"/>
          <w:szCs w:val="24"/>
        </w:rPr>
        <w:t>hlavi</w:t>
      </w:r>
      <w:r w:rsidR="00BC636B" w:rsidRPr="00BC636B">
        <w:rPr>
          <w:rFonts w:ascii="Cambria" w:hAnsi="Cambria" w:cs="Cambria"/>
          <w:sz w:val="24"/>
          <w:szCs w:val="24"/>
        </w:rPr>
        <w:t>č</w:t>
      </w:r>
      <w:r w:rsidR="00BC636B" w:rsidRPr="00BC636B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; </w:t>
      </w:r>
    </w:p>
    <w:p w14:paraId="1EA8D897" w14:textId="03ECAEC3" w:rsidR="00C029F1" w:rsidRDefault="00C029F1" w:rsidP="00C029F1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je-li políčko zaškrtnuté, pak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 dokumentu RTF formátu se vytvoří záznam popisující záhlaví regionu </w:t>
      </w:r>
      <w:r>
        <w:rPr>
          <w:noProof/>
        </w:rPr>
        <w:drawing>
          <wp:inline distT="0" distB="0" distL="0" distR="0" wp14:anchorId="6AAE3897" wp14:editId="38BDE8F3">
            <wp:extent cx="4467225" cy="249555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8825" w14:textId="77777777" w:rsidR="00AF2813" w:rsidRDefault="00C029F1" w:rsidP="00C029F1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t>tělo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BBD6B9" wp14:editId="7F294E7F">
            <wp:extent cx="409575" cy="1619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BC636B">
        <w:rPr>
          <w:sz w:val="24"/>
          <w:szCs w:val="24"/>
        </w:rPr>
        <w:t xml:space="preserve"> </w:t>
      </w:r>
      <w:r w:rsidR="00BC636B">
        <w:rPr>
          <w:sz w:val="24"/>
          <w:szCs w:val="24"/>
        </w:rPr>
        <w:t xml:space="preserve">při vložení nového regionu se vytvoří i sekce </w:t>
      </w:r>
      <w:r w:rsidR="00BC636B" w:rsidRPr="00BC636B">
        <w:rPr>
          <w:rFonts w:ascii="Bodoni MT" w:hAnsi="Bodoni MT"/>
          <w:sz w:val="24"/>
          <w:szCs w:val="24"/>
        </w:rPr>
        <w:t>t</w:t>
      </w:r>
      <w:r w:rsidR="00BC636B" w:rsidRPr="00BC636B">
        <w:rPr>
          <w:rFonts w:ascii="Cambria" w:hAnsi="Cambria" w:cs="Cambria"/>
          <w:sz w:val="24"/>
          <w:szCs w:val="24"/>
        </w:rPr>
        <w:t>ě</w:t>
      </w:r>
      <w:r w:rsidR="00BC636B" w:rsidRPr="00BC636B">
        <w:rPr>
          <w:rFonts w:ascii="Bodoni MT" w:hAnsi="Bodoni MT"/>
          <w:sz w:val="24"/>
          <w:szCs w:val="24"/>
        </w:rPr>
        <w:t>lo</w:t>
      </w:r>
      <w:r w:rsidR="00BC636B">
        <w:rPr>
          <w:sz w:val="24"/>
          <w:szCs w:val="24"/>
        </w:rPr>
        <w:t>;</w:t>
      </w:r>
      <w:r w:rsidR="00AF2813">
        <w:rPr>
          <w:sz w:val="24"/>
          <w:szCs w:val="24"/>
        </w:rPr>
        <w:t xml:space="preserve"> </w:t>
      </w:r>
    </w:p>
    <w:p w14:paraId="14F4F217" w14:textId="3887E15D" w:rsidR="00C029F1" w:rsidRDefault="00AF2813" w:rsidP="00AF2813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 xml:space="preserve">: je-li políčko zaškrtnuté, pak v dokumentu RTF formátu se vytvoří záznam popisující </w:t>
      </w:r>
      <w:r>
        <w:rPr>
          <w:sz w:val="24"/>
          <w:szCs w:val="24"/>
        </w:rPr>
        <w:t>tělo</w:t>
      </w:r>
      <w:r>
        <w:rPr>
          <w:sz w:val="24"/>
          <w:szCs w:val="24"/>
        </w:rPr>
        <w:t xml:space="preserve"> regionu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3F21DFC" wp14:editId="7A74F694">
            <wp:extent cx="4514850" cy="2514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CB75" w14:textId="19D70F1A" w:rsidR="00AF2813" w:rsidRDefault="00C029F1" w:rsidP="00C029F1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t>zápatí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148A15" wp14:editId="5101F14A">
            <wp:extent cx="533400" cy="1619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F2813">
        <w:rPr>
          <w:sz w:val="24"/>
          <w:szCs w:val="24"/>
        </w:rPr>
        <w:t xml:space="preserve"> </w:t>
      </w:r>
      <w:r w:rsidR="00AF2813">
        <w:rPr>
          <w:sz w:val="24"/>
          <w:szCs w:val="24"/>
        </w:rPr>
        <w:t xml:space="preserve">při vložení nového regionu se vytvoří i sekce </w:t>
      </w:r>
      <w:r w:rsidR="00AF2813">
        <w:rPr>
          <w:rFonts w:ascii="Bodoni MT" w:hAnsi="Bodoni MT"/>
          <w:sz w:val="24"/>
          <w:szCs w:val="24"/>
        </w:rPr>
        <w:t>patička</w:t>
      </w:r>
      <w:r w:rsidR="00AF2813">
        <w:rPr>
          <w:sz w:val="24"/>
          <w:szCs w:val="24"/>
        </w:rPr>
        <w:t>;</w:t>
      </w:r>
      <w:r w:rsidR="00AF2813">
        <w:rPr>
          <w:sz w:val="24"/>
          <w:szCs w:val="24"/>
        </w:rPr>
        <w:t xml:space="preserve"> </w:t>
      </w:r>
    </w:p>
    <w:p w14:paraId="3297A11B" w14:textId="6DBEEA74" w:rsidR="00C029F1" w:rsidRDefault="00AF2813" w:rsidP="00AF2813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lastRenderedPageBreak/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 xml:space="preserve">: je-li políčko zaškrtnuté, pak v dokumentu RTF formátu se vytvoří záznam popisující </w:t>
      </w:r>
      <w:r>
        <w:rPr>
          <w:sz w:val="24"/>
          <w:szCs w:val="24"/>
        </w:rPr>
        <w:t>patičku</w:t>
      </w:r>
      <w:r>
        <w:rPr>
          <w:sz w:val="24"/>
          <w:szCs w:val="24"/>
        </w:rPr>
        <w:t xml:space="preserve"> regionu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354BC4" wp14:editId="27A88023">
            <wp:extent cx="4524375" cy="25050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81B4" w14:textId="0DDF90F0" w:rsidR="00AF2813" w:rsidRDefault="00AF2813" w:rsidP="00AF2813">
      <w:pPr>
        <w:pStyle w:val="Odstavecseseznamem"/>
        <w:ind w:left="1800"/>
        <w:rPr>
          <w:rStyle w:val="Nadpis4Char"/>
          <w:b w:val="0"/>
          <w:i w:val="0"/>
          <w:color w:val="auto"/>
        </w:rPr>
      </w:pPr>
      <w:r w:rsidRPr="00AF2813">
        <w:rPr>
          <w:rStyle w:val="Nadpis4Char"/>
          <w:b w:val="0"/>
          <w:i w:val="0"/>
          <w:color w:val="auto"/>
        </w:rPr>
        <w:t>P</w:t>
      </w:r>
      <w:r>
        <w:rPr>
          <w:rStyle w:val="Nadpis4Char"/>
          <w:b w:val="0"/>
          <w:i w:val="0"/>
          <w:color w:val="auto"/>
        </w:rPr>
        <w:t>ří</w:t>
      </w:r>
      <w:r w:rsidRPr="00AF2813">
        <w:rPr>
          <w:rStyle w:val="Nadpis4Char"/>
          <w:b w:val="0"/>
          <w:i w:val="0"/>
          <w:color w:val="auto"/>
        </w:rPr>
        <w:t>klad</w:t>
      </w:r>
      <w:r>
        <w:rPr>
          <w:rStyle w:val="Nadpis4Char"/>
          <w:b w:val="0"/>
          <w:i w:val="0"/>
          <w:color w:val="auto"/>
        </w:rPr>
        <w:t>y kombinace výběrů:</w:t>
      </w:r>
    </w:p>
    <w:p w14:paraId="54C80AB2" w14:textId="1410F214" w:rsidR="00AF2813" w:rsidRDefault="00AF2813" w:rsidP="00AF2813">
      <w:pPr>
        <w:pStyle w:val="Odstavecseseznamem"/>
        <w:numPr>
          <w:ilvl w:val="5"/>
          <w:numId w:val="1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23976B" wp14:editId="1574DFE1">
            <wp:extent cx="4524375" cy="25241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5D1" w14:textId="3F06353D" w:rsidR="00AF2813" w:rsidRDefault="00AF2813" w:rsidP="00AF2813">
      <w:pPr>
        <w:pStyle w:val="Odstavecseseznamem"/>
        <w:numPr>
          <w:ilvl w:val="5"/>
          <w:numId w:val="1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354A50" wp14:editId="5370C125">
            <wp:extent cx="4524375" cy="250507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971" w14:textId="57866A1E" w:rsidR="00AF2813" w:rsidRDefault="00AF2813" w:rsidP="00AF2813">
      <w:pPr>
        <w:pStyle w:val="Odstavecseseznamem"/>
        <w:numPr>
          <w:ilvl w:val="5"/>
          <w:numId w:val="1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1D9C3" wp14:editId="0E2BF804">
            <wp:extent cx="4524375" cy="25146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3B1" w14:textId="19EA7A16" w:rsidR="00AF2813" w:rsidRPr="00AF2813" w:rsidRDefault="00AF2813" w:rsidP="00AF2813">
      <w:pPr>
        <w:ind w:left="1800"/>
        <w:rPr>
          <w:sz w:val="24"/>
          <w:szCs w:val="24"/>
        </w:rPr>
      </w:pPr>
      <w:r w:rsidRPr="00AF2813">
        <w:rPr>
          <w:sz w:val="24"/>
          <w:szCs w:val="24"/>
        </w:rPr>
        <w:t>Odpoví</w:t>
      </w:r>
      <w:r>
        <w:rPr>
          <w:sz w:val="24"/>
          <w:szCs w:val="24"/>
        </w:rPr>
        <w:t xml:space="preserve">dající tázací okno je </w:t>
      </w:r>
      <w:r>
        <w:rPr>
          <w:noProof/>
        </w:rPr>
        <w:drawing>
          <wp:inline distT="0" distB="0" distL="0" distR="0" wp14:anchorId="535A56B6" wp14:editId="4BBD7136">
            <wp:extent cx="2085975" cy="160972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5AD" w14:textId="36B7307F" w:rsidR="00C029F1" w:rsidRDefault="00C029F1" w:rsidP="00847552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 xml:space="preserve">optimalizace výstupu </w:t>
      </w:r>
      <w:r w:rsidR="00D17F52">
        <w:rPr>
          <w:sz w:val="24"/>
          <w:szCs w:val="24"/>
        </w:rPr>
        <w:t>–</w:t>
      </w:r>
      <w:r w:rsidR="00D17F52">
        <w:rPr>
          <w:sz w:val="24"/>
          <w:szCs w:val="24"/>
        </w:rPr>
        <w:t xml:space="preserve"> </w:t>
      </w:r>
      <w:r w:rsidR="00D17F52">
        <w:rPr>
          <w:noProof/>
        </w:rPr>
        <w:drawing>
          <wp:inline distT="0" distB="0" distL="0" distR="0" wp14:anchorId="316C5D20" wp14:editId="253D6913">
            <wp:extent cx="3143250" cy="9525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F52">
        <w:rPr>
          <w:rFonts w:ascii="Arial Narrow" w:hAnsi="Arial Narrow"/>
          <w:b/>
          <w:i/>
          <w:sz w:val="24"/>
          <w:szCs w:val="24"/>
        </w:rPr>
        <w:t xml:space="preserve"> </w:t>
      </w:r>
      <w:r w:rsidR="00D17F52">
        <w:rPr>
          <w:sz w:val="24"/>
          <w:szCs w:val="24"/>
        </w:rPr>
        <w:t>–</w:t>
      </w:r>
      <w:r w:rsidR="00D17F52">
        <w:rPr>
          <w:sz w:val="24"/>
          <w:szCs w:val="24"/>
        </w:rPr>
        <w:t xml:space="preserve"> jelikož každý formát není nic jiného než </w:t>
      </w:r>
      <w:r w:rsidR="00D17F52" w:rsidRPr="00944F88">
        <w:rPr>
          <w:i/>
          <w:sz w:val="24"/>
          <w:szCs w:val="24"/>
        </w:rPr>
        <w:t>alf</w:t>
      </w:r>
      <w:r w:rsidR="00D17F52">
        <w:rPr>
          <w:sz w:val="24"/>
          <w:szCs w:val="24"/>
        </w:rPr>
        <w:t xml:space="preserve"> soubor s textovým obsahem popisujícím daný formát, tak u RTF formátu byla vyvinutá snaha tento výstupní soubor zpřehlednit</w:t>
      </w:r>
      <w:r w:rsidR="00944F88">
        <w:rPr>
          <w:sz w:val="24"/>
          <w:szCs w:val="24"/>
        </w:rPr>
        <w:t>,</w:t>
      </w:r>
      <w:r w:rsidR="00D17F52">
        <w:rPr>
          <w:sz w:val="24"/>
          <w:szCs w:val="24"/>
        </w:rPr>
        <w:t xml:space="preserve"> zjednodušit</w:t>
      </w:r>
      <w:r w:rsidR="00944F88">
        <w:rPr>
          <w:sz w:val="24"/>
          <w:szCs w:val="24"/>
        </w:rPr>
        <w:t xml:space="preserve"> a „přiblížit“ uživateli; k těmto účelů slouží sekce optimalizace výstupu a zaškrtávací políčko </w:t>
      </w:r>
      <w:r w:rsidR="00944F88" w:rsidRPr="00944F88">
        <w:rPr>
          <w:rFonts w:ascii="Bodoni MT" w:hAnsi="Bodoni MT"/>
          <w:sz w:val="24"/>
          <w:szCs w:val="24"/>
        </w:rPr>
        <w:t>vkládat nápov</w:t>
      </w:r>
      <w:r w:rsidR="00944F88" w:rsidRPr="00944F88">
        <w:rPr>
          <w:rFonts w:ascii="Cambria" w:hAnsi="Cambria" w:cs="Cambria"/>
          <w:sz w:val="24"/>
          <w:szCs w:val="24"/>
        </w:rPr>
        <w:t>ě</w:t>
      </w:r>
      <w:r w:rsidR="00944F88" w:rsidRPr="00944F88">
        <w:rPr>
          <w:rFonts w:ascii="Bodoni MT" w:hAnsi="Bodoni MT"/>
          <w:sz w:val="24"/>
          <w:szCs w:val="24"/>
        </w:rPr>
        <w:t>dn</w:t>
      </w:r>
      <w:r w:rsidR="00944F88" w:rsidRPr="00944F88">
        <w:rPr>
          <w:rFonts w:ascii="Bodoni MT" w:hAnsi="Bodoni MT" w:cs="Bodoni MT"/>
          <w:sz w:val="24"/>
          <w:szCs w:val="24"/>
        </w:rPr>
        <w:t>é</w:t>
      </w:r>
      <w:r w:rsidR="00944F88" w:rsidRPr="00944F88">
        <w:rPr>
          <w:rFonts w:ascii="Bodoni MT" w:hAnsi="Bodoni MT"/>
          <w:sz w:val="24"/>
          <w:szCs w:val="24"/>
        </w:rPr>
        <w:t xml:space="preserve"> koment</w:t>
      </w:r>
      <w:r w:rsidR="00944F88" w:rsidRPr="00944F88">
        <w:rPr>
          <w:rFonts w:ascii="Bodoni MT" w:hAnsi="Bodoni MT" w:cs="Bodoni MT"/>
          <w:sz w:val="24"/>
          <w:szCs w:val="24"/>
        </w:rPr>
        <w:t>á</w:t>
      </w:r>
      <w:r w:rsidR="00944F88" w:rsidRPr="00944F88">
        <w:rPr>
          <w:rFonts w:ascii="Cambria" w:hAnsi="Cambria" w:cs="Cambria"/>
          <w:sz w:val="24"/>
          <w:szCs w:val="24"/>
        </w:rPr>
        <w:t>ř</w:t>
      </w:r>
      <w:r w:rsidR="00944F88" w:rsidRPr="00944F88">
        <w:rPr>
          <w:rFonts w:ascii="Bodoni MT" w:hAnsi="Bodoni MT"/>
          <w:sz w:val="24"/>
          <w:szCs w:val="24"/>
        </w:rPr>
        <w:t>e</w:t>
      </w:r>
      <w:r w:rsidR="00944F88">
        <w:rPr>
          <w:sz w:val="24"/>
          <w:szCs w:val="24"/>
        </w:rPr>
        <w:t xml:space="preserve"> – </w:t>
      </w:r>
      <w:r w:rsidR="00944F88">
        <w:rPr>
          <w:noProof/>
        </w:rPr>
        <w:drawing>
          <wp:inline distT="0" distB="0" distL="0" distR="0" wp14:anchorId="076592DF" wp14:editId="5EC02F4E">
            <wp:extent cx="2857500" cy="16192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88">
        <w:rPr>
          <w:sz w:val="24"/>
          <w:szCs w:val="24"/>
        </w:rPr>
        <w:t>:</w:t>
      </w:r>
    </w:p>
    <w:p w14:paraId="38BFEBC1" w14:textId="77777777" w:rsidR="002E407A" w:rsidRDefault="00944F88" w:rsidP="00944F88">
      <w:pPr>
        <w:pStyle w:val="Odstavecseseznamem"/>
        <w:numPr>
          <w:ilvl w:val="4"/>
          <w:numId w:val="12"/>
        </w:numPr>
        <w:rPr>
          <w:sz w:val="24"/>
          <w:szCs w:val="24"/>
        </w:rPr>
      </w:pPr>
      <w:r w:rsidRPr="00944F88">
        <w:rPr>
          <w:rFonts w:ascii="Bodoni MT" w:hAnsi="Bodoni MT"/>
          <w:sz w:val="24"/>
          <w:szCs w:val="24"/>
        </w:rPr>
        <w:t>vkládat nápov</w:t>
      </w:r>
      <w:r w:rsidRPr="00944F88">
        <w:rPr>
          <w:rFonts w:ascii="Cambria" w:hAnsi="Cambria" w:cs="Cambria"/>
          <w:sz w:val="24"/>
          <w:szCs w:val="24"/>
        </w:rPr>
        <w:t>ě</w:t>
      </w:r>
      <w:r w:rsidRPr="00944F88">
        <w:rPr>
          <w:rFonts w:ascii="Bodoni MT" w:hAnsi="Bodoni MT"/>
          <w:sz w:val="24"/>
          <w:szCs w:val="24"/>
        </w:rPr>
        <w:t>dn</w:t>
      </w:r>
      <w:r w:rsidRPr="00944F88">
        <w:rPr>
          <w:rFonts w:ascii="Bodoni MT" w:hAnsi="Bodoni MT" w:cs="Bodoni MT"/>
          <w:sz w:val="24"/>
          <w:szCs w:val="24"/>
        </w:rPr>
        <w:t>é</w:t>
      </w:r>
      <w:r w:rsidRPr="00944F88">
        <w:rPr>
          <w:rFonts w:ascii="Bodoni MT" w:hAnsi="Bodoni MT"/>
          <w:sz w:val="24"/>
          <w:szCs w:val="24"/>
        </w:rPr>
        <w:t xml:space="preserve"> koment</w:t>
      </w:r>
      <w:r w:rsidRPr="00944F88">
        <w:rPr>
          <w:rFonts w:ascii="Bodoni MT" w:hAnsi="Bodoni MT" w:cs="Bodoni MT"/>
          <w:sz w:val="24"/>
          <w:szCs w:val="24"/>
        </w:rPr>
        <w:t>á</w:t>
      </w:r>
      <w:r w:rsidRPr="00944F88">
        <w:rPr>
          <w:rFonts w:ascii="Cambria" w:hAnsi="Cambria" w:cs="Cambria"/>
          <w:sz w:val="24"/>
          <w:szCs w:val="24"/>
        </w:rPr>
        <w:t>ř</w:t>
      </w:r>
      <w:r w:rsidRPr="00944F88">
        <w:rPr>
          <w:rFonts w:ascii="Bodoni MT" w:hAnsi="Bodoni MT"/>
          <w:sz w:val="24"/>
          <w:szCs w:val="24"/>
        </w:rPr>
        <w:t>e</w:t>
      </w:r>
      <w:r w:rsidRPr="00944F8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dle této volby se do výsledného obsahu buď vloží komentáře (vysvětlení) k určitým sekcím obsahu nebo ne; </w:t>
      </w:r>
    </w:p>
    <w:p w14:paraId="12A44FE5" w14:textId="719399BD" w:rsidR="00944F88" w:rsidRDefault="00944F88" w:rsidP="002E407A">
      <w:pPr>
        <w:pStyle w:val="Odstavecseseznamem"/>
        <w:ind w:left="1800"/>
        <w:rPr>
          <w:sz w:val="24"/>
          <w:szCs w:val="24"/>
        </w:rPr>
      </w:pPr>
      <w:r w:rsidRPr="00944F88">
        <w:rPr>
          <w:rStyle w:val="Nadpis4Char"/>
          <w:i w:val="0"/>
        </w:rPr>
        <w:t>příklad</w:t>
      </w:r>
      <w:r w:rsidR="002E407A">
        <w:rPr>
          <w:sz w:val="24"/>
          <w:szCs w:val="24"/>
        </w:rPr>
        <w:t>:</w:t>
      </w:r>
    </w:p>
    <w:p w14:paraId="467DD92D" w14:textId="075CA98D" w:rsidR="002E407A" w:rsidRDefault="002E407A" w:rsidP="002E407A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 w:rsidRPr="002E407A">
        <w:rPr>
          <w:i/>
          <w:noProof/>
        </w:rPr>
        <w:lastRenderedPageBreak/>
        <w:t>zaškrtnuto</w:t>
      </w:r>
      <w:r>
        <w:rPr>
          <w:noProof/>
        </w:rPr>
        <w:t>: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C199AB" wp14:editId="18311E2C">
            <wp:extent cx="4486275" cy="385762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ACA" w14:textId="448ED845" w:rsidR="002E407A" w:rsidRDefault="002E407A" w:rsidP="002E407A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 w:rsidRPr="002E407A">
        <w:rPr>
          <w:i/>
          <w:noProof/>
        </w:rPr>
        <w:t>odškrtnuto</w:t>
      </w:r>
      <w:r>
        <w:rPr>
          <w:noProof/>
        </w:rPr>
        <w:t>: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E83C2E" wp14:editId="6D598CF2">
            <wp:extent cx="4476750" cy="38004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51F" w14:textId="38A5B82A" w:rsidR="002E407A" w:rsidRDefault="00944F88" w:rsidP="00944F88">
      <w:pPr>
        <w:pStyle w:val="Odstavecseseznamem"/>
        <w:numPr>
          <w:ilvl w:val="4"/>
          <w:numId w:val="12"/>
        </w:numPr>
        <w:rPr>
          <w:sz w:val="24"/>
          <w:szCs w:val="24"/>
        </w:rPr>
      </w:pPr>
      <w:r w:rsidRPr="00944F88">
        <w:rPr>
          <w:rFonts w:ascii="Bodoni MT" w:hAnsi="Bodoni MT"/>
          <w:sz w:val="24"/>
          <w:szCs w:val="24"/>
        </w:rPr>
        <w:lastRenderedPageBreak/>
        <w:t>optimalizace výstupu</w:t>
      </w:r>
      <w:r>
        <w:rPr>
          <w:sz w:val="24"/>
          <w:szCs w:val="24"/>
        </w:rPr>
        <w:t xml:space="preserve"> – zde je výčet větví </w:t>
      </w:r>
      <w:proofErr w:type="spellStart"/>
      <w:r>
        <w:rPr>
          <w:sz w:val="24"/>
          <w:szCs w:val="24"/>
        </w:rPr>
        <w:t>rtf</w:t>
      </w:r>
      <w:proofErr w:type="spellEnd"/>
      <w:r>
        <w:rPr>
          <w:sz w:val="24"/>
          <w:szCs w:val="24"/>
        </w:rPr>
        <w:t xml:space="preserve"> formátu dokumentu, které při sest</w:t>
      </w:r>
      <w:r w:rsidR="00473E8A">
        <w:rPr>
          <w:sz w:val="24"/>
          <w:szCs w:val="24"/>
        </w:rPr>
        <w:t>avování výstupu budou ignorovány</w:t>
      </w:r>
      <w:r>
        <w:rPr>
          <w:sz w:val="24"/>
          <w:szCs w:val="24"/>
        </w:rPr>
        <w:t xml:space="preserve"> – </w:t>
      </w:r>
      <w:r w:rsidR="00502936">
        <w:rPr>
          <w:sz w:val="24"/>
          <w:szCs w:val="24"/>
        </w:rPr>
        <w:t>vyloučení proběhne přeskočením offsetů informaci o dané větvi</w:t>
      </w:r>
      <w:r>
        <w:rPr>
          <w:sz w:val="24"/>
          <w:szCs w:val="24"/>
        </w:rPr>
        <w:t>;</w:t>
      </w:r>
      <w:bookmarkStart w:id="0" w:name="_GoBack"/>
      <w:bookmarkEnd w:id="0"/>
      <w:r w:rsidR="002E407A">
        <w:rPr>
          <w:sz w:val="24"/>
          <w:szCs w:val="24"/>
        </w:rPr>
        <w:t xml:space="preserve"> </w:t>
      </w:r>
    </w:p>
    <w:p w14:paraId="0FF9BE1A" w14:textId="4003378F" w:rsidR="00944F88" w:rsidRDefault="002E407A" w:rsidP="002E407A">
      <w:pPr>
        <w:pStyle w:val="Odstavecseseznamem"/>
        <w:ind w:left="1800"/>
        <w:rPr>
          <w:sz w:val="24"/>
          <w:szCs w:val="24"/>
        </w:rPr>
      </w:pPr>
      <w:r w:rsidRPr="002E407A">
        <w:rPr>
          <w:rStyle w:val="Nadpis4Char"/>
          <w:i w:val="0"/>
        </w:rPr>
        <w:t>příklad</w:t>
      </w:r>
      <w:r>
        <w:rPr>
          <w:sz w:val="24"/>
          <w:szCs w:val="24"/>
        </w:rPr>
        <w:t>:</w:t>
      </w:r>
    </w:p>
    <w:p w14:paraId="567745DC" w14:textId="28817B46" w:rsidR="002E407A" w:rsidRDefault="002E407A" w:rsidP="002E407A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22E154F" wp14:editId="0CF4367E">
            <wp:extent cx="3143250" cy="95250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výsledek </w:t>
      </w:r>
      <w:r>
        <w:rPr>
          <w:noProof/>
        </w:rPr>
        <w:drawing>
          <wp:inline distT="0" distB="0" distL="0" distR="0" wp14:anchorId="53D9ABEC" wp14:editId="60A55632">
            <wp:extent cx="4486275" cy="162877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AA2" w14:textId="5F35F4B1" w:rsidR="002E407A" w:rsidRDefault="002E407A" w:rsidP="002E407A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8230BE4" wp14:editId="738C0F5A">
            <wp:extent cx="3143250" cy="95250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výsledek </w:t>
      </w:r>
      <w:r>
        <w:rPr>
          <w:noProof/>
        </w:rPr>
        <w:drawing>
          <wp:inline distT="0" distB="0" distL="0" distR="0" wp14:anchorId="42414B44" wp14:editId="5DF14EA3">
            <wp:extent cx="4467225" cy="160972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069" w14:textId="0E87B0A6" w:rsidR="002E407A" w:rsidRPr="00F168B8" w:rsidRDefault="002E407A" w:rsidP="00F168B8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D4F1C" wp14:editId="62D0CF32">
            <wp:extent cx="3143250" cy="95250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B8">
        <w:rPr>
          <w:sz w:val="24"/>
          <w:szCs w:val="24"/>
        </w:rPr>
        <w:t xml:space="preserve"> – výsledek</w:t>
      </w:r>
      <w:r w:rsidR="00F168B8">
        <w:rPr>
          <w:sz w:val="24"/>
          <w:szCs w:val="24"/>
        </w:rPr>
        <w:t xml:space="preserve"> </w:t>
      </w:r>
      <w:r w:rsidR="00F168B8">
        <w:rPr>
          <w:noProof/>
        </w:rPr>
        <w:drawing>
          <wp:inline distT="0" distB="0" distL="0" distR="0" wp14:anchorId="40FAAF9F" wp14:editId="6C304638">
            <wp:extent cx="4495800" cy="1914525"/>
            <wp:effectExtent l="0" t="0" r="0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411" w14:textId="0437FD4D" w:rsidR="00944F88" w:rsidRPr="00944F88" w:rsidRDefault="00944F88" w:rsidP="00847552">
      <w:pPr>
        <w:pStyle w:val="Odstavecseseznamem"/>
        <w:numPr>
          <w:ilvl w:val="0"/>
          <w:numId w:val="10"/>
        </w:numPr>
        <w:rPr>
          <w:rFonts w:ascii="Arial Narrow" w:hAnsi="Arial Narrow"/>
          <w:b/>
          <w:i/>
          <w:sz w:val="24"/>
          <w:szCs w:val="24"/>
        </w:rPr>
      </w:pPr>
      <w:r w:rsidRPr="00944F88">
        <w:rPr>
          <w:rFonts w:ascii="Arial Narrow" w:hAnsi="Arial Narrow"/>
          <w:b/>
          <w:i/>
          <w:sz w:val="24"/>
          <w:szCs w:val="24"/>
        </w:rPr>
        <w:t>automatická kontrola dokumentu</w:t>
      </w:r>
      <w:r>
        <w:rPr>
          <w:rFonts w:ascii="Arial Narrow" w:hAnsi="Arial Narrow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BCFA3D6" wp14:editId="77CD17F1">
            <wp:extent cx="2857500" cy="16192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23939">
        <w:rPr>
          <w:sz w:val="24"/>
          <w:szCs w:val="24"/>
        </w:rPr>
        <w:t>indikuje, jestli se má (</w:t>
      </w:r>
      <w:r w:rsidR="00523939" w:rsidRPr="00523939">
        <w:rPr>
          <w:i/>
          <w:sz w:val="24"/>
          <w:szCs w:val="24"/>
        </w:rPr>
        <w:t>zaškrtnuto</w:t>
      </w:r>
      <w:r w:rsidR="00523939">
        <w:rPr>
          <w:sz w:val="24"/>
          <w:szCs w:val="24"/>
        </w:rPr>
        <w:t>) nebo nemá (</w:t>
      </w:r>
      <w:r w:rsidR="00523939" w:rsidRPr="00523939">
        <w:rPr>
          <w:i/>
          <w:sz w:val="24"/>
          <w:szCs w:val="24"/>
        </w:rPr>
        <w:t>odškrtnuto</w:t>
      </w:r>
      <w:r w:rsidR="00523939">
        <w:rPr>
          <w:sz w:val="24"/>
          <w:szCs w:val="24"/>
        </w:rPr>
        <w:t xml:space="preserve">) po každém vložení datové položky do dokumentu RTF sestavy provádět kontrola na správnost umístění dané položky; této kontrole se jinak říká validace dokumentu a lze ji volat „ručně“ pomocí položky </w:t>
      </w:r>
      <w:r w:rsidR="00523939" w:rsidRPr="00523939">
        <w:rPr>
          <w:rFonts w:ascii="Bodoni MT" w:hAnsi="Bodoni MT"/>
          <w:sz w:val="24"/>
          <w:szCs w:val="24"/>
        </w:rPr>
        <w:t>validace dokumentu</w:t>
      </w:r>
      <w:r w:rsidR="00523939">
        <w:rPr>
          <w:sz w:val="24"/>
          <w:szCs w:val="24"/>
        </w:rPr>
        <w:t xml:space="preserve"> hlavní nabídky aplikace </w:t>
      </w:r>
      <w:r w:rsidR="00523939">
        <w:rPr>
          <w:noProof/>
        </w:rPr>
        <w:drawing>
          <wp:inline distT="0" distB="0" distL="0" distR="0" wp14:anchorId="2111BBCB" wp14:editId="405E0D06">
            <wp:extent cx="1781175" cy="876300"/>
            <wp:effectExtent l="0" t="0" r="952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939">
        <w:rPr>
          <w:sz w:val="24"/>
          <w:szCs w:val="24"/>
        </w:rPr>
        <w:t xml:space="preserve">, nebo prostřednictvím tlačítka </w:t>
      </w:r>
      <w:r w:rsidR="00523939" w:rsidRPr="00523939">
        <w:rPr>
          <w:rFonts w:ascii="Bodoni MT" w:hAnsi="Bodoni MT"/>
          <w:sz w:val="24"/>
          <w:szCs w:val="24"/>
        </w:rPr>
        <w:t>validace</w:t>
      </w:r>
      <w:r w:rsidR="00523939">
        <w:rPr>
          <w:sz w:val="24"/>
          <w:szCs w:val="24"/>
        </w:rPr>
        <w:t xml:space="preserve"> panelu nástrojů </w:t>
      </w:r>
      <w:r w:rsidR="00523939">
        <w:rPr>
          <w:noProof/>
        </w:rPr>
        <w:drawing>
          <wp:inline distT="0" distB="0" distL="0" distR="0" wp14:anchorId="46D2947F" wp14:editId="1797B33E">
            <wp:extent cx="247650" cy="257175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939">
        <w:rPr>
          <w:sz w:val="24"/>
          <w:szCs w:val="24"/>
        </w:rPr>
        <w:t xml:space="preserve">; tato validace je pouze informativní nástroj a nebrání RTF doplňku generovat obsah, nicméně při špatně navržené sestavě vygenerovaný obsah nemusí odpovídat záměru; výsledek validace aplikace sdělí uživateli prostřednictvím dostupných nástrojů (viz. </w:t>
      </w:r>
      <w:r w:rsidR="00523939" w:rsidRPr="003D00E4">
        <w:rPr>
          <w:rFonts w:ascii="Arial Black" w:hAnsi="Arial Black"/>
          <w:b/>
          <w:i/>
          <w:sz w:val="20"/>
          <w:szCs w:val="20"/>
        </w:rPr>
        <w:t>RTF doplněk</w:t>
      </w:r>
      <w:r w:rsidR="00523939">
        <w:rPr>
          <w:sz w:val="24"/>
          <w:szCs w:val="24"/>
        </w:rPr>
        <w:t xml:space="preserve"> </w:t>
      </w:r>
      <w:r w:rsidR="00523939">
        <w:rPr>
          <w:sz w:val="24"/>
          <w:szCs w:val="24"/>
        </w:rPr>
        <w:t xml:space="preserve">– </w:t>
      </w:r>
      <w:r w:rsidR="00523939" w:rsidRPr="00523939">
        <w:rPr>
          <w:b/>
          <w:i/>
          <w:sz w:val="24"/>
          <w:szCs w:val="24"/>
        </w:rPr>
        <w:t>Spolupráce s jinými okny</w:t>
      </w:r>
      <w:r w:rsidR="00523939">
        <w:rPr>
          <w:sz w:val="24"/>
          <w:szCs w:val="24"/>
        </w:rPr>
        <w:t>)</w:t>
      </w:r>
    </w:p>
    <w:sectPr w:rsidR="00944F88" w:rsidRPr="00944F88" w:rsidSect="0050346D">
      <w:headerReference w:type="default" r:id="rId3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61F05" w14:textId="77777777" w:rsidR="00D45658" w:rsidRDefault="00D45658" w:rsidP="005F4499">
      <w:pPr>
        <w:spacing w:after="0" w:line="240" w:lineRule="auto"/>
      </w:pPr>
      <w:r>
        <w:separator/>
      </w:r>
    </w:p>
  </w:endnote>
  <w:endnote w:type="continuationSeparator" w:id="0">
    <w:p w14:paraId="61D4D91D" w14:textId="77777777" w:rsidR="00D45658" w:rsidRDefault="00D45658" w:rsidP="005F4499">
      <w:pPr>
        <w:spacing w:after="0" w:line="240" w:lineRule="auto"/>
      </w:pPr>
      <w:r>
        <w:continuationSeparator/>
      </w:r>
    </w:p>
  </w:endnote>
  <w:endnote w:type="continuationNotice" w:id="1">
    <w:p w14:paraId="5B476675" w14:textId="77777777" w:rsidR="00D45658" w:rsidRDefault="00D456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C1461" w14:textId="77777777" w:rsidR="00D45658" w:rsidRDefault="00D45658" w:rsidP="005F4499">
      <w:pPr>
        <w:spacing w:after="0" w:line="240" w:lineRule="auto"/>
      </w:pPr>
      <w:r>
        <w:separator/>
      </w:r>
    </w:p>
  </w:footnote>
  <w:footnote w:type="continuationSeparator" w:id="0">
    <w:p w14:paraId="2E5B6619" w14:textId="77777777" w:rsidR="00D45658" w:rsidRDefault="00D45658" w:rsidP="005F4499">
      <w:pPr>
        <w:spacing w:after="0" w:line="240" w:lineRule="auto"/>
      </w:pPr>
      <w:r>
        <w:continuationSeparator/>
      </w:r>
    </w:p>
  </w:footnote>
  <w:footnote w:type="continuationNotice" w:id="1">
    <w:p w14:paraId="60E3FCE3" w14:textId="77777777" w:rsidR="00D45658" w:rsidRDefault="00D456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77CE" w14:textId="45519CCE" w:rsidR="004D2C91" w:rsidRDefault="00C51BE9" w:rsidP="005F4499">
    <w:pPr>
      <w:pStyle w:val="Nzev"/>
    </w:pPr>
    <w:r>
      <w:t>RTF formát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A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91428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6153EC1"/>
    <w:multiLevelType w:val="hybridMultilevel"/>
    <w:tmpl w:val="66461462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49959C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70588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E8919C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A7D191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9AE4BE0"/>
    <w:multiLevelType w:val="hybridMultilevel"/>
    <w:tmpl w:val="9C223096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2546B"/>
    <w:rsid w:val="00062ADD"/>
    <w:rsid w:val="000C5E63"/>
    <w:rsid w:val="000D1D59"/>
    <w:rsid w:val="000D5478"/>
    <w:rsid w:val="00117BD4"/>
    <w:rsid w:val="00187AFB"/>
    <w:rsid w:val="001A1469"/>
    <w:rsid w:val="001A5E55"/>
    <w:rsid w:val="001C59F1"/>
    <w:rsid w:val="00203003"/>
    <w:rsid w:val="002308E8"/>
    <w:rsid w:val="0024062F"/>
    <w:rsid w:val="002726C2"/>
    <w:rsid w:val="002C397F"/>
    <w:rsid w:val="002E407A"/>
    <w:rsid w:val="002F4F24"/>
    <w:rsid w:val="003033A6"/>
    <w:rsid w:val="00343DFE"/>
    <w:rsid w:val="00352B01"/>
    <w:rsid w:val="00384A9E"/>
    <w:rsid w:val="0038537F"/>
    <w:rsid w:val="003923F7"/>
    <w:rsid w:val="003C0E44"/>
    <w:rsid w:val="003D00E4"/>
    <w:rsid w:val="003D3E9A"/>
    <w:rsid w:val="003E4B14"/>
    <w:rsid w:val="0045039F"/>
    <w:rsid w:val="00464194"/>
    <w:rsid w:val="00473E8A"/>
    <w:rsid w:val="004A014B"/>
    <w:rsid w:val="004A6677"/>
    <w:rsid w:val="004D2C91"/>
    <w:rsid w:val="005016E4"/>
    <w:rsid w:val="00502936"/>
    <w:rsid w:val="0050346D"/>
    <w:rsid w:val="005224C6"/>
    <w:rsid w:val="00523939"/>
    <w:rsid w:val="00537D77"/>
    <w:rsid w:val="005910C5"/>
    <w:rsid w:val="005B69E2"/>
    <w:rsid w:val="005F4499"/>
    <w:rsid w:val="0061337D"/>
    <w:rsid w:val="006137F1"/>
    <w:rsid w:val="00695E44"/>
    <w:rsid w:val="006A72D8"/>
    <w:rsid w:val="006C1D07"/>
    <w:rsid w:val="006C6703"/>
    <w:rsid w:val="006F1221"/>
    <w:rsid w:val="0073058C"/>
    <w:rsid w:val="007674E2"/>
    <w:rsid w:val="007826FB"/>
    <w:rsid w:val="007A0F74"/>
    <w:rsid w:val="00824932"/>
    <w:rsid w:val="00827817"/>
    <w:rsid w:val="008366F6"/>
    <w:rsid w:val="00847552"/>
    <w:rsid w:val="0086606D"/>
    <w:rsid w:val="008911FA"/>
    <w:rsid w:val="00892F64"/>
    <w:rsid w:val="00901900"/>
    <w:rsid w:val="00911554"/>
    <w:rsid w:val="00914FBB"/>
    <w:rsid w:val="00944F88"/>
    <w:rsid w:val="00966F9F"/>
    <w:rsid w:val="00975BCE"/>
    <w:rsid w:val="00A367B3"/>
    <w:rsid w:val="00A36FFA"/>
    <w:rsid w:val="00A405C2"/>
    <w:rsid w:val="00A443D3"/>
    <w:rsid w:val="00A62868"/>
    <w:rsid w:val="00AA12C9"/>
    <w:rsid w:val="00AA3CB1"/>
    <w:rsid w:val="00AB0C3F"/>
    <w:rsid w:val="00AC5A42"/>
    <w:rsid w:val="00AF2813"/>
    <w:rsid w:val="00B5133A"/>
    <w:rsid w:val="00BB6B1C"/>
    <w:rsid w:val="00BC636B"/>
    <w:rsid w:val="00C029F1"/>
    <w:rsid w:val="00C3058E"/>
    <w:rsid w:val="00C321C4"/>
    <w:rsid w:val="00C431D0"/>
    <w:rsid w:val="00C51BE9"/>
    <w:rsid w:val="00C61684"/>
    <w:rsid w:val="00C83EFA"/>
    <w:rsid w:val="00CB0175"/>
    <w:rsid w:val="00CB5C77"/>
    <w:rsid w:val="00CC0316"/>
    <w:rsid w:val="00D13026"/>
    <w:rsid w:val="00D17F52"/>
    <w:rsid w:val="00D2099C"/>
    <w:rsid w:val="00D33A91"/>
    <w:rsid w:val="00D4056F"/>
    <w:rsid w:val="00D4338C"/>
    <w:rsid w:val="00D45658"/>
    <w:rsid w:val="00D52522"/>
    <w:rsid w:val="00D67797"/>
    <w:rsid w:val="00D87CA7"/>
    <w:rsid w:val="00DC7C8C"/>
    <w:rsid w:val="00DF06CC"/>
    <w:rsid w:val="00E2708D"/>
    <w:rsid w:val="00E627E2"/>
    <w:rsid w:val="00EA423B"/>
    <w:rsid w:val="00EC5E7B"/>
    <w:rsid w:val="00EE53D5"/>
    <w:rsid w:val="00F041CF"/>
    <w:rsid w:val="00F047C8"/>
    <w:rsid w:val="00F168B8"/>
    <w:rsid w:val="00F22884"/>
    <w:rsid w:val="00F63546"/>
    <w:rsid w:val="00F64855"/>
    <w:rsid w:val="00F657FF"/>
    <w:rsid w:val="00F96BC0"/>
    <w:rsid w:val="00FC1309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778D"/>
  <w15:docId w15:val="{1D131C94-49A8-49EF-910D-5CDA59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2014-04-04T08:00:00+00:00</_DCDateModified>
    <Popis xmlns="f402e9c2-abd1-484c-8afb-4056922aef03">Popis záložky 'RTF formát' okna 'Nastavení' aplikace Návrhář sestav</Popis>
    <_DCDateCreated xmlns="http://schemas.microsoft.com/sharepoint/v3/fields">2014-04-04T06:35:00+00:00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B4F75E2-EFA5-4EBE-9648-0713FB1A8278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40129BC5-27F6-401E-A67E-3D8C479EFE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421</Words>
  <Characters>2463</Characters>
  <Application>Microsoft Office Word</Application>
  <DocSecurity>0</DocSecurity>
  <Lines>58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RTF formát</vt:lpstr>
    </vt:vector>
  </TitlesOfParts>
  <Company>GORDIC spol. s r.o.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RTF formát</dc:title>
  <dc:creator>Mgr. Stepan Sukovyč</dc:creator>
  <cp:keywords>nastavení; designér; RTF</cp:keywords>
  <cp:lastModifiedBy>Stepan Sukovyč</cp:lastModifiedBy>
  <cp:revision>54</cp:revision>
  <dcterms:created xsi:type="dcterms:W3CDTF">2014-03-25T08:17:00Z</dcterms:created>
  <dcterms:modified xsi:type="dcterms:W3CDTF">2014-04-04T08:00:00Z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