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B05451">
        <w:rPr>
          <w:b/>
          <w:i/>
          <w:sz w:val="24"/>
          <w:szCs w:val="24"/>
        </w:rPr>
        <w:t>formát</w:t>
      </w:r>
      <w:r>
        <w:rPr>
          <w:sz w:val="24"/>
          <w:szCs w:val="24"/>
        </w:rPr>
        <w:t>“ se nachází v sekci „</w:t>
      </w:r>
      <w:r w:rsidR="00B05451">
        <w:rPr>
          <w:b/>
          <w:i/>
          <w:sz w:val="24"/>
          <w:szCs w:val="24"/>
        </w:rPr>
        <w:t>obecné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:rsidR="00C431D0" w:rsidRDefault="0062535C" w:rsidP="00B0545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33060" cy="431673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A5" w:rsidRDefault="00B86508" w:rsidP="008344A5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formát uložení sestav s příponou </w:t>
      </w:r>
      <w:r>
        <w:rPr>
          <w:b/>
          <w:i/>
          <w:sz w:val="24"/>
          <w:szCs w:val="24"/>
          <w:lang w:val="en-US"/>
        </w:rPr>
        <w:t>‘</w:t>
      </w:r>
      <w:proofErr w:type="spellStart"/>
      <w:r>
        <w:rPr>
          <w:b/>
          <w:i/>
          <w:sz w:val="24"/>
          <w:szCs w:val="24"/>
          <w:lang w:val="en-US"/>
        </w:rPr>
        <w:t>alf</w:t>
      </w:r>
      <w:proofErr w:type="spellEnd"/>
      <w:r>
        <w:rPr>
          <w:b/>
          <w:i/>
          <w:sz w:val="24"/>
          <w:szCs w:val="24"/>
          <w:lang w:val="en-US"/>
        </w:rPr>
        <w:t>’</w:t>
      </w:r>
      <w:r w:rsidR="006C1D07">
        <w:rPr>
          <w:sz w:val="24"/>
          <w:szCs w:val="24"/>
        </w:rPr>
        <w:t xml:space="preserve"> – </w:t>
      </w:r>
      <w:r w:rsidR="00574DFC">
        <w:rPr>
          <w:sz w:val="24"/>
          <w:szCs w:val="24"/>
        </w:rPr>
        <w:t xml:space="preserve">je to dialogové okno ze skupiny </w:t>
      </w:r>
      <w:r w:rsidR="00574DFC" w:rsidRPr="00574DFC">
        <w:rPr>
          <w:rFonts w:ascii="Bodoni MT" w:hAnsi="Bodoni MT"/>
          <w:sz w:val="24"/>
          <w:szCs w:val="24"/>
        </w:rPr>
        <w:t>uživatelsky konfigurovatelných dotazovacích dialogových oken</w:t>
      </w:r>
      <w:r w:rsidR="00574DFC">
        <w:rPr>
          <w:sz w:val="24"/>
          <w:szCs w:val="24"/>
        </w:rPr>
        <w:t xml:space="preserve"> </w:t>
      </w:r>
      <w:r w:rsidR="00064132">
        <w:rPr>
          <w:sz w:val="24"/>
          <w:szCs w:val="24"/>
        </w:rPr>
        <w:t xml:space="preserve">(viz. </w:t>
      </w:r>
      <w:r w:rsidR="00064132" w:rsidRPr="00064132">
        <w:rPr>
          <w:rFonts w:ascii="Bodoni MT" w:hAnsi="Bodoni MT"/>
          <w:sz w:val="24"/>
          <w:szCs w:val="24"/>
        </w:rPr>
        <w:t>Definice</w:t>
      </w:r>
      <w:r w:rsidR="00064132">
        <w:rPr>
          <w:sz w:val="24"/>
          <w:szCs w:val="24"/>
        </w:rPr>
        <w:t xml:space="preserve">) </w:t>
      </w:r>
      <w:r w:rsidR="00574DFC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zde uživatel může nastavit výchozí formát uložení typových souborů (soubory sestav formátu </w:t>
      </w:r>
      <w:r w:rsidRPr="002E2F30">
        <w:rPr>
          <w:rFonts w:ascii="Arial Narrow" w:hAnsi="Arial Narrow"/>
          <w:sz w:val="24"/>
          <w:szCs w:val="24"/>
        </w:rPr>
        <w:t>GRR</w:t>
      </w:r>
      <w:r>
        <w:rPr>
          <w:sz w:val="24"/>
          <w:szCs w:val="24"/>
        </w:rPr>
        <w:t xml:space="preserve">, </w:t>
      </w:r>
      <w:r w:rsidRPr="002E2F30">
        <w:rPr>
          <w:rFonts w:ascii="Arial Narrow" w:hAnsi="Arial Narrow"/>
          <w:sz w:val="24"/>
          <w:szCs w:val="24"/>
        </w:rPr>
        <w:t>GRF</w:t>
      </w:r>
      <w:r>
        <w:rPr>
          <w:sz w:val="24"/>
          <w:szCs w:val="24"/>
        </w:rPr>
        <w:t xml:space="preserve">, </w:t>
      </w:r>
      <w:r w:rsidRPr="002E2F30">
        <w:rPr>
          <w:rFonts w:ascii="Arial Narrow" w:hAnsi="Arial Narrow"/>
          <w:sz w:val="24"/>
          <w:szCs w:val="24"/>
        </w:rPr>
        <w:t>MSE</w:t>
      </w:r>
      <w:r>
        <w:rPr>
          <w:sz w:val="24"/>
          <w:szCs w:val="24"/>
        </w:rPr>
        <w:t xml:space="preserve"> a </w:t>
      </w:r>
      <w:r w:rsidRPr="002E2F30">
        <w:rPr>
          <w:rFonts w:ascii="Arial Narrow" w:hAnsi="Arial Narrow"/>
          <w:sz w:val="24"/>
          <w:szCs w:val="24"/>
        </w:rPr>
        <w:t>RTF</w:t>
      </w:r>
      <w:r>
        <w:rPr>
          <w:sz w:val="24"/>
          <w:szCs w:val="24"/>
        </w:rPr>
        <w:t xml:space="preserve">); jestliže je zaškrtnuto políčko </w:t>
      </w:r>
      <w:r w:rsidRPr="008344A5">
        <w:rPr>
          <w:rFonts w:ascii="Arial Black" w:hAnsi="Arial Black"/>
          <w:sz w:val="20"/>
          <w:szCs w:val="20"/>
        </w:rPr>
        <w:t>vždy se dotazovat</w:t>
      </w:r>
      <w:r>
        <w:rPr>
          <w:sz w:val="24"/>
          <w:szCs w:val="24"/>
        </w:rPr>
        <w:t xml:space="preserve">, tak při uložení typové sestavy se uživateli nabídne dotazovací okno s žádosti o potvrzení formátu uložení </w:t>
      </w:r>
      <w:r w:rsidR="00C44C5B">
        <w:rPr>
          <w:noProof/>
          <w:sz w:val="24"/>
          <w:szCs w:val="24"/>
        </w:rPr>
        <w:drawing>
          <wp:inline distT="0" distB="0" distL="0" distR="0">
            <wp:extent cx="1967230" cy="1765300"/>
            <wp:effectExtent l="19050" t="0" r="0" b="0"/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; v případě, že políčko není zaškrtnuto, se uživateli nenabídne dotazovací okno s žádosti o potvrzení formátu uložení a rovnou se uloží ve </w:t>
      </w:r>
      <w:r>
        <w:rPr>
          <w:sz w:val="24"/>
          <w:szCs w:val="24"/>
        </w:rPr>
        <w:lastRenderedPageBreak/>
        <w:t xml:space="preserve">formátu označeném v nastavení, čili buď bude </w:t>
      </w:r>
      <w:r w:rsidRPr="00B86508">
        <w:rPr>
          <w:rFonts w:ascii="Bodoni MT" w:hAnsi="Bodoni MT"/>
          <w:b/>
          <w:sz w:val="24"/>
          <w:szCs w:val="24"/>
        </w:rPr>
        <w:t xml:space="preserve">použit </w:t>
      </w:r>
      <w:proofErr w:type="gramStart"/>
      <w:r w:rsidRPr="00B86508">
        <w:rPr>
          <w:rFonts w:ascii="Bodoni MT" w:hAnsi="Bodoni MT"/>
          <w:b/>
          <w:sz w:val="24"/>
          <w:szCs w:val="24"/>
        </w:rPr>
        <w:t>typ *.alf</w:t>
      </w:r>
      <w:proofErr w:type="gramEnd"/>
      <w:r>
        <w:rPr>
          <w:sz w:val="24"/>
          <w:szCs w:val="24"/>
        </w:rPr>
        <w:t xml:space="preserve"> nebo </w:t>
      </w:r>
      <w:r w:rsidRPr="00B86508">
        <w:rPr>
          <w:rFonts w:ascii="Bodoni MT" w:hAnsi="Bodoni MT"/>
          <w:b/>
          <w:sz w:val="24"/>
          <w:szCs w:val="24"/>
        </w:rPr>
        <w:t>použit typ *.</w:t>
      </w:r>
      <w:proofErr w:type="spellStart"/>
      <w:r w:rsidRPr="00B86508">
        <w:rPr>
          <w:rFonts w:ascii="Bodoni MT" w:hAnsi="Bodoni MT"/>
          <w:b/>
          <w:sz w:val="24"/>
          <w:szCs w:val="24"/>
        </w:rPr>
        <w:t>alfx</w:t>
      </w:r>
      <w:proofErr w:type="spellEnd"/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>
            <wp:extent cx="1839595" cy="818515"/>
            <wp:effectExtent l="19050" t="0" r="8255" b="0"/>
            <wp:docPr id="3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F30">
        <w:rPr>
          <w:sz w:val="24"/>
          <w:szCs w:val="24"/>
        </w:rPr>
        <w:t xml:space="preserve"> (</w:t>
      </w:r>
      <w:r>
        <w:rPr>
          <w:sz w:val="24"/>
          <w:szCs w:val="24"/>
        </w:rPr>
        <w:t>v případě obrázku bude použit typ *.alf</w:t>
      </w:r>
      <w:r w:rsidR="002E2F30">
        <w:rPr>
          <w:sz w:val="24"/>
          <w:szCs w:val="24"/>
        </w:rPr>
        <w:t>)</w:t>
      </w:r>
      <w:r w:rsidR="00964D74">
        <w:rPr>
          <w:sz w:val="24"/>
          <w:szCs w:val="24"/>
        </w:rPr>
        <w:t>;</w:t>
      </w:r>
    </w:p>
    <w:p w:rsidR="005224C6" w:rsidRDefault="008344A5" w:rsidP="008344A5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8344A5">
        <w:rPr>
          <w:b/>
          <w:i/>
          <w:sz w:val="24"/>
          <w:szCs w:val="24"/>
        </w:rPr>
        <w:t>zobrazit zprávu o uložení</w:t>
      </w:r>
      <w:r>
        <w:rPr>
          <w:i/>
          <w:sz w:val="24"/>
          <w:szCs w:val="24"/>
        </w:rPr>
        <w:t xml:space="preserve"> </w:t>
      </w:r>
      <w:r w:rsidR="006C1D07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indikuje, jestli se po uložení změn souboru má zobrazit dialogové okno s informací o dokončení uložení sestavy či nikoliv; dialogové okno informující o stavu uložení </w:t>
      </w:r>
      <w:r>
        <w:rPr>
          <w:noProof/>
          <w:sz w:val="24"/>
          <w:szCs w:val="24"/>
        </w:rPr>
        <w:drawing>
          <wp:inline distT="0" distB="0" distL="0" distR="0">
            <wp:extent cx="1499235" cy="1488440"/>
            <wp:effectExtent l="19050" t="0" r="5715" b="0"/>
            <wp:docPr id="11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sectPr w:rsidR="005224C6" w:rsidSect="000874D6">
      <w:headerReference w:type="default" r:id="rId14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D57" w:rsidRDefault="00196D57" w:rsidP="005F4499">
      <w:pPr>
        <w:spacing w:after="0" w:line="240" w:lineRule="auto"/>
      </w:pPr>
      <w:r>
        <w:separator/>
      </w:r>
    </w:p>
  </w:endnote>
  <w:endnote w:type="continuationSeparator" w:id="0">
    <w:p w:rsidR="00196D57" w:rsidRDefault="00196D57" w:rsidP="005F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D57" w:rsidRDefault="00196D57" w:rsidP="005F4499">
      <w:pPr>
        <w:spacing w:after="0" w:line="240" w:lineRule="auto"/>
      </w:pPr>
      <w:r>
        <w:separator/>
      </w:r>
    </w:p>
  </w:footnote>
  <w:footnote w:type="continuationSeparator" w:id="0">
    <w:p w:rsidR="00196D57" w:rsidRDefault="00196D57" w:rsidP="005F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499" w:rsidRDefault="00B05451" w:rsidP="005F4499">
    <w:pPr>
      <w:pStyle w:val="Nzev"/>
    </w:pPr>
    <w:r>
      <w:t>Formát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9AE4BE0"/>
    <w:multiLevelType w:val="hybridMultilevel"/>
    <w:tmpl w:val="403C9F9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423B"/>
    <w:rsid w:val="00004B32"/>
    <w:rsid w:val="00057C9D"/>
    <w:rsid w:val="00064132"/>
    <w:rsid w:val="000874D6"/>
    <w:rsid w:val="000D1D59"/>
    <w:rsid w:val="00117BD4"/>
    <w:rsid w:val="00196D57"/>
    <w:rsid w:val="001A1469"/>
    <w:rsid w:val="001A5E55"/>
    <w:rsid w:val="00203003"/>
    <w:rsid w:val="002308E8"/>
    <w:rsid w:val="0024062F"/>
    <w:rsid w:val="00265E6A"/>
    <w:rsid w:val="002C397F"/>
    <w:rsid w:val="002E2F30"/>
    <w:rsid w:val="003033A6"/>
    <w:rsid w:val="00343DFE"/>
    <w:rsid w:val="00352B01"/>
    <w:rsid w:val="0036692E"/>
    <w:rsid w:val="00384A9E"/>
    <w:rsid w:val="0038537F"/>
    <w:rsid w:val="003923F7"/>
    <w:rsid w:val="00397B8B"/>
    <w:rsid w:val="003C0E44"/>
    <w:rsid w:val="003D3E9A"/>
    <w:rsid w:val="003E4B14"/>
    <w:rsid w:val="0045039F"/>
    <w:rsid w:val="00464194"/>
    <w:rsid w:val="004A6677"/>
    <w:rsid w:val="004F0AE2"/>
    <w:rsid w:val="005016E4"/>
    <w:rsid w:val="005224C6"/>
    <w:rsid w:val="00574DFC"/>
    <w:rsid w:val="005910C5"/>
    <w:rsid w:val="005F4499"/>
    <w:rsid w:val="005F4A2E"/>
    <w:rsid w:val="0061337D"/>
    <w:rsid w:val="006137F1"/>
    <w:rsid w:val="0062535C"/>
    <w:rsid w:val="0064700F"/>
    <w:rsid w:val="00695E44"/>
    <w:rsid w:val="006A72D8"/>
    <w:rsid w:val="006C11FB"/>
    <w:rsid w:val="006C1D07"/>
    <w:rsid w:val="006C6703"/>
    <w:rsid w:val="006F1221"/>
    <w:rsid w:val="0073058C"/>
    <w:rsid w:val="007366FB"/>
    <w:rsid w:val="007674E2"/>
    <w:rsid w:val="007A0F74"/>
    <w:rsid w:val="00827817"/>
    <w:rsid w:val="008344A5"/>
    <w:rsid w:val="00901900"/>
    <w:rsid w:val="00964D74"/>
    <w:rsid w:val="00975BCE"/>
    <w:rsid w:val="00A367B3"/>
    <w:rsid w:val="00A405C2"/>
    <w:rsid w:val="00A62868"/>
    <w:rsid w:val="00AA3CB1"/>
    <w:rsid w:val="00AB0C3F"/>
    <w:rsid w:val="00B05451"/>
    <w:rsid w:val="00B5133A"/>
    <w:rsid w:val="00B86508"/>
    <w:rsid w:val="00C3058E"/>
    <w:rsid w:val="00C321C4"/>
    <w:rsid w:val="00C431D0"/>
    <w:rsid w:val="00C44C5B"/>
    <w:rsid w:val="00C61684"/>
    <w:rsid w:val="00C83EFA"/>
    <w:rsid w:val="00CB0175"/>
    <w:rsid w:val="00CB5C77"/>
    <w:rsid w:val="00CC0316"/>
    <w:rsid w:val="00D33A91"/>
    <w:rsid w:val="00D4056F"/>
    <w:rsid w:val="00D52522"/>
    <w:rsid w:val="00D67797"/>
    <w:rsid w:val="00D87CA7"/>
    <w:rsid w:val="00DF06CC"/>
    <w:rsid w:val="00E2708D"/>
    <w:rsid w:val="00E53ED0"/>
    <w:rsid w:val="00E627E2"/>
    <w:rsid w:val="00EA423B"/>
    <w:rsid w:val="00EC5E7B"/>
    <w:rsid w:val="00EE53D5"/>
    <w:rsid w:val="00EF0B96"/>
    <w:rsid w:val="00F041CF"/>
    <w:rsid w:val="00F047C8"/>
    <w:rsid w:val="00F22884"/>
    <w:rsid w:val="00F63546"/>
    <w:rsid w:val="00F64855"/>
    <w:rsid w:val="00F96BC0"/>
    <w:rsid w:val="00FC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F4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26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2014-04-03T07:10:00+00:00</_DCDateModified>
    <Popis xmlns="f402e9c2-abd1-484c-8afb-4056922aef03">krátký popis záložky 'formát' okna 'Nastavení' aplikace Návrhář sestav</Popis>
    <_DCDateCreated xmlns="http://schemas.microsoft.com/sharepoint/v3/fields">2014-03-27T12:00:00+00:00</_DCDateCreated>
    <Stav xmlns="f402e9c2-abd1-484c-8afb-4056922aef03">verze</Stav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43814F-B8B6-4CA0-A6C9-557FACEA7F4F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518CEB20-A8CF-4F00-9066-84E1DDC2BD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142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textový editor -&gt; obecné</vt:lpstr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obecné -&gt; formát</dc:title>
  <dc:creator>Stepan Sukovyč</dc:creator>
  <cp:keywords>nastavení; obecné; formát</cp:keywords>
  <cp:lastModifiedBy>Stepan Sukovych</cp:lastModifiedBy>
  <cp:revision>35</cp:revision>
  <dcterms:created xsi:type="dcterms:W3CDTF">2014-03-25T08:17:00Z</dcterms:created>
  <dcterms:modified xsi:type="dcterms:W3CDTF">2014-04-03T07:12:00Z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