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>
        <w:rPr>
          <w:b/>
          <w:i/>
          <w:sz w:val="24"/>
          <w:szCs w:val="24"/>
        </w:rPr>
        <w:t>konfigurovatelné cesty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aplikace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Pr="00F22884" w:rsidRDefault="005F4499" w:rsidP="00C431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1310" cy="4316730"/>
            <wp:effectExtent l="19050" t="0" r="889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0" w:rsidRDefault="00C431D0" w:rsidP="002C39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Tato sekce umožňuje uživateli nakonfigurovat různé cesty k usnadnění a přizpůsobení práce s NS. Vysvětlíme každý řádek:</w:t>
      </w:r>
    </w:p>
    <w:p w:rsidR="00F22884" w:rsidRDefault="00C431D0" w:rsidP="006C670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431D0">
        <w:rPr>
          <w:i/>
          <w:sz w:val="24"/>
          <w:szCs w:val="24"/>
        </w:rPr>
        <w:t>kořenová složka uživatelského nastavení</w:t>
      </w:r>
      <w:r>
        <w:rPr>
          <w:sz w:val="24"/>
          <w:szCs w:val="24"/>
        </w:rPr>
        <w:t xml:space="preserve"> – se uvádí cesta ke složce s uživatelským nastavením; do této složky se vytvoří specifická složka návrháře, do které následně se budou ukládat veškerá nastavení aplikace, včetně logování;</w:t>
      </w:r>
      <w:r w:rsidR="006C6703">
        <w:rPr>
          <w:sz w:val="24"/>
          <w:szCs w:val="24"/>
        </w:rPr>
        <w:t xml:space="preserve"> po změně umístění se nám zobrazí upozornění, že proběhne kopírování nastavení do uvedené složky </w:t>
      </w:r>
      <w:r w:rsidR="006C6703">
        <w:rPr>
          <w:noProof/>
          <w:sz w:val="24"/>
          <w:szCs w:val="24"/>
        </w:rPr>
        <w:drawing>
          <wp:inline distT="0" distB="0" distL="0" distR="0">
            <wp:extent cx="3370580" cy="1637665"/>
            <wp:effectExtent l="19050" t="0" r="127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703">
        <w:rPr>
          <w:sz w:val="24"/>
          <w:szCs w:val="24"/>
        </w:rPr>
        <w:t xml:space="preserve"> </w:t>
      </w:r>
    </w:p>
    <w:p w:rsidR="00F22884" w:rsidRDefault="006C6703" w:rsidP="00F2288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následně se spustí proces kopírování specifické složky aplikace </w:t>
      </w:r>
      <w:r>
        <w:rPr>
          <w:noProof/>
          <w:sz w:val="24"/>
          <w:szCs w:val="24"/>
        </w:rPr>
        <w:drawing>
          <wp:inline distT="0" distB="0" distL="0" distR="0">
            <wp:extent cx="2753995" cy="744220"/>
            <wp:effectExtent l="19050" t="0" r="825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84" w:rsidRDefault="00F22884" w:rsidP="00F2288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v</w:t>
      </w:r>
      <w:r w:rsidR="006C6703">
        <w:rPr>
          <w:sz w:val="24"/>
          <w:szCs w:val="24"/>
        </w:rPr>
        <w:t xml:space="preserve"> uvedeném umístění vznikne specifická složka návrháře </w:t>
      </w:r>
      <w:r w:rsidR="006C6703">
        <w:rPr>
          <w:noProof/>
          <w:sz w:val="24"/>
          <w:szCs w:val="24"/>
        </w:rPr>
        <w:drawing>
          <wp:inline distT="0" distB="0" distL="0" distR="0">
            <wp:extent cx="5752465" cy="531495"/>
            <wp:effectExtent l="19050" t="0" r="63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03" w:rsidRPr="006C6703" w:rsidRDefault="00901900" w:rsidP="00F22884">
      <w:pPr>
        <w:pStyle w:val="Odstavecseseznamem"/>
        <w:rPr>
          <w:sz w:val="24"/>
          <w:szCs w:val="24"/>
        </w:rPr>
      </w:pPr>
      <w:r w:rsidRPr="00901900">
        <w:rPr>
          <w:b/>
          <w:color w:val="FF0000"/>
          <w:sz w:val="24"/>
          <w:szCs w:val="24"/>
        </w:rPr>
        <w:t>POZOR</w:t>
      </w:r>
      <w:r>
        <w:rPr>
          <w:sz w:val="24"/>
          <w:szCs w:val="24"/>
        </w:rPr>
        <w:t xml:space="preserve">: aby změna zafungovala, aplikaci je nutno restartovat; pro návrat k výchozí hodnotě, stačí nechat tento řádek prázdný; nutno dodat, že pozměněná hodnota se ukládá do registru, konkrétně do </w:t>
      </w:r>
      <w:r w:rsidRPr="00901900">
        <w:rPr>
          <w:b/>
          <w:i/>
          <w:sz w:val="24"/>
          <w:szCs w:val="24"/>
        </w:rPr>
        <w:t>HKEY_CURRENT_USER</w:t>
      </w:r>
      <w:r w:rsidRPr="00901900">
        <w:rPr>
          <w:b/>
          <w:i/>
          <w:sz w:val="24"/>
          <w:szCs w:val="24"/>
          <w:lang w:val="en-US"/>
        </w:rPr>
        <w:t>\Software\Gordic\GSAGFE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jakožto proměnna </w:t>
      </w:r>
      <w:proofErr w:type="spellStart"/>
      <w:r w:rsidRPr="00901900">
        <w:rPr>
          <w:b/>
          <w:i/>
          <w:sz w:val="24"/>
          <w:szCs w:val="24"/>
        </w:rPr>
        <w:t>AppRootDataPath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760720" cy="1967651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D5" w:rsidRPr="00EE53D5" w:rsidRDefault="00EE53D5" w:rsidP="006C670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EE53D5">
        <w:rPr>
          <w:i/>
          <w:sz w:val="24"/>
          <w:szCs w:val="24"/>
        </w:rPr>
        <w:t>ke složce datových struktur</w:t>
      </w:r>
      <w:r>
        <w:rPr>
          <w:sz w:val="24"/>
          <w:szCs w:val="24"/>
        </w:rPr>
        <w:t xml:space="preserve"> – zde se nastaví umístění</w:t>
      </w:r>
      <w:r w:rsidR="00AB0C3F">
        <w:rPr>
          <w:sz w:val="24"/>
          <w:szCs w:val="24"/>
        </w:rPr>
        <w:t>,</w:t>
      </w:r>
      <w:r>
        <w:rPr>
          <w:sz w:val="24"/>
          <w:szCs w:val="24"/>
        </w:rPr>
        <w:t xml:space="preserve"> které je </w:t>
      </w:r>
      <w:r w:rsidR="00AB0C3F">
        <w:rPr>
          <w:sz w:val="24"/>
          <w:szCs w:val="24"/>
        </w:rPr>
        <w:t>nápomocné při hledání souboru datové struktury</w:t>
      </w:r>
      <w:r>
        <w:rPr>
          <w:sz w:val="24"/>
          <w:szCs w:val="24"/>
        </w:rPr>
        <w:t xml:space="preserve"> </w:t>
      </w:r>
      <w:r w:rsidR="00AB0C3F">
        <w:rPr>
          <w:sz w:val="24"/>
          <w:szCs w:val="24"/>
        </w:rPr>
        <w:t>odpovídající otevírané sestavě; funguje to tak, že pokud při otevíraní sestavy (soubor alf formátu GRF, GRR, MSE, RTF) se ve stejné složce souboru sestavy nenajde soubor s odpovídající datovou strukturou, pak se hledá právě v uvedené na daném řádku složce;</w:t>
      </w:r>
    </w:p>
    <w:p w:rsidR="006C6703" w:rsidRDefault="00C431D0" w:rsidP="006C670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C6703">
        <w:rPr>
          <w:i/>
          <w:sz w:val="24"/>
          <w:szCs w:val="24"/>
        </w:rPr>
        <w:t>k sestavám</w:t>
      </w:r>
      <w:r w:rsidRPr="006C6703">
        <w:rPr>
          <w:sz w:val="24"/>
          <w:szCs w:val="24"/>
        </w:rPr>
        <w:t xml:space="preserve"> – jestliže uživatel ví, že bude pracovat pouze se sestavami v určité složce, pak lze pomocí tohoto řádku nastavit výchozí složku zobrazení dialogového okna pro otevření nové sestavy, tj. nastavíme-li cestu k určité složce, pak při vyvolání dialogového okna na otevření nové sestavy </w:t>
      </w:r>
      <w:r w:rsidR="006C6703" w:rsidRPr="006C6703">
        <w:rPr>
          <w:sz w:val="24"/>
          <w:szCs w:val="24"/>
        </w:rPr>
        <w:t>se zobrazí</w:t>
      </w:r>
      <w:r w:rsidRPr="006C6703">
        <w:rPr>
          <w:sz w:val="24"/>
          <w:szCs w:val="24"/>
        </w:rPr>
        <w:t xml:space="preserve"> dialogové okno v uvedené složce;</w:t>
      </w:r>
      <w:r w:rsidR="006C6703">
        <w:rPr>
          <w:sz w:val="24"/>
          <w:szCs w:val="24"/>
        </w:rPr>
        <w:t xml:space="preserve"> např. v daném případě hodnota řádku je </w:t>
      </w:r>
      <w:r w:rsidR="006C6703" w:rsidRPr="006C6703">
        <w:rPr>
          <w:i/>
          <w:sz w:val="24"/>
          <w:szCs w:val="24"/>
        </w:rPr>
        <w:t>N:\POR\projects\devport2\gfe\sestavy</w:t>
      </w:r>
      <w:r w:rsidR="006C6703">
        <w:rPr>
          <w:sz w:val="24"/>
          <w:szCs w:val="24"/>
        </w:rPr>
        <w:t>, vyvoláme dialogové okno otevření nové sestavy – zobrazí se nám v uvedené složce</w:t>
      </w:r>
    </w:p>
    <w:p w:rsidR="00C431D0" w:rsidRPr="006C6703" w:rsidRDefault="006C6703" w:rsidP="006C6703">
      <w:pPr>
        <w:pStyle w:val="Odstavecseseznamem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3826760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703">
        <w:rPr>
          <w:sz w:val="24"/>
          <w:szCs w:val="24"/>
        </w:rPr>
        <w:t xml:space="preserve"> </w:t>
      </w:r>
      <w:r w:rsidR="00C431D0" w:rsidRPr="006C6703">
        <w:rPr>
          <w:sz w:val="24"/>
          <w:szCs w:val="24"/>
        </w:rPr>
        <w:t>jestliže hodnota bude prázdná, pak se dialogové okno chová standardním způsobem operačního systému;</w:t>
      </w:r>
    </w:p>
    <w:p w:rsidR="00C431D0" w:rsidRPr="00384A9E" w:rsidRDefault="00C431D0" w:rsidP="00384A9E">
      <w:pPr>
        <w:rPr>
          <w:sz w:val="24"/>
          <w:szCs w:val="24"/>
        </w:rPr>
      </w:pPr>
    </w:p>
    <w:sectPr w:rsidR="00C431D0" w:rsidRPr="00384A9E" w:rsidSect="00FF6D57">
      <w:headerReference w:type="default" r:id="rId16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E2E" w:rsidRDefault="00985E2E" w:rsidP="005F4499">
      <w:pPr>
        <w:spacing w:after="0" w:line="240" w:lineRule="auto"/>
      </w:pPr>
      <w:r>
        <w:separator/>
      </w:r>
    </w:p>
  </w:endnote>
  <w:endnote w:type="continuationSeparator" w:id="0">
    <w:p w:rsidR="00985E2E" w:rsidRDefault="00985E2E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E2E" w:rsidRDefault="00985E2E" w:rsidP="005F4499">
      <w:pPr>
        <w:spacing w:after="0" w:line="240" w:lineRule="auto"/>
      </w:pPr>
      <w:r>
        <w:separator/>
      </w:r>
    </w:p>
  </w:footnote>
  <w:footnote w:type="continuationSeparator" w:id="0">
    <w:p w:rsidR="00985E2E" w:rsidRDefault="00985E2E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6A72D8" w:rsidP="005F4499">
    <w:pPr>
      <w:pStyle w:val="Nzev"/>
    </w:pPr>
    <w:r>
      <w:t>K</w:t>
    </w:r>
    <w:r w:rsidR="005F4499">
      <w:t>onfigurovatelné cesty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E4462"/>
    <w:multiLevelType w:val="hybridMultilevel"/>
    <w:tmpl w:val="607C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203003"/>
    <w:rsid w:val="002308E8"/>
    <w:rsid w:val="002C397F"/>
    <w:rsid w:val="002F430F"/>
    <w:rsid w:val="00343DFE"/>
    <w:rsid w:val="00384A9E"/>
    <w:rsid w:val="003D3E9A"/>
    <w:rsid w:val="0045039F"/>
    <w:rsid w:val="005F4499"/>
    <w:rsid w:val="00695E44"/>
    <w:rsid w:val="006A72D8"/>
    <w:rsid w:val="006C6703"/>
    <w:rsid w:val="007674E2"/>
    <w:rsid w:val="00901900"/>
    <w:rsid w:val="00975BCE"/>
    <w:rsid w:val="00985E2E"/>
    <w:rsid w:val="00AA3CB1"/>
    <w:rsid w:val="00AB0C3F"/>
    <w:rsid w:val="00C431D0"/>
    <w:rsid w:val="00C61684"/>
    <w:rsid w:val="00C83EFA"/>
    <w:rsid w:val="00CB5C77"/>
    <w:rsid w:val="00CC0316"/>
    <w:rsid w:val="00DF06CC"/>
    <w:rsid w:val="00E627E2"/>
    <w:rsid w:val="00EA423B"/>
    <w:rsid w:val="00EE53D5"/>
    <w:rsid w:val="00F047C8"/>
    <w:rsid w:val="00F22884"/>
    <w:rsid w:val="00F64855"/>
    <w:rsid w:val="00F96BC0"/>
    <w:rsid w:val="00FC75CE"/>
    <w:rsid w:val="00FF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2014-03-26T07:10:00+00:00</_DCDateModified>
    <Popis xmlns="f402e9c2-abd1-484c-8afb-4056922aef03">krátký popis záložky 'konfigurovatelné cesty' okna 'Nastavení' aplikace Návrhář sestav</Popis>
    <_DCDateCreated xmlns="http://schemas.microsoft.com/sharepoint/v3/fields">2014-03-25T08:15:00+00:00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A367964D-9E58-4327-A584-B817918469F8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obecné -&gt; pohledy</vt:lpstr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aplikace -&gt; konfigurovatelné cesty</dc:title>
  <dc:creator>Stepan Sukovyč</dc:creator>
  <cp:keywords>nastavení; aplikace; konfigurovatelné cesty</cp:keywords>
  <cp:lastModifiedBy>Stepan Sukovych</cp:lastModifiedBy>
  <cp:revision>5</cp:revision>
  <dcterms:created xsi:type="dcterms:W3CDTF">2014-03-25T08:17:00Z</dcterms:created>
  <dcterms:modified xsi:type="dcterms:W3CDTF">2014-03-26T16:34:00Z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