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" w:cs="Times" w:eastAsia="Times" w:hAnsi="Times"/>
          <w:b w:val="1"/>
          <w:sz w:val="50"/>
          <w:szCs w:val="50"/>
        </w:rPr>
      </w:pPr>
      <w:r w:rsidDel="00000000" w:rsidR="00000000" w:rsidRPr="00000000">
        <w:rPr>
          <w:rFonts w:ascii="Times" w:cs="Times" w:eastAsia="Times" w:hAnsi="Times"/>
          <w:b w:val="1"/>
          <w:sz w:val="50"/>
          <w:szCs w:val="50"/>
          <w:rtl w:val="0"/>
        </w:rPr>
        <w:t xml:space="preserve">Документация</w:t>
      </w:r>
    </w:p>
    <w:p w:rsidR="00000000" w:rsidDel="00000000" w:rsidP="00000000" w:rsidRDefault="00000000" w:rsidRPr="00000000" w14:paraId="00000002">
      <w:pPr>
        <w:jc w:val="center"/>
        <w:rPr>
          <w:rFonts w:ascii="Times" w:cs="Times" w:eastAsia="Times" w:hAnsi="Times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Дипломная работа по теме:</w:t>
      </w:r>
    </w:p>
    <w:p w:rsidR="00000000" w:rsidDel="00000000" w:rsidP="00000000" w:rsidRDefault="00000000" w:rsidRPr="00000000" w14:paraId="00000007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“Анализ данных о сердечно-сосудистых заболеваниях</w:t>
      </w:r>
    </w:p>
    <w:p w:rsidR="00000000" w:rsidDel="00000000" w:rsidP="00000000" w:rsidRDefault="00000000" w:rsidRPr="00000000" w14:paraId="00000008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(поиск инсайтов, составление рекомендаций стейкхолдерам,</w:t>
      </w:r>
    </w:p>
    <w:p w:rsidR="00000000" w:rsidDel="00000000" w:rsidP="00000000" w:rsidRDefault="00000000" w:rsidRPr="00000000" w14:paraId="00000009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построение модели классификации наличия заболевания)”</w:t>
      </w:r>
    </w:p>
    <w:p w:rsidR="00000000" w:rsidDel="00000000" w:rsidP="00000000" w:rsidRDefault="00000000" w:rsidRPr="00000000" w14:paraId="0000000A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                                                      Профессия “Аналитик данных”, DAU-65</w:t>
      </w:r>
    </w:p>
    <w:p w:rsidR="00000000" w:rsidDel="00000000" w:rsidP="00000000" w:rsidRDefault="00000000" w:rsidRPr="00000000" w14:paraId="00000018">
      <w:pPr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                                                                       Степаненко Ольга Викторовна</w:t>
      </w:r>
    </w:p>
    <w:p w:rsidR="00000000" w:rsidDel="00000000" w:rsidP="00000000" w:rsidRDefault="00000000" w:rsidRPr="00000000" w14:paraId="00000019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                                       г. Санкт-Петербург, 2024 г.</w:t>
      </w:r>
    </w:p>
    <w:p w:rsidR="00000000" w:rsidDel="00000000" w:rsidP="00000000" w:rsidRDefault="00000000" w:rsidRPr="00000000" w14:paraId="0000001F">
      <w:pPr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zinw1ek8298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7ed1s1v586g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Блок 1. Описание исходного датасета и типов данных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92ck3mifizc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Блок 2.  Подготовка и очистка данных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f1gghih5ijt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Подготовка данных, поиск аномалий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pv4ltyvj0v6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Итоговый датасет с изменениями и выводами по очистке данных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21i0kw487x7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Блок 3. Анализ данных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fa3us5uijfm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 Однофакторный анализ. Влияние на целевую переменную разных факторов риска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h2gv1z78z4h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3.1.1  Выводы и рекомендации по однофакторному анализу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cfbls8z0flr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3.2 Матрица корреляции Спирмена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r6db3feg88v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Блок 4. Построение модели логистической регрессии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i3yfuabkqaj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4.1 Матрица ошибок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>
          <w:rFonts w:ascii="Times" w:cs="Times" w:eastAsia="Times" w:hAnsi="Times"/>
          <w:b w:val="1"/>
          <w:sz w:val="32"/>
          <w:szCs w:val="32"/>
        </w:rPr>
      </w:pPr>
      <w:bookmarkStart w:colFirst="0" w:colLast="0" w:name="_3zjgprfy9ti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>
          <w:rFonts w:ascii="Times" w:cs="Times" w:eastAsia="Times" w:hAnsi="Times"/>
          <w:b w:val="1"/>
          <w:sz w:val="32"/>
          <w:szCs w:val="32"/>
        </w:rPr>
      </w:pPr>
      <w:bookmarkStart w:colFirst="0" w:colLast="0" w:name="_3zinw1ek8298" w:id="1"/>
      <w:bookmarkEnd w:id="1"/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Введение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Цели проекта:</w:t>
      </w:r>
    </w:p>
    <w:p w:rsidR="00000000" w:rsidDel="00000000" w:rsidP="00000000" w:rsidRDefault="00000000" w:rsidRPr="00000000" w14:paraId="00000041">
      <w:pPr>
        <w:jc w:val="left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42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 рамках набора данных о сердечно-сосудистых заболеваниях, собранных по результатам объективных обследований и субъективной информации, предоставленной пациентом, провести исследование данных, найти взаимосвязь между наличием сердечно-сосудистых заболеваний и факторами риска. Дать рекомендации стейкхолдерам, построить модель классификации наличия заболевания.</w:t>
      </w:r>
    </w:p>
    <w:p w:rsidR="00000000" w:rsidDel="00000000" w:rsidP="00000000" w:rsidRDefault="00000000" w:rsidRPr="00000000" w14:paraId="00000043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Задачи: </w:t>
      </w:r>
    </w:p>
    <w:p w:rsidR="00000000" w:rsidDel="00000000" w:rsidP="00000000" w:rsidRDefault="00000000" w:rsidRPr="00000000" w14:paraId="00000047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jc w:val="both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Подготовить данные для исследования.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jc w:val="both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Выявить какие факторы риска имеют наибольшее влияние на заболевание сердечно-сосудистой системы для предотвращения заболеваемости.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jc w:val="both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Построить модель классификации наличия заболевания.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Стейкхолдеры: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jc w:val="both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Медицинские работники, которые проводят санитарно - просветительную работу.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jc w:val="both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Пациенты.</w:t>
      </w:r>
    </w:p>
    <w:p w:rsidR="00000000" w:rsidDel="00000000" w:rsidP="00000000" w:rsidRDefault="00000000" w:rsidRPr="00000000" w14:paraId="00000050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jc w:val="both"/>
        <w:rPr>
          <w:rFonts w:ascii="Times" w:cs="Times" w:eastAsia="Times" w:hAnsi="Times"/>
          <w:b w:val="1"/>
          <w:sz w:val="32"/>
          <w:szCs w:val="32"/>
        </w:rPr>
      </w:pPr>
      <w:bookmarkStart w:colFirst="0" w:colLast="0" w:name="_s7ed1s1v586g" w:id="2"/>
      <w:bookmarkEnd w:id="2"/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Блок 1. Описание исходного датасета и типов данных</w:t>
      </w:r>
    </w:p>
    <w:p w:rsidR="00000000" w:rsidDel="00000000" w:rsidP="00000000" w:rsidRDefault="00000000" w:rsidRPr="00000000" w14:paraId="00000059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Для исследования был взят датасет “</w:t>
      </w:r>
      <w:hyperlink r:id="rId6">
        <w:r w:rsidDel="00000000" w:rsidR="00000000" w:rsidRPr="00000000">
          <w:rPr>
            <w:rFonts w:ascii="Times" w:cs="Times" w:eastAsia="Times" w:hAnsi="Times"/>
            <w:color w:val="1155cc"/>
            <w:sz w:val="28"/>
            <w:szCs w:val="28"/>
            <w:u w:val="single"/>
            <w:rtl w:val="0"/>
          </w:rPr>
          <w:t xml:space="preserve">Cardiovascular Disease dataset</w:t>
        </w:r>
      </w:hyperlink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” с набором данных о сердечно-сосудистых заболеваниях.</w:t>
      </w:r>
    </w:p>
    <w:p w:rsidR="00000000" w:rsidDel="00000000" w:rsidP="00000000" w:rsidRDefault="00000000" w:rsidRPr="00000000" w14:paraId="0000005A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1905"/>
        <w:gridCol w:w="3855"/>
        <w:gridCol w:w="1695"/>
        <w:gridCol w:w="1110"/>
        <w:tblGridChange w:id="0">
          <w:tblGrid>
            <w:gridCol w:w="540"/>
            <w:gridCol w:w="1905"/>
            <w:gridCol w:w="3855"/>
            <w:gridCol w:w="1695"/>
            <w:gridCol w:w="1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Имя столбца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Единицы измерения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Идентификатор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Возраст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Дни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int64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Пол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1-женщины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2-мужчины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int64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Рост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см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int64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Вес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кг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float64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ap_hi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Систолическое давление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int64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ap_lo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Диастолическое давление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int64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cholesterol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Уровень холестерина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1-в норме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2- выше нормы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3-значительно выше нормы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int64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gluc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Уровень глюкозы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1-в норме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2- выше норм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3-значительно выше нормы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int64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smoke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Курение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int64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alco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Употребление алкоголя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int64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Физическая активность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int64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cardio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Наличие или отсутствие сердечно-сосудистого заболевания (целевая переменная)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int64</w:t>
            </w:r>
          </w:p>
        </w:tc>
      </w:tr>
    </w:tbl>
    <w:p w:rsidR="00000000" w:rsidDel="00000000" w:rsidP="00000000" w:rsidRDefault="00000000" w:rsidRPr="00000000" w14:paraId="000000A9">
      <w:pPr>
        <w:pStyle w:val="Heading1"/>
        <w:ind w:left="0" w:firstLine="0"/>
        <w:jc w:val="both"/>
        <w:rPr>
          <w:rFonts w:ascii="Times" w:cs="Times" w:eastAsia="Times" w:hAnsi="Times"/>
          <w:b w:val="1"/>
          <w:sz w:val="32"/>
          <w:szCs w:val="32"/>
        </w:rPr>
      </w:pPr>
      <w:bookmarkStart w:colFirst="0" w:colLast="0" w:name="_z92ck3mifizc" w:id="3"/>
      <w:bookmarkEnd w:id="3"/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         </w:t>
      </w: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Блок 2.  Подготовка и очистка данных</w:t>
      </w:r>
    </w:p>
    <w:p w:rsidR="00000000" w:rsidDel="00000000" w:rsidP="00000000" w:rsidRDefault="00000000" w:rsidRPr="00000000" w14:paraId="000000AA">
      <w:pPr>
        <w:pStyle w:val="Heading2"/>
        <w:ind w:firstLine="720"/>
        <w:jc w:val="both"/>
        <w:rPr>
          <w:rFonts w:ascii="Times" w:cs="Times" w:eastAsia="Times" w:hAnsi="Times"/>
          <w:b w:val="1"/>
          <w:sz w:val="28"/>
          <w:szCs w:val="28"/>
        </w:rPr>
      </w:pPr>
      <w:bookmarkStart w:colFirst="0" w:colLast="0" w:name="_4f1gghih5ijt" w:id="4"/>
      <w:bookmarkEnd w:id="4"/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2.1 Подготовка данных, поиск аномалий</w:t>
      </w:r>
    </w:p>
    <w:p w:rsidR="00000000" w:rsidDel="00000000" w:rsidP="00000000" w:rsidRDefault="00000000" w:rsidRPr="00000000" w14:paraId="000000AB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Столбец “ age” переведен из дней в годы.</w:t>
      </w:r>
    </w:p>
    <w:p w:rsidR="00000000" w:rsidDel="00000000" w:rsidP="00000000" w:rsidRDefault="00000000" w:rsidRPr="00000000" w14:paraId="000000AC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По статистическим данным датасета обнаружены аномальные значения в столбцах “ap_hi”, “ap_lo”, “height”, “weight”, в том числе и отрицательные.</w:t>
      </w:r>
    </w:p>
    <w:p w:rsidR="00000000" w:rsidDel="00000000" w:rsidP="00000000" w:rsidRDefault="00000000" w:rsidRPr="00000000" w14:paraId="000000AD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Произведен анализ выбросов по перечисленным выше столбцам, подсчитана мода и среднее значение для решения о замене аномальных значений.</w:t>
      </w:r>
    </w:p>
    <w:p w:rsidR="00000000" w:rsidDel="00000000" w:rsidP="00000000" w:rsidRDefault="00000000" w:rsidRPr="00000000" w14:paraId="000000AE">
      <w:pPr>
        <w:pStyle w:val="Heading2"/>
        <w:ind w:firstLine="720"/>
        <w:jc w:val="both"/>
        <w:rPr>
          <w:rFonts w:ascii="Times" w:cs="Times" w:eastAsia="Times" w:hAnsi="Times"/>
          <w:b w:val="1"/>
          <w:sz w:val="28"/>
          <w:szCs w:val="28"/>
        </w:rPr>
      </w:pPr>
      <w:bookmarkStart w:colFirst="0" w:colLast="0" w:name="_spv4ltyvj0v6" w:id="5"/>
      <w:bookmarkEnd w:id="5"/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2.2 Итоговый датасет с изменениями и выводами по очистке данных</w:t>
      </w:r>
    </w:p>
    <w:p w:rsidR="00000000" w:rsidDel="00000000" w:rsidP="00000000" w:rsidRDefault="00000000" w:rsidRPr="00000000" w14:paraId="000000AF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2310"/>
        <w:gridCol w:w="6105"/>
        <w:tblGridChange w:id="0">
          <w:tblGrid>
            <w:gridCol w:w="585"/>
            <w:gridCol w:w="2310"/>
            <w:gridCol w:w="61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Имя столбца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Очистка и преобразование данных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Без изменений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Возраст пересчитан на количество лет без учета високосного года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gender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Без изменений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height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Рассчитаны выбросы и заменены на моду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Рассчитаны выбросы и заменены на моду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ap_hi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Отрицательные значения заменены по модулю, рассчитаны выбросы и заменены на моду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ap_lo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Отрицательные значения заменены по модулю, рассчитаны выбросы и заменены на моду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cholesterol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Без изменения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gluc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Без изменения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smoke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Без изменения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alco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Без изменения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Без изменения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cardio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" w:cs="Times" w:eastAsia="Times" w:hAnsi="Times"/>
                <w:sz w:val="28"/>
                <w:szCs w:val="28"/>
              </w:rPr>
            </w:pPr>
            <w:r w:rsidDel="00000000" w:rsidR="00000000" w:rsidRPr="00000000">
              <w:rPr>
                <w:rFonts w:ascii="Times" w:cs="Times" w:eastAsia="Times" w:hAnsi="Times"/>
                <w:sz w:val="28"/>
                <w:szCs w:val="28"/>
                <w:rtl w:val="0"/>
              </w:rPr>
              <w:t xml:space="preserve">Без изменения</w:t>
            </w:r>
          </w:p>
        </w:tc>
      </w:tr>
    </w:tbl>
    <w:p w:rsidR="00000000" w:rsidDel="00000000" w:rsidP="00000000" w:rsidRDefault="00000000" w:rsidRPr="00000000" w14:paraId="000000DB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jc w:val="both"/>
        <w:rPr>
          <w:rFonts w:ascii="Times" w:cs="Times" w:eastAsia="Times" w:hAnsi="Times"/>
          <w:b w:val="1"/>
          <w:sz w:val="32"/>
          <w:szCs w:val="32"/>
        </w:rPr>
      </w:pPr>
      <w:bookmarkStart w:colFirst="0" w:colLast="0" w:name="_m21i0kw487x7" w:id="6"/>
      <w:bookmarkEnd w:id="6"/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Блок 3. Анализ данных </w:t>
      </w:r>
    </w:p>
    <w:p w:rsidR="00000000" w:rsidDel="00000000" w:rsidP="00000000" w:rsidRDefault="00000000" w:rsidRPr="00000000" w14:paraId="000000DE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В данном блоке будет проведен анализ данных и даны рекомендации стейкхолдерам.</w:t>
      </w:r>
    </w:p>
    <w:p w:rsidR="00000000" w:rsidDel="00000000" w:rsidP="00000000" w:rsidRDefault="00000000" w:rsidRPr="00000000" w14:paraId="000000DF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Стейкхолдерами являются врачи, медицинский персонал  и конечное  звено пациенты.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rPr>
          <w:rFonts w:ascii="Times" w:cs="Times" w:eastAsia="Times" w:hAnsi="Times"/>
          <w:b w:val="1"/>
          <w:sz w:val="28"/>
          <w:szCs w:val="28"/>
        </w:rPr>
      </w:pPr>
      <w:bookmarkStart w:colFirst="0" w:colLast="0" w:name="_ifa3us5uijfm" w:id="7"/>
      <w:bookmarkEnd w:id="7"/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3.1 Однофакторный анализ. Влияние на целевую переменную разных факторов риска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34290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Из графика видно, что с возрастом увеличивается количество пациентов с заболеванием сердечно- сосудистой системы.</w:t>
      </w:r>
    </w:p>
    <w:p w:rsidR="00000000" w:rsidDel="00000000" w:rsidP="00000000" w:rsidRDefault="00000000" w:rsidRPr="00000000" w14:paraId="000000E5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E7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 заболеванием ССС                      Без заболевания ССС</w:t>
      </w:r>
    </w:p>
    <w:p w:rsidR="00000000" w:rsidDel="00000000" w:rsidP="00000000" w:rsidRDefault="00000000" w:rsidRPr="00000000" w14:paraId="000000EA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2238375" cy="12954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2314575" cy="1281113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81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Таблицы отсортированы в порядке убывания по столбцу “cardio”.</w:t>
      </w:r>
    </w:p>
    <w:p w:rsidR="00000000" w:rsidDel="00000000" w:rsidP="00000000" w:rsidRDefault="00000000" w:rsidRPr="00000000" w14:paraId="000000ED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При сравнении двух таблиц видно, что АД  в норме (120/80) у пациентов без заболевания ССС почти в два раза встречается чаще, чем у пациентов имеющих то или иное заболевание ССС. </w:t>
      </w:r>
    </w:p>
    <w:p w:rsidR="00000000" w:rsidDel="00000000" w:rsidP="00000000" w:rsidRDefault="00000000" w:rsidRPr="00000000" w14:paraId="000000EE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Также в таблице  с заболеванием ССС видна динамика к повышенному АД  (140/90, 140/80) . Это уже гипертоническая болезнь 1 ст.</w:t>
      </w:r>
    </w:p>
    <w:p w:rsidR="00000000" w:rsidDel="00000000" w:rsidP="00000000" w:rsidRDefault="00000000" w:rsidRPr="00000000" w14:paraId="000000EF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4171950" cy="29527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По гендерному типу различий в данном датасете нет.</w:t>
      </w:r>
    </w:p>
    <w:p w:rsidR="00000000" w:rsidDel="00000000" w:rsidP="00000000" w:rsidRDefault="00000000" w:rsidRPr="00000000" w14:paraId="000000F2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4733925" cy="30099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По графику видно, что у пациентов с повышенным уровнем холестерина риск СС заболеваний выше, чем у пациентов с нормальным уровнем холестерина.</w:t>
      </w:r>
    </w:p>
    <w:p w:rsidR="00000000" w:rsidDel="00000000" w:rsidP="00000000" w:rsidRDefault="00000000" w:rsidRPr="00000000" w14:paraId="000000F5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4514850" cy="303847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03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По графику видна зависимость наличия заболевания от повышенного уровня глюкозы. При сахарном диабете разрушается стенка сосудов, что приводит к серьезным патологиям сердечно -сосудистой системы.</w:t>
        <w:tab/>
        <w:tab/>
      </w:r>
    </w:p>
    <w:p w:rsidR="00000000" w:rsidDel="00000000" w:rsidP="00000000" w:rsidRDefault="00000000" w:rsidRPr="00000000" w14:paraId="000000F9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4943475" cy="314325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Курение как монофактор почти не оказывает влияния на заболевания сердечно-сосудистой системы, к тому же это субъективная характеристика.</w:t>
      </w:r>
    </w:p>
    <w:p w:rsidR="00000000" w:rsidDel="00000000" w:rsidP="00000000" w:rsidRDefault="00000000" w:rsidRPr="00000000" w14:paraId="000000FC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Для полноценной оценки влияние данного фактора на заболеваемость сердечно-сосудистой системы нужно оценивать объективно стаж курения и количество выкуренных сигарет.</w:t>
      </w:r>
    </w:p>
    <w:p w:rsidR="00000000" w:rsidDel="00000000" w:rsidP="00000000" w:rsidRDefault="00000000" w:rsidRPr="00000000" w14:paraId="000000FD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28829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Употребление алкоголя  как монофактор почти не оказывает влияния на заболевания сердечно-сосудистой системы, это также субъективная характеристика.</w:t>
      </w:r>
    </w:p>
    <w:p w:rsidR="00000000" w:rsidDel="00000000" w:rsidP="00000000" w:rsidRDefault="00000000" w:rsidRPr="00000000" w14:paraId="00000101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Для полноценной оценки влияние данного фактора на заболеваемость сердечно-сосудистой системы нужно оценивать объективно дозы употребляемого алкоголя и количество лет употребления.</w:t>
      </w:r>
    </w:p>
    <w:p w:rsidR="00000000" w:rsidDel="00000000" w:rsidP="00000000" w:rsidRDefault="00000000" w:rsidRPr="00000000" w14:paraId="00000102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5731200" cy="2679700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Пациенты, у которых присутствует физическая активность менее подвержены заболеваниям сердечно- сосудистой системы, хотя данный фактор тоже является субъективным и оценка физической активности полноценно и объективно может изменить оценку данных.</w:t>
      </w:r>
    </w:p>
    <w:p w:rsidR="00000000" w:rsidDel="00000000" w:rsidP="00000000" w:rsidRDefault="00000000" w:rsidRPr="00000000" w14:paraId="00000105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Далее был  подсчитан индекс массы тела (далее по тексту ИМТ) , так как проанализировать отдельно влияние роста и веса не объективно.</w:t>
      </w:r>
    </w:p>
    <w:p w:rsidR="00000000" w:rsidDel="00000000" w:rsidP="00000000" w:rsidRDefault="00000000" w:rsidRPr="00000000" w14:paraId="00000107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2514600" cy="15811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Из данных видно, что при повышенном  ИМТ риск заболевания возрастает.  240093/19679*100-100= 22,4% </w:t>
      </w:r>
    </w:p>
    <w:p w:rsidR="00000000" w:rsidDel="00000000" w:rsidP="00000000" w:rsidRDefault="00000000" w:rsidRPr="00000000" w14:paraId="0000010A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3"/>
        <w:ind w:firstLine="720"/>
        <w:jc w:val="both"/>
        <w:rPr>
          <w:rFonts w:ascii="Times" w:cs="Times" w:eastAsia="Times" w:hAnsi="Times"/>
          <w:b w:val="1"/>
        </w:rPr>
      </w:pPr>
      <w:bookmarkStart w:colFirst="0" w:colLast="0" w:name="_yh2gv1z78z4h" w:id="8"/>
      <w:bookmarkEnd w:id="8"/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3.1.1  Выводы и рекомендации по однофакторному анализу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Исходя из выше представленного анализа данных, можно сделать вывод, что пол, употребление алкоголя и курение как отдельные факторы не оказывают прямого влияния на заболевания ССС. Но в данном датасете это достаточно субъективная оценка. </w:t>
      </w:r>
    </w:p>
    <w:p w:rsidR="00000000" w:rsidDel="00000000" w:rsidP="00000000" w:rsidRDefault="00000000" w:rsidRPr="00000000" w14:paraId="0000010F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Такие факторы как глюкоза и холестерин  выше нормы и значительно выше нормы, гиподинамия (отсутствие или сниженная физическая активность), возраст а также повышенный ИМТ оказывают значительное влияние на заболевание сердечно-сосудистой системы..</w:t>
      </w:r>
    </w:p>
    <w:p w:rsidR="00000000" w:rsidDel="00000000" w:rsidP="00000000" w:rsidRDefault="00000000" w:rsidRPr="00000000" w14:paraId="00000110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Рекомендации стейкхолдерам: медработникам, которые проводят санитарно- профилактические работы доводить до пациентов информацию о рисках заболевания ССС, проводить беседы о снижении массы тела, своевременном ежегодном обследовании на наличие сахарного диабета, повышенного уровня холестерина, рекомендовать занятия спортом, согласно возраста и наличия заболеваний.</w:t>
      </w:r>
    </w:p>
    <w:p w:rsidR="00000000" w:rsidDel="00000000" w:rsidP="00000000" w:rsidRDefault="00000000" w:rsidRPr="00000000" w14:paraId="00000111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firstLine="72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ind w:left="720" w:firstLine="0"/>
        <w:jc w:val="both"/>
        <w:rPr>
          <w:rFonts w:ascii="Times" w:cs="Times" w:eastAsia="Times" w:hAnsi="Times"/>
          <w:b w:val="1"/>
          <w:sz w:val="28"/>
          <w:szCs w:val="28"/>
        </w:rPr>
      </w:pPr>
      <w:bookmarkStart w:colFirst="0" w:colLast="0" w:name="_rcfbls8z0flr" w:id="9"/>
      <w:bookmarkEnd w:id="9"/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3.2 Матрица корреляции Спирмена</w:t>
      </w:r>
    </w:p>
    <w:p w:rsidR="00000000" w:rsidDel="00000000" w:rsidP="00000000" w:rsidRDefault="00000000" w:rsidRPr="00000000" w14:paraId="00000124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jc w:val="both"/>
        <w:rPr>
          <w:rFonts w:ascii="Times" w:cs="Times" w:eastAsia="Times" w:hAnsi="Times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212121"/>
          <w:sz w:val="28"/>
          <w:szCs w:val="28"/>
          <w:highlight w:val="white"/>
          <w:rtl w:val="0"/>
        </w:rPr>
        <w:t xml:space="preserve">Построим матрицу корреляции Спирмена. Посмотрим есть ли взаимосвязь между всеми показателями относительно друг друга и в т.ч. заболеваемости.</w:t>
      </w:r>
    </w:p>
    <w:p w:rsidR="00000000" w:rsidDel="00000000" w:rsidP="00000000" w:rsidRDefault="00000000" w:rsidRPr="00000000" w14:paraId="00000126">
      <w:pPr>
        <w:jc w:val="both"/>
        <w:rPr>
          <w:rFonts w:ascii="Times" w:cs="Times" w:eastAsia="Times" w:hAnsi="Times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600575" cy="303371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8"/>
        </w:numPr>
        <w:shd w:fill="ffffff" w:val="clear"/>
        <w:spacing w:after="0" w:afterAutospacing="0" w:before="120" w:lineRule="auto"/>
        <w:ind w:left="720" w:hanging="36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212121"/>
          <w:sz w:val="28"/>
          <w:szCs w:val="28"/>
          <w:rtl w:val="0"/>
        </w:rPr>
        <w:t xml:space="preserve">Видно достаточно существенную взаимосвязь между систолическим и диастолическим АД , что вполне логично, т.к. эти два показателя непосредственно связаны.</w:t>
      </w:r>
    </w:p>
    <w:p w:rsidR="00000000" w:rsidDel="00000000" w:rsidP="00000000" w:rsidRDefault="00000000" w:rsidRPr="00000000" w14:paraId="00000129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212121"/>
          <w:sz w:val="28"/>
          <w:szCs w:val="28"/>
          <w:rtl w:val="0"/>
        </w:rPr>
        <w:t xml:space="preserve">Существует связь между целевой переменной (заболевания ССС) и АД (как систолическим так и диастолическим), что тоже вполне логично, т.к. эти показатели также непосредственно связаны.</w:t>
      </w:r>
    </w:p>
    <w:p w:rsidR="00000000" w:rsidDel="00000000" w:rsidP="00000000" w:rsidRDefault="00000000" w:rsidRPr="00000000" w14:paraId="0000012A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212121"/>
          <w:sz w:val="28"/>
          <w:szCs w:val="28"/>
          <w:rtl w:val="0"/>
        </w:rPr>
        <w:t xml:space="preserve">Небольшая связь между холестерином и заболеваниями ССС</w:t>
      </w:r>
    </w:p>
    <w:p w:rsidR="00000000" w:rsidDel="00000000" w:rsidP="00000000" w:rsidRDefault="00000000" w:rsidRPr="00000000" w14:paraId="0000012B">
      <w:pPr>
        <w:numPr>
          <w:ilvl w:val="0"/>
          <w:numId w:val="8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212121"/>
          <w:sz w:val="28"/>
          <w:szCs w:val="28"/>
          <w:rtl w:val="0"/>
        </w:rPr>
        <w:t xml:space="preserve">Также есть небольшая связь между возрастом и ССС заболеваниями.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jc w:val="both"/>
        <w:rPr>
          <w:rFonts w:ascii="Times" w:cs="Times" w:eastAsia="Times" w:hAnsi="Times"/>
          <w:b w:val="1"/>
          <w:sz w:val="28"/>
          <w:szCs w:val="28"/>
        </w:rPr>
      </w:pPr>
      <w:bookmarkStart w:colFirst="0" w:colLast="0" w:name="_ysnmnayms2d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2"/>
        <w:jc w:val="both"/>
        <w:rPr>
          <w:rFonts w:ascii="Times" w:cs="Times" w:eastAsia="Times" w:hAnsi="Times"/>
          <w:b w:val="1"/>
          <w:sz w:val="28"/>
          <w:szCs w:val="28"/>
        </w:rPr>
      </w:pPr>
      <w:bookmarkStart w:colFirst="0" w:colLast="0" w:name="_cgrwqpptmux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jc w:val="both"/>
        <w:rPr>
          <w:rFonts w:ascii="Times" w:cs="Times" w:eastAsia="Times" w:hAnsi="Times"/>
          <w:b w:val="1"/>
          <w:sz w:val="28"/>
          <w:szCs w:val="28"/>
        </w:rPr>
      </w:pPr>
      <w:bookmarkStart w:colFirst="0" w:colLast="0" w:name="_8r6db3feg88v" w:id="12"/>
      <w:bookmarkEnd w:id="12"/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Блок 4. Построение модели логистической регрессии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0"/>
          <w:numId w:val="4"/>
        </w:numPr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Формируем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Из данных удаляем неинформативный столбец ID -идентификатор пациента</w:t>
      </w:r>
    </w:p>
    <w:p w:rsidR="00000000" w:rsidDel="00000000" w:rsidP="00000000" w:rsidRDefault="00000000" w:rsidRPr="00000000" w14:paraId="00000135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4"/>
        </w:numPr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Делим данные на признаки и целевую переменную</w:t>
      </w:r>
    </w:p>
    <w:p w:rsidR="00000000" w:rsidDel="00000000" w:rsidP="00000000" w:rsidRDefault="00000000" w:rsidRPr="00000000" w14:paraId="00000137">
      <w:pPr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Признаки (возраст, пол, рост, вес, систолическое давление, диастолическое давление, уровень глюкозы, уровень холестерина, уровень глюкозы, курение, употребление алкоголя, физическая активность)</w:t>
      </w:r>
    </w:p>
    <w:p w:rsidR="00000000" w:rsidDel="00000000" w:rsidP="00000000" w:rsidRDefault="00000000" w:rsidRPr="00000000" w14:paraId="00000139">
      <w:pPr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Целевая переменная (заболевание ССС)</w:t>
      </w:r>
    </w:p>
    <w:p w:rsidR="00000000" w:rsidDel="00000000" w:rsidP="00000000" w:rsidRDefault="00000000" w:rsidRPr="00000000" w14:paraId="0000013A">
      <w:pPr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4"/>
        </w:numPr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Используем алгоритм логистической регрессии и обучаем модель</w:t>
      </w:r>
    </w:p>
    <w:p w:rsidR="00000000" w:rsidDel="00000000" w:rsidP="00000000" w:rsidRDefault="00000000" w:rsidRPr="00000000" w14:paraId="0000013C">
      <w:pPr>
        <w:ind w:left="72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Использован  алгоритм логистической регрессии так как  предсказывается зависимая переменная на основании значений набора переменных- предикторов и зависимая переменная имеет два значения.</w:t>
      </w:r>
    </w:p>
    <w:p w:rsidR="00000000" w:rsidDel="00000000" w:rsidP="00000000" w:rsidRDefault="00000000" w:rsidRPr="00000000" w14:paraId="0000013E">
      <w:pPr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4"/>
        </w:numPr>
        <w:ind w:left="720" w:hanging="360"/>
        <w:rPr>
          <w:rFonts w:ascii="Times" w:cs="Times" w:eastAsia="Times" w:hAnsi="Times"/>
          <w:sz w:val="28"/>
          <w:szCs w:val="28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Оценка модели </w:t>
      </w:r>
    </w:p>
    <w:p w:rsidR="00000000" w:rsidDel="00000000" w:rsidP="00000000" w:rsidRDefault="00000000" w:rsidRPr="00000000" w14:paraId="00000140">
      <w:pPr>
        <w:ind w:left="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                                    тренировочная </w:t>
      </w:r>
    </w:p>
    <w:p w:rsidR="00000000" w:rsidDel="00000000" w:rsidP="00000000" w:rsidRDefault="00000000" w:rsidRPr="00000000" w14:paraId="00000142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4362450" cy="1235868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2358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144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                                         тестовая </w:t>
      </w:r>
    </w:p>
    <w:p w:rsidR="00000000" w:rsidDel="00000000" w:rsidP="00000000" w:rsidRDefault="00000000" w:rsidRPr="00000000" w14:paraId="00000145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</w:rPr>
        <w:drawing>
          <wp:inline distB="114300" distT="114300" distL="114300" distR="114300">
            <wp:extent cx="4524375" cy="1243013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4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6">
      <w:pPr>
        <w:ind w:firstLine="720"/>
        <w:jc w:val="both"/>
        <w:rPr>
          <w:rFonts w:ascii="Times" w:cs="Times" w:eastAsia="Times" w:hAnsi="Times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color w:val="212121"/>
          <w:sz w:val="28"/>
          <w:szCs w:val="28"/>
          <w:highlight w:val="white"/>
          <w:rtl w:val="0"/>
        </w:rPr>
        <w:t xml:space="preserve">Метрика accuracy составляет 0,73. Прогноз по заболеваемости на основании факторов риска достаточный,чтобы с уверенностью сказать, что при наличии факторов риска пациенты будут иметь СС заболевание. Модель можно считать работоспособной.</w:t>
      </w:r>
    </w:p>
    <w:p w:rsidR="00000000" w:rsidDel="00000000" w:rsidP="00000000" w:rsidRDefault="00000000" w:rsidRPr="00000000" w14:paraId="00000147">
      <w:pPr>
        <w:ind w:left="0" w:firstLine="0"/>
        <w:jc w:val="both"/>
        <w:rPr>
          <w:rFonts w:ascii="Times" w:cs="Times" w:eastAsia="Times" w:hAnsi="Times"/>
          <w:color w:val="21212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3"/>
        <w:jc w:val="both"/>
        <w:rPr>
          <w:rFonts w:ascii="Times" w:cs="Times" w:eastAsia="Times" w:hAnsi="Times"/>
          <w:b w:val="1"/>
        </w:rPr>
      </w:pPr>
      <w:bookmarkStart w:colFirst="0" w:colLast="0" w:name="_ni3yfuabkqaj" w:id="13"/>
      <w:bookmarkEnd w:id="13"/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4.1 Матрица ошибок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76700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2"/>
        </w:numPr>
        <w:spacing w:after="0" w:afterAutospacing="0" w:before="12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212121"/>
          <w:sz w:val="28"/>
          <w:szCs w:val="28"/>
          <w:rtl w:val="0"/>
        </w:rPr>
        <w:t xml:space="preserve">4701 классифицированы как больные при наличие факторов риска и они такими являются</w:t>
      </w:r>
    </w:p>
    <w:p w:rsidR="00000000" w:rsidDel="00000000" w:rsidP="00000000" w:rsidRDefault="00000000" w:rsidRPr="00000000" w14:paraId="000001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212121"/>
          <w:sz w:val="28"/>
          <w:szCs w:val="28"/>
          <w:rtl w:val="0"/>
        </w:rPr>
        <w:t xml:space="preserve">5539 классифицированы как здоровые при наличии факторов риска и они такими являются</w:t>
      </w:r>
    </w:p>
    <w:p w:rsidR="00000000" w:rsidDel="00000000" w:rsidP="00000000" w:rsidRDefault="00000000" w:rsidRPr="00000000" w14:paraId="000001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212121"/>
          <w:sz w:val="28"/>
          <w:szCs w:val="28"/>
          <w:rtl w:val="0"/>
        </w:rPr>
        <w:t xml:space="preserve">1465 классифицированы как больные, но на самом деле таковыми не являются</w:t>
      </w:r>
    </w:p>
    <w:p w:rsidR="00000000" w:rsidDel="00000000" w:rsidP="00000000" w:rsidRDefault="00000000" w:rsidRPr="00000000" w14:paraId="0000014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color w:val="212121"/>
          <w:sz w:val="28"/>
          <w:szCs w:val="28"/>
          <w:rtl w:val="0"/>
        </w:rPr>
        <w:t xml:space="preserve">2295 классифицированы как здоровые, но на самом деле таковыми не являются.</w:t>
      </w:r>
    </w:p>
    <w:p w:rsidR="00000000" w:rsidDel="00000000" w:rsidP="00000000" w:rsidRDefault="00000000" w:rsidRPr="00000000" w14:paraId="00000150">
      <w:pPr>
        <w:spacing w:after="240" w:before="120" w:lineRule="auto"/>
        <w:ind w:left="720" w:firstLine="0"/>
        <w:rPr>
          <w:rFonts w:ascii="Times" w:cs="Times" w:eastAsia="Times" w:hAnsi="Times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40" w:before="120" w:lineRule="auto"/>
        <w:ind w:left="720" w:firstLine="0"/>
        <w:rPr>
          <w:rFonts w:ascii="Times" w:cs="Times" w:eastAsia="Times" w:hAnsi="Times"/>
          <w:b w:val="1"/>
          <w:sz w:val="32"/>
          <w:szCs w:val="32"/>
        </w:rPr>
      </w:pPr>
      <w:r w:rsidDel="00000000" w:rsidR="00000000" w:rsidRPr="00000000">
        <w:rPr>
          <w:rFonts w:ascii="Times" w:cs="Times" w:eastAsia="Times" w:hAnsi="Times"/>
          <w:b w:val="1"/>
          <w:sz w:val="32"/>
          <w:szCs w:val="32"/>
          <w:rtl w:val="0"/>
        </w:rPr>
        <w:t xml:space="preserve">Итоги и выводы</w:t>
      </w:r>
    </w:p>
    <w:p w:rsidR="00000000" w:rsidDel="00000000" w:rsidP="00000000" w:rsidRDefault="00000000" w:rsidRPr="00000000" w14:paraId="00000152">
      <w:pPr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Сердечно-сосудистые заболевания (ССЗ) являются в настоящий момент одной из самых часто встречающихся причин смерти людей во многих странах мира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153">
      <w:pPr>
        <w:ind w:firstLine="720"/>
        <w:jc w:val="both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В анализируемом датасете представлены основные факторы риска развития ССЗ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такие как: повышенный уровень глюкозы и холестерина, курение, употребление алкоголя, повышенный уровень АД и гиподинамия (отсутствие или низкая физическая активность).</w:t>
      </w:r>
    </w:p>
    <w:p w:rsidR="00000000" w:rsidDel="00000000" w:rsidP="00000000" w:rsidRDefault="00000000" w:rsidRPr="00000000" w14:paraId="00000154">
      <w:pPr>
        <w:ind w:left="0" w:firstLine="720"/>
        <w:jc w:val="both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Набор данных состоял из 70000 записей с субъективными и объективными факторами риска и целевой переменной (заболевания ССС).</w:t>
      </w:r>
    </w:p>
    <w:p w:rsidR="00000000" w:rsidDel="00000000" w:rsidP="00000000" w:rsidRDefault="00000000" w:rsidRPr="00000000" w14:paraId="00000155">
      <w:pPr>
        <w:ind w:left="0" w:firstLine="720"/>
        <w:jc w:val="both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В ходе анализа было выявлено, что провоцирующими факторами заболевания являются:</w:t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ind w:left="1440" w:hanging="360"/>
        <w:jc w:val="both"/>
        <w:rPr>
          <w:rFonts w:ascii="Times" w:cs="Times" w:eastAsia="Times" w:hAnsi="Times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Возраст</w:t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ind w:left="1440" w:hanging="360"/>
        <w:jc w:val="both"/>
        <w:rPr>
          <w:rFonts w:ascii="Times" w:cs="Times" w:eastAsia="Times" w:hAnsi="Times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Повышенный уровень холестерина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ind w:left="1440" w:hanging="360"/>
        <w:jc w:val="both"/>
        <w:rPr>
          <w:rFonts w:ascii="Times" w:cs="Times" w:eastAsia="Times" w:hAnsi="Times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Повышенный уровень глюкозы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ind w:left="1440" w:hanging="360"/>
        <w:jc w:val="both"/>
        <w:rPr>
          <w:rFonts w:ascii="Times" w:cs="Times" w:eastAsia="Times" w:hAnsi="Times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Гиподинамия</w:t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ind w:left="1440" w:hanging="360"/>
        <w:jc w:val="both"/>
        <w:rPr>
          <w:rFonts w:ascii="Times" w:cs="Times" w:eastAsia="Times" w:hAnsi="Times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Повышенный ИМТ (ожирение)</w:t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ind w:left="1440" w:hanging="360"/>
        <w:jc w:val="both"/>
        <w:rPr>
          <w:rFonts w:ascii="Times" w:cs="Times" w:eastAsia="Times" w:hAnsi="Times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Сочетание нескольких факторов риска с курением и алкоголем </w:t>
      </w:r>
    </w:p>
    <w:p w:rsidR="00000000" w:rsidDel="00000000" w:rsidP="00000000" w:rsidRDefault="00000000" w:rsidRPr="00000000" w14:paraId="0000015C">
      <w:pPr>
        <w:ind w:left="1440" w:firstLine="0"/>
        <w:jc w:val="both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720"/>
        <w:jc w:val="both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Рекомендации стейкхолдерам:</w:t>
      </w:r>
    </w:p>
    <w:p w:rsidR="00000000" w:rsidDel="00000000" w:rsidP="00000000" w:rsidRDefault="00000000" w:rsidRPr="00000000" w14:paraId="0000015E">
      <w:pPr>
        <w:ind w:left="0" w:firstLine="0"/>
        <w:jc w:val="both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0" w:firstLine="0"/>
        <w:jc w:val="both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Медицинским работникам, проводящим санитарно просветительскую работу: </w:t>
      </w:r>
    </w:p>
    <w:p w:rsidR="00000000" w:rsidDel="00000000" w:rsidP="00000000" w:rsidRDefault="00000000" w:rsidRPr="00000000" w14:paraId="00000160">
      <w:pPr>
        <w:numPr>
          <w:ilvl w:val="0"/>
          <w:numId w:val="3"/>
        </w:numPr>
        <w:ind w:left="720" w:hanging="360"/>
        <w:jc w:val="both"/>
        <w:rPr>
          <w:rFonts w:ascii="Times" w:cs="Times" w:eastAsia="Times" w:hAnsi="Times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Рассказывать пациентам с наличием факторов риска о негативных последствиях вредных привычек</w:t>
      </w:r>
    </w:p>
    <w:p w:rsidR="00000000" w:rsidDel="00000000" w:rsidP="00000000" w:rsidRDefault="00000000" w:rsidRPr="00000000" w14:paraId="00000161">
      <w:pPr>
        <w:numPr>
          <w:ilvl w:val="0"/>
          <w:numId w:val="3"/>
        </w:numPr>
        <w:ind w:left="720" w:hanging="360"/>
        <w:jc w:val="both"/>
        <w:rPr>
          <w:rFonts w:ascii="Times" w:cs="Times" w:eastAsia="Times" w:hAnsi="Times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Убеждать пациентов регулярно обследоваться для раннего выявления заболевания или его предотвращения.</w:t>
      </w:r>
    </w:p>
    <w:p w:rsidR="00000000" w:rsidDel="00000000" w:rsidP="00000000" w:rsidRDefault="00000000" w:rsidRPr="00000000" w14:paraId="00000162">
      <w:pPr>
        <w:ind w:left="0" w:firstLine="0"/>
        <w:jc w:val="both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Пациентам:</w:t>
      </w:r>
    </w:p>
    <w:p w:rsidR="00000000" w:rsidDel="00000000" w:rsidP="00000000" w:rsidRDefault="00000000" w:rsidRPr="00000000" w14:paraId="00000163">
      <w:pPr>
        <w:numPr>
          <w:ilvl w:val="0"/>
          <w:numId w:val="6"/>
        </w:numPr>
        <w:ind w:left="720" w:hanging="360"/>
        <w:jc w:val="both"/>
        <w:rPr>
          <w:rFonts w:ascii="Times" w:cs="Times" w:eastAsia="Times" w:hAnsi="Times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Ежегодные обследования , контроль анализа крови </w:t>
      </w:r>
    </w:p>
    <w:p w:rsidR="00000000" w:rsidDel="00000000" w:rsidP="00000000" w:rsidRDefault="00000000" w:rsidRPr="00000000" w14:paraId="00000164">
      <w:pPr>
        <w:numPr>
          <w:ilvl w:val="0"/>
          <w:numId w:val="6"/>
        </w:numPr>
        <w:ind w:left="720" w:hanging="360"/>
        <w:jc w:val="both"/>
        <w:rPr>
          <w:rFonts w:ascii="Times" w:cs="Times" w:eastAsia="Times" w:hAnsi="Times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Отказ от вредных привычек, особенно пациентам имеющим в анамнезе другие факторы риска такие как повышенный холестерин и повышенный уровень глюкозы</w:t>
      </w:r>
    </w:p>
    <w:p w:rsidR="00000000" w:rsidDel="00000000" w:rsidP="00000000" w:rsidRDefault="00000000" w:rsidRPr="00000000" w14:paraId="00000165">
      <w:pPr>
        <w:numPr>
          <w:ilvl w:val="0"/>
          <w:numId w:val="6"/>
        </w:numPr>
        <w:ind w:left="720" w:hanging="360"/>
        <w:jc w:val="both"/>
        <w:rPr>
          <w:rFonts w:ascii="Times" w:cs="Times" w:eastAsia="Times" w:hAnsi="Times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Активный образ жизни, предотвращение гиподинамии </w:t>
      </w:r>
    </w:p>
    <w:p w:rsidR="00000000" w:rsidDel="00000000" w:rsidP="00000000" w:rsidRDefault="00000000" w:rsidRPr="00000000" w14:paraId="00000166">
      <w:pPr>
        <w:numPr>
          <w:ilvl w:val="0"/>
          <w:numId w:val="6"/>
        </w:numPr>
        <w:ind w:left="720" w:hanging="360"/>
        <w:jc w:val="both"/>
        <w:rPr>
          <w:rFonts w:ascii="Times" w:cs="Times" w:eastAsia="Times" w:hAnsi="Times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При наличии факторов риска, таких как повышенный уровень глюкозы и холестерина: контроль и соблюдение рекомендаций врача(диета, терапия).</w:t>
      </w:r>
    </w:p>
    <w:p w:rsidR="00000000" w:rsidDel="00000000" w:rsidP="00000000" w:rsidRDefault="00000000" w:rsidRPr="00000000" w14:paraId="00000167">
      <w:pPr>
        <w:jc w:val="both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firstLine="720"/>
        <w:jc w:val="both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Сбор и анализ таких данных в медицине очень важен, профилактика заболеваний это самая главная цель. Опираясь на данное исследование, есть понимание на что нужно обратить внимание как медицинским работникам, так и пациентам. </w:t>
      </w:r>
    </w:p>
    <w:p w:rsidR="00000000" w:rsidDel="00000000" w:rsidP="00000000" w:rsidRDefault="00000000" w:rsidRPr="00000000" w14:paraId="00000169">
      <w:pPr>
        <w:ind w:firstLine="720"/>
        <w:jc w:val="both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Контроль веса, уровня глюкозы, холестерина и добавление в свой распорядок физической активности, может не только снизить риск заболевания, а при уже имеющемся заболевании не допустить его прогрессирования, но и вовсе предотвратить его. </w:t>
      </w:r>
      <w:r w:rsidDel="00000000" w:rsidR="00000000" w:rsidRPr="00000000">
        <w:rPr>
          <w:rtl w:val="0"/>
        </w:rPr>
      </w:r>
    </w:p>
    <w:sectPr>
      <w:footerReference r:id="rId21" w:type="default"/>
      <w:footerReference r:id="rId2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6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12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6.png"/><Relationship Id="rId22" Type="http://schemas.openxmlformats.org/officeDocument/2006/relationships/footer" Target="footer1.xml"/><Relationship Id="rId10" Type="http://schemas.openxmlformats.org/officeDocument/2006/relationships/image" Target="media/image1.png"/><Relationship Id="rId21" Type="http://schemas.openxmlformats.org/officeDocument/2006/relationships/footer" Target="footer2.xml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8.png"/><Relationship Id="rId14" Type="http://schemas.openxmlformats.org/officeDocument/2006/relationships/image" Target="media/image11.png"/><Relationship Id="rId17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hyperlink" Target="https://www.kaggle.com/datasets/sulianova/cardiovascular-disease-dataset" TargetMode="External"/><Relationship Id="rId18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