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57CA" w14:textId="0C8FFC63" w:rsidR="003B7ACA" w:rsidRDefault="00564EAB" w:rsidP="00564EAB">
      <w:pPr>
        <w:pStyle w:val="Title"/>
        <w:rPr>
          <w:lang w:val="en-US"/>
        </w:rPr>
      </w:pPr>
      <w:r>
        <w:rPr>
          <w:lang w:val="en-US"/>
        </w:rPr>
        <w:t>Appendix B</w:t>
      </w:r>
    </w:p>
    <w:p w14:paraId="0AD20C27" w14:textId="15E7B349" w:rsidR="00564EAB" w:rsidRDefault="00564EAB" w:rsidP="00564EAB">
      <w:pPr>
        <w:pStyle w:val="Heading1"/>
        <w:rPr>
          <w:lang w:val="en-US"/>
        </w:rPr>
      </w:pPr>
      <w:r>
        <w:rPr>
          <w:lang w:val="en-US"/>
        </w:rPr>
        <w:t>Backups</w:t>
      </w:r>
    </w:p>
    <w:p w14:paraId="74D5C4C5" w14:textId="47EA9DD2" w:rsidR="00564EAB" w:rsidRDefault="00564EAB" w:rsidP="00564EAB">
      <w:pPr>
        <w:rPr>
          <w:lang w:val="en-US"/>
        </w:rPr>
      </w:pPr>
    </w:p>
    <w:p w14:paraId="0EB55CA1" w14:textId="79485CA4" w:rsidR="00564EAB" w:rsidRDefault="003E00B7" w:rsidP="00564E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08FF1D" wp14:editId="37CC867F">
            <wp:simplePos x="0" y="0"/>
            <wp:positionH relativeFrom="column">
              <wp:posOffset>-180975</wp:posOffset>
            </wp:positionH>
            <wp:positionV relativeFrom="paragraph">
              <wp:posOffset>295278</wp:posOffset>
            </wp:positionV>
            <wp:extent cx="6387526" cy="352425"/>
            <wp:effectExtent l="19050" t="19050" r="1333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526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Full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>:</w:t>
      </w:r>
    </w:p>
    <w:p w14:paraId="257DC66E" w14:textId="7DDFB2F4" w:rsidR="003E00B7" w:rsidRDefault="003E00B7" w:rsidP="00564EAB">
      <w:pPr>
        <w:rPr>
          <w:lang w:val="en-US"/>
        </w:rPr>
      </w:pPr>
    </w:p>
    <w:p w14:paraId="09E13381" w14:textId="16DA7631" w:rsidR="001D53AC" w:rsidRDefault="001D53AC" w:rsidP="00564EAB">
      <w:pPr>
        <w:rPr>
          <w:lang w:val="en-US"/>
        </w:rPr>
      </w:pPr>
      <w:r>
        <w:rPr>
          <w:lang w:val="en-US"/>
        </w:rPr>
        <w:t xml:space="preserve">Then I tried to create an event that would execute the command and create full backups </w:t>
      </w:r>
      <w:proofErr w:type="gramStart"/>
      <w:r>
        <w:rPr>
          <w:lang w:val="en-US"/>
        </w:rPr>
        <w:t>weekly</w:t>
      </w:r>
      <w:proofErr w:type="gramEnd"/>
      <w:r>
        <w:rPr>
          <w:lang w:val="en-US"/>
        </w:rPr>
        <w:t xml:space="preserve"> but it failed because you cannot use OS commands inside events, so I’m giving up.</w:t>
      </w:r>
      <w:r>
        <w:rPr>
          <w:noProof/>
        </w:rPr>
        <w:drawing>
          <wp:inline distT="0" distB="0" distL="0" distR="0" wp14:anchorId="5F3E9BB4" wp14:editId="274E07A9">
            <wp:extent cx="5731303" cy="2002790"/>
            <wp:effectExtent l="19050" t="19050" r="2222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03" cy="2002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FA01C" w14:textId="2398C8B0" w:rsidR="00564EAB" w:rsidRDefault="00564EAB" w:rsidP="00564EAB">
      <w:pPr>
        <w:rPr>
          <w:lang w:val="en-US"/>
        </w:rPr>
      </w:pPr>
      <w:r>
        <w:rPr>
          <w:lang w:val="en-US"/>
        </w:rPr>
        <w:br w:type="page"/>
      </w:r>
    </w:p>
    <w:p w14:paraId="2C15A1C7" w14:textId="7CF2C430" w:rsidR="00564EAB" w:rsidRDefault="00564EAB" w:rsidP="00564EAB">
      <w:pPr>
        <w:pStyle w:val="Heading1"/>
        <w:rPr>
          <w:lang w:val="en-US"/>
        </w:rPr>
      </w:pPr>
      <w:r>
        <w:rPr>
          <w:lang w:val="en-US"/>
        </w:rPr>
        <w:lastRenderedPageBreak/>
        <w:t>Data Export</w:t>
      </w:r>
    </w:p>
    <w:p w14:paraId="63BF4366" w14:textId="085D71DB" w:rsidR="00564EAB" w:rsidRDefault="00564EAB" w:rsidP="00564E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7B271" wp14:editId="03E5A153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731510" cy="4368165"/>
            <wp:effectExtent l="19050" t="19050" r="21590" b="133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63D6F92" w14:textId="77777777" w:rsidR="00564EAB" w:rsidRDefault="00564EAB" w:rsidP="00564EAB">
      <w:pPr>
        <w:rPr>
          <w:lang w:val="en-US"/>
        </w:rPr>
      </w:pPr>
    </w:p>
    <w:p w14:paraId="7E93F6EC" w14:textId="77FAA94A" w:rsidR="00564EAB" w:rsidRPr="00564EAB" w:rsidRDefault="00564EAB" w:rsidP="00564EAB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423E89" wp14:editId="352217E0">
            <wp:simplePos x="0" y="0"/>
            <wp:positionH relativeFrom="column">
              <wp:posOffset>19050</wp:posOffset>
            </wp:positionH>
            <wp:positionV relativeFrom="paragraph">
              <wp:posOffset>314325</wp:posOffset>
            </wp:positionV>
            <wp:extent cx="5731510" cy="3818255"/>
            <wp:effectExtent l="19050" t="19050" r="21590" b="1079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FB64C5A" w14:textId="5DEE1F43" w:rsidR="00564EAB" w:rsidRDefault="00564EAB" w:rsidP="00564EAB">
      <w:pPr>
        <w:rPr>
          <w:lang w:val="en-US"/>
        </w:rPr>
      </w:pPr>
    </w:p>
    <w:p w14:paraId="336E9DF8" w14:textId="77777777" w:rsidR="00564EAB" w:rsidRDefault="00564EAB" w:rsidP="00564EAB">
      <w:pPr>
        <w:rPr>
          <w:lang w:val="en-US"/>
        </w:rPr>
      </w:pPr>
    </w:p>
    <w:p w14:paraId="13322469" w14:textId="4A8E1037" w:rsidR="00564EAB" w:rsidRDefault="00564EAB" w:rsidP="00564E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4A407B" wp14:editId="02057CD3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5731510" cy="2235835"/>
            <wp:effectExtent l="19050" t="19050" r="21590" b="1206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710E1AD" w14:textId="3757C18F" w:rsidR="00564EAB" w:rsidRDefault="00564EAB" w:rsidP="00564EAB">
      <w:pPr>
        <w:rPr>
          <w:lang w:val="en-US"/>
        </w:rPr>
      </w:pPr>
      <w:r>
        <w:rPr>
          <w:lang w:val="en-US"/>
        </w:rPr>
        <w:t>The output files can be found in a corresponding folder attached with the submission.</w:t>
      </w:r>
    </w:p>
    <w:p w14:paraId="741E654B" w14:textId="4D20F27E" w:rsidR="00564EAB" w:rsidRPr="00564EAB" w:rsidRDefault="00564EAB" w:rsidP="00564EAB">
      <w:pPr>
        <w:rPr>
          <w:lang w:val="en-US"/>
        </w:rPr>
      </w:pPr>
      <w:r>
        <w:rPr>
          <w:lang w:val="en-US"/>
        </w:rPr>
        <w:br w:type="page"/>
      </w:r>
    </w:p>
    <w:p w14:paraId="5AF89B34" w14:textId="266BD564" w:rsidR="00564EAB" w:rsidRDefault="00564EAB" w:rsidP="00564EAB">
      <w:pPr>
        <w:pStyle w:val="Heading1"/>
        <w:rPr>
          <w:lang w:val="en-US"/>
        </w:rPr>
      </w:pPr>
      <w:r>
        <w:rPr>
          <w:lang w:val="en-US"/>
        </w:rPr>
        <w:lastRenderedPageBreak/>
        <w:t>Users and Rights</w:t>
      </w:r>
    </w:p>
    <w:p w14:paraId="1E64E223" w14:textId="5748368B" w:rsidR="00564EAB" w:rsidRDefault="001532C9" w:rsidP="00564E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B2E85F" wp14:editId="08614871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5731510" cy="3815715"/>
            <wp:effectExtent l="19050" t="19050" r="21590" b="133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A94E8C0" w14:textId="6B37D08A" w:rsidR="00564EAB" w:rsidRDefault="00564EAB" w:rsidP="00564EAB">
      <w:pPr>
        <w:rPr>
          <w:lang w:val="en-US"/>
        </w:rPr>
      </w:pPr>
    </w:p>
    <w:p w14:paraId="3A4D8CB9" w14:textId="50C52414" w:rsidR="00564EAB" w:rsidRDefault="001532C9" w:rsidP="00564EAB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5583FB" wp14:editId="6B810C63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731510" cy="5003165"/>
            <wp:effectExtent l="19050" t="19050" r="21590" b="260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64EAB">
        <w:rPr>
          <w:lang w:val="en-US"/>
        </w:rPr>
        <w:br w:type="page"/>
      </w:r>
    </w:p>
    <w:p w14:paraId="1439F2D8" w14:textId="26E4D6A8" w:rsidR="00564EAB" w:rsidRDefault="00564EAB" w:rsidP="00564EAB">
      <w:pPr>
        <w:pStyle w:val="Heading1"/>
        <w:rPr>
          <w:lang w:val="en-US"/>
        </w:rPr>
      </w:pPr>
      <w:r>
        <w:rPr>
          <w:lang w:val="en-US"/>
        </w:rPr>
        <w:lastRenderedPageBreak/>
        <w:t>Roles</w:t>
      </w:r>
    </w:p>
    <w:p w14:paraId="340BA8FF" w14:textId="68EA5747" w:rsidR="00564EAB" w:rsidRDefault="001532C9" w:rsidP="00564E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18AD8C" wp14:editId="01232D51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5731510" cy="4204335"/>
            <wp:effectExtent l="19050" t="19050" r="21590" b="2476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08FB7A2" w14:textId="4C51605B" w:rsidR="001532C9" w:rsidRDefault="001532C9" w:rsidP="00564EAB">
      <w:pPr>
        <w:rPr>
          <w:lang w:val="en-US"/>
        </w:rPr>
      </w:pPr>
    </w:p>
    <w:p w14:paraId="125AA7E5" w14:textId="5B6929B8" w:rsidR="001532C9" w:rsidRDefault="001532C9" w:rsidP="00564EAB">
      <w:pPr>
        <w:rPr>
          <w:lang w:val="en-US"/>
        </w:rPr>
      </w:pPr>
      <w:r>
        <w:rPr>
          <w:lang w:val="en-US"/>
        </w:rPr>
        <w:br w:type="page"/>
      </w:r>
    </w:p>
    <w:p w14:paraId="6279E3A3" w14:textId="79723DAB" w:rsidR="00564EAB" w:rsidRDefault="00564EAB" w:rsidP="00564EAB">
      <w:pPr>
        <w:pStyle w:val="Heading1"/>
        <w:rPr>
          <w:lang w:val="en-US"/>
        </w:rPr>
      </w:pPr>
      <w:r>
        <w:rPr>
          <w:lang w:val="en-US"/>
        </w:rPr>
        <w:lastRenderedPageBreak/>
        <w:t>SP Rights</w:t>
      </w:r>
    </w:p>
    <w:p w14:paraId="717C741D" w14:textId="6B978EC9" w:rsidR="00564EAB" w:rsidRDefault="00B63254" w:rsidP="00564E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38D3B1" wp14:editId="304D9BF9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5731510" cy="3776980"/>
            <wp:effectExtent l="19050" t="19050" r="21590" b="139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55CCD5B" w14:textId="542D5EB8" w:rsidR="00B63254" w:rsidRDefault="00B63254" w:rsidP="00564EAB">
      <w:pPr>
        <w:rPr>
          <w:lang w:val="en-US"/>
        </w:rPr>
      </w:pPr>
    </w:p>
    <w:p w14:paraId="0B57369E" w14:textId="6F3FEF34" w:rsidR="00564EAB" w:rsidRPr="00564EAB" w:rsidRDefault="00564EAB" w:rsidP="00564EAB">
      <w:pPr>
        <w:pStyle w:val="Heading1"/>
        <w:rPr>
          <w:lang w:val="en-US"/>
        </w:rPr>
      </w:pPr>
      <w:r>
        <w:rPr>
          <w:lang w:val="en-US"/>
        </w:rPr>
        <w:t>Backup User</w:t>
      </w:r>
    </w:p>
    <w:p w14:paraId="41B08B69" w14:textId="2CE1070C" w:rsidR="00564EAB" w:rsidRDefault="00564EAB" w:rsidP="00564EAB">
      <w:pPr>
        <w:rPr>
          <w:lang w:val="en-US"/>
        </w:rPr>
      </w:pPr>
    </w:p>
    <w:p w14:paraId="4FD83146" w14:textId="5D2FC0B6" w:rsidR="00564EAB" w:rsidRPr="00564EAB" w:rsidRDefault="002C460D" w:rsidP="00564EAB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0C00FDB5" wp14:editId="52BEF8AD">
            <wp:extent cx="5162550" cy="13335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651C4D" w14:textId="6EFB6925" w:rsidR="00564EAB" w:rsidRDefault="00564EAB" w:rsidP="00564EAB">
      <w:pPr>
        <w:rPr>
          <w:lang w:val="en-US"/>
        </w:rPr>
      </w:pPr>
    </w:p>
    <w:p w14:paraId="3DFDB2F8" w14:textId="77777777" w:rsidR="00564EAB" w:rsidRPr="00564EAB" w:rsidRDefault="00564EAB" w:rsidP="00564EAB">
      <w:pPr>
        <w:pStyle w:val="Heading1"/>
        <w:rPr>
          <w:lang w:val="en-US"/>
        </w:rPr>
      </w:pPr>
    </w:p>
    <w:sectPr w:rsidR="00564EAB" w:rsidRPr="00564E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DB673" w14:textId="77777777" w:rsidR="00564EAB" w:rsidRDefault="00564EAB" w:rsidP="00564EAB">
      <w:pPr>
        <w:spacing w:after="0" w:line="240" w:lineRule="auto"/>
      </w:pPr>
      <w:r>
        <w:separator/>
      </w:r>
    </w:p>
  </w:endnote>
  <w:endnote w:type="continuationSeparator" w:id="0">
    <w:p w14:paraId="3BAFBDD6" w14:textId="77777777" w:rsidR="00564EAB" w:rsidRDefault="00564EAB" w:rsidP="0056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2020F" w14:textId="709FC70D" w:rsidR="00564EAB" w:rsidRPr="00564EAB" w:rsidRDefault="00564EAB" w:rsidP="00564EAB">
    <w:pPr>
      <w:pStyle w:val="Footer"/>
      <w:rPr>
        <w:lang w:val="en-US"/>
      </w:rPr>
    </w:pPr>
    <w:r w:rsidRPr="00564EAB">
      <w:rPr>
        <w:color w:val="808080" w:themeColor="background1" w:themeShade="80"/>
        <w:lang w:val="en-US"/>
      </w:rPr>
      <w:t>LGA</w:t>
    </w:r>
    <w:r w:rsidRPr="00564EAB">
      <w:rPr>
        <w:color w:val="808080" w:themeColor="background1" w:themeShade="80"/>
        <w:lang w:val="en-US"/>
      </w:rPr>
      <w:tab/>
      <w:t>Daria Prianishnikova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A6119" w14:textId="77777777" w:rsidR="00564EAB" w:rsidRDefault="00564EAB" w:rsidP="00564EAB">
      <w:pPr>
        <w:spacing w:after="0" w:line="240" w:lineRule="auto"/>
      </w:pPr>
      <w:r>
        <w:separator/>
      </w:r>
    </w:p>
  </w:footnote>
  <w:footnote w:type="continuationSeparator" w:id="0">
    <w:p w14:paraId="17D81883" w14:textId="77777777" w:rsidR="00564EAB" w:rsidRDefault="00564EAB" w:rsidP="00564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7252F" w14:textId="29FA03D4" w:rsidR="00564EAB" w:rsidRPr="00564EAB" w:rsidRDefault="00564EAB">
    <w:pPr>
      <w:pStyle w:val="Header"/>
      <w:rPr>
        <w:color w:val="808080" w:themeColor="background1" w:themeShade="80"/>
        <w:lang w:val="en-US"/>
      </w:rPr>
    </w:pPr>
    <w:r w:rsidRPr="00564EAB">
      <w:rPr>
        <w:color w:val="808080" w:themeColor="background1" w:themeShade="80"/>
        <w:lang w:val="en-US"/>
      </w:rPr>
      <w:t xml:space="preserve">BCDE214 </w:t>
    </w:r>
    <w:r w:rsidRPr="00564EAB">
      <w:rPr>
        <w:color w:val="808080" w:themeColor="background1" w:themeShade="80"/>
        <w:lang w:val="en-US"/>
      </w:rPr>
      <w:tab/>
      <w:t>Ass#3 Appendix B</w:t>
    </w:r>
    <w:r w:rsidRPr="00564EAB">
      <w:rPr>
        <w:color w:val="808080" w:themeColor="background1" w:themeShade="80"/>
        <w:lang w:val="en-US"/>
      </w:rPr>
      <w:tab/>
      <w:t>25.10.2020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AB"/>
    <w:rsid w:val="000F408E"/>
    <w:rsid w:val="001152F3"/>
    <w:rsid w:val="001532C9"/>
    <w:rsid w:val="001D53AC"/>
    <w:rsid w:val="002C460D"/>
    <w:rsid w:val="003A3903"/>
    <w:rsid w:val="003E00B7"/>
    <w:rsid w:val="00564EAB"/>
    <w:rsid w:val="00AE4A8B"/>
    <w:rsid w:val="00B61006"/>
    <w:rsid w:val="00B63254"/>
    <w:rsid w:val="00B662BE"/>
    <w:rsid w:val="00D1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2316"/>
  <w15:chartTrackingRefBased/>
  <w15:docId w15:val="{76689801-7F45-489A-8D98-7BAC8B1C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AB"/>
    <w:rPr>
      <w:rFonts w:ascii="Arial" w:hAnsi="Arial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AB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AB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564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AB"/>
    <w:rPr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564EAB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AB"/>
    <w:rPr>
      <w:rFonts w:ascii="Arial Black" w:eastAsiaTheme="majorEastAsia" w:hAnsi="Arial Black" w:cstheme="majorBidi"/>
      <w:spacing w:val="-10"/>
      <w:kern w:val="28"/>
      <w:sz w:val="56"/>
      <w:szCs w:val="5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564EAB"/>
    <w:rPr>
      <w:rFonts w:ascii="Arial Black" w:eastAsiaTheme="majorEastAsia" w:hAnsi="Arial Black" w:cstheme="majorBidi"/>
      <w:color w:val="2F5496" w:themeColor="accent1" w:themeShade="BF"/>
      <w:sz w:val="32"/>
      <w:szCs w:val="3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Prianishnikova [dap0533]</dc:creator>
  <cp:keywords/>
  <dc:description/>
  <cp:lastModifiedBy>Daria Prianishnikova [dap0533]</cp:lastModifiedBy>
  <cp:revision>6</cp:revision>
  <dcterms:created xsi:type="dcterms:W3CDTF">2020-10-20T22:59:00Z</dcterms:created>
  <dcterms:modified xsi:type="dcterms:W3CDTF">2020-10-21T01:14:00Z</dcterms:modified>
</cp:coreProperties>
</file>