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69F6D" w14:textId="77777777" w:rsidR="00410BDD" w:rsidRPr="00410BDD" w:rsidRDefault="00410BDD" w:rsidP="00410BDD">
      <w:pPr>
        <w:shd w:val="clear" w:color="auto" w:fill="FFFFFF"/>
        <w:spacing w:before="120" w:after="120" w:line="240" w:lineRule="auto"/>
        <w:rPr>
          <w:rFonts w:eastAsia="Times New Roman" w:cs="Arial"/>
          <w:color w:val="202122"/>
          <w:sz w:val="21"/>
          <w:szCs w:val="21"/>
        </w:rPr>
      </w:pPr>
      <w:r w:rsidRPr="00410BDD">
        <w:rPr>
          <w:rFonts w:eastAsia="Times New Roman" w:cs="Arial"/>
          <w:b/>
          <w:bCs/>
          <w:color w:val="202122"/>
          <w:sz w:val="21"/>
          <w:szCs w:val="21"/>
        </w:rPr>
        <w:t>e-Borders</w:t>
      </w:r>
      <w:r w:rsidRPr="00410BDD">
        <w:rPr>
          <w:rFonts w:eastAsia="Times New Roman" w:cs="Arial"/>
          <w:color w:val="202122"/>
          <w:sz w:val="21"/>
          <w:szCs w:val="21"/>
        </w:rPr>
        <w:t xml:space="preserve"> was an advance passenger information </w:t>
      </w:r>
      <w:proofErr w:type="spellStart"/>
      <w:r w:rsidRPr="00410BDD">
        <w:rPr>
          <w:rFonts w:eastAsia="Times New Roman" w:cs="Arial"/>
          <w:color w:val="202122"/>
          <w:sz w:val="21"/>
          <w:szCs w:val="21"/>
        </w:rPr>
        <w:t>programme</w:t>
      </w:r>
      <w:proofErr w:type="spellEnd"/>
      <w:r w:rsidRPr="00410BDD">
        <w:rPr>
          <w:rFonts w:eastAsia="Times New Roman" w:cs="Arial"/>
          <w:color w:val="202122"/>
          <w:sz w:val="21"/>
          <w:szCs w:val="21"/>
        </w:rPr>
        <w:t xml:space="preserve"> which aimed to collect and store information on passengers and crew entering and leaving the </w:t>
      </w:r>
      <w:hyperlink r:id="rId5" w:tooltip="United Kingdom" w:history="1">
        <w:r w:rsidRPr="00410BDD">
          <w:rPr>
            <w:rFonts w:eastAsia="Times New Roman" w:cs="Arial"/>
            <w:color w:val="0645AD"/>
            <w:sz w:val="21"/>
            <w:szCs w:val="21"/>
          </w:rPr>
          <w:t>United Kingdom</w:t>
        </w:r>
      </w:hyperlink>
      <w:r w:rsidRPr="00410BDD">
        <w:rPr>
          <w:rFonts w:eastAsia="Times New Roman" w:cs="Arial"/>
          <w:color w:val="202122"/>
          <w:sz w:val="21"/>
          <w:szCs w:val="21"/>
        </w:rPr>
        <w:t>.</w:t>
      </w:r>
      <w:hyperlink r:id="rId6" w:anchor="cite_note-BBC-1" w:history="1">
        <w:r w:rsidRPr="00410BDD">
          <w:rPr>
            <w:rFonts w:eastAsia="Times New Roman" w:cs="Arial"/>
            <w:color w:val="0645AD"/>
            <w:sz w:val="17"/>
            <w:szCs w:val="17"/>
            <w:vertAlign w:val="superscript"/>
          </w:rPr>
          <w:t>[1]</w:t>
        </w:r>
      </w:hyperlink>
      <w:r w:rsidRPr="00410BDD">
        <w:rPr>
          <w:rFonts w:eastAsia="Times New Roman" w:cs="Arial"/>
          <w:color w:val="202122"/>
          <w:sz w:val="21"/>
          <w:szCs w:val="21"/>
        </w:rPr>
        <w:t> Passengers details were to be checked against terror and criminal watch lists before being stored on the e-borders database. Due to European law on free movement EU carriers and ports supply information to the </w:t>
      </w:r>
      <w:hyperlink r:id="rId7" w:tooltip="UK Border Agency" w:history="1">
        <w:r w:rsidRPr="00410BDD">
          <w:rPr>
            <w:rFonts w:eastAsia="Times New Roman" w:cs="Arial"/>
            <w:color w:val="0645AD"/>
            <w:sz w:val="21"/>
            <w:szCs w:val="21"/>
          </w:rPr>
          <w:t>UK Border Agency</w:t>
        </w:r>
      </w:hyperlink>
      <w:r w:rsidRPr="00410BDD">
        <w:rPr>
          <w:rFonts w:eastAsia="Times New Roman" w:cs="Arial"/>
          <w:color w:val="202122"/>
          <w:sz w:val="21"/>
          <w:szCs w:val="21"/>
        </w:rPr>
        <w:t> on a voluntary basis; however in March 2012 </w:t>
      </w:r>
      <w:hyperlink r:id="rId8" w:tooltip="Damian Green" w:history="1">
        <w:r w:rsidRPr="00410BDD">
          <w:rPr>
            <w:rFonts w:eastAsia="Times New Roman" w:cs="Arial"/>
            <w:color w:val="0645AD"/>
            <w:sz w:val="21"/>
            <w:szCs w:val="21"/>
          </w:rPr>
          <w:t>Damian Green</w:t>
        </w:r>
      </w:hyperlink>
      <w:r w:rsidRPr="00410BDD">
        <w:rPr>
          <w:rFonts w:eastAsia="Times New Roman" w:cs="Arial"/>
          <w:color w:val="202122"/>
          <w:sz w:val="21"/>
          <w:szCs w:val="21"/>
        </w:rPr>
        <w:t> said that by April e-Borders would be collecting information on all passengers on 100% of non-EEA flights to the UK.</w:t>
      </w:r>
      <w:hyperlink r:id="rId9" w:anchor="cite_note-BBC-1" w:history="1">
        <w:r w:rsidRPr="00410BDD">
          <w:rPr>
            <w:rFonts w:eastAsia="Times New Roman" w:cs="Arial"/>
            <w:color w:val="0645AD"/>
            <w:sz w:val="17"/>
            <w:szCs w:val="17"/>
            <w:vertAlign w:val="superscript"/>
          </w:rPr>
          <w:t>[1]</w:t>
        </w:r>
      </w:hyperlink>
      <w:r w:rsidRPr="00410BDD">
        <w:rPr>
          <w:rFonts w:eastAsia="Times New Roman" w:cs="Arial"/>
          <w:color w:val="202122"/>
          <w:sz w:val="21"/>
          <w:szCs w:val="21"/>
        </w:rPr>
        <w:t xml:space="preserve"> The information of the passengers and crew was to be collected by the airline, train operating company, ferry and other carriers and ports and is then passed on to the e-Borders </w:t>
      </w:r>
      <w:proofErr w:type="spellStart"/>
      <w:r w:rsidRPr="00410BDD">
        <w:rPr>
          <w:rFonts w:eastAsia="Times New Roman" w:cs="Arial"/>
          <w:color w:val="202122"/>
          <w:sz w:val="21"/>
          <w:szCs w:val="21"/>
        </w:rPr>
        <w:t>programme</w:t>
      </w:r>
      <w:proofErr w:type="spellEnd"/>
      <w:r w:rsidRPr="00410BDD">
        <w:rPr>
          <w:rFonts w:eastAsia="Times New Roman" w:cs="Arial"/>
          <w:color w:val="202122"/>
          <w:sz w:val="17"/>
          <w:szCs w:val="17"/>
          <w:vertAlign w:val="superscript"/>
        </w:rPr>
        <w:fldChar w:fldCharType="begin"/>
      </w:r>
      <w:r w:rsidRPr="00410BDD">
        <w:rPr>
          <w:rFonts w:eastAsia="Times New Roman" w:cs="Arial"/>
          <w:color w:val="202122"/>
          <w:sz w:val="17"/>
          <w:szCs w:val="17"/>
          <w:vertAlign w:val="superscript"/>
        </w:rPr>
        <w:instrText xml:space="preserve"> HYPERLINK "https://en.wikipedia.org/wiki/E-Borders" \l "cite_note-BA-2" </w:instrText>
      </w:r>
      <w:r w:rsidRPr="00410BDD">
        <w:rPr>
          <w:rFonts w:eastAsia="Times New Roman" w:cs="Arial"/>
          <w:color w:val="202122"/>
          <w:sz w:val="17"/>
          <w:szCs w:val="17"/>
          <w:vertAlign w:val="superscript"/>
        </w:rPr>
        <w:fldChar w:fldCharType="separate"/>
      </w:r>
      <w:r w:rsidRPr="00410BDD">
        <w:rPr>
          <w:rFonts w:eastAsia="Times New Roman" w:cs="Arial"/>
          <w:color w:val="0645AD"/>
          <w:sz w:val="17"/>
          <w:szCs w:val="17"/>
          <w:vertAlign w:val="superscript"/>
        </w:rPr>
        <w:t>[2]</w:t>
      </w:r>
      <w:r w:rsidRPr="00410BDD">
        <w:rPr>
          <w:rFonts w:eastAsia="Times New Roman" w:cs="Arial"/>
          <w:color w:val="202122"/>
          <w:sz w:val="17"/>
          <w:szCs w:val="17"/>
          <w:vertAlign w:val="superscript"/>
        </w:rPr>
        <w:fldChar w:fldCharType="end"/>
      </w:r>
      <w:r w:rsidRPr="00410BDD">
        <w:rPr>
          <w:rFonts w:eastAsia="Times New Roman" w:cs="Arial"/>
          <w:color w:val="202122"/>
          <w:sz w:val="21"/>
          <w:szCs w:val="21"/>
        </w:rPr>
        <w:t> via the Carrier Gateway provided by </w:t>
      </w:r>
      <w:hyperlink r:id="rId10" w:tooltip="Serco" w:history="1">
        <w:r w:rsidRPr="00410BDD">
          <w:rPr>
            <w:rFonts w:eastAsia="Times New Roman" w:cs="Arial"/>
            <w:color w:val="0645AD"/>
            <w:sz w:val="21"/>
            <w:szCs w:val="21"/>
          </w:rPr>
          <w:t>Serco</w:t>
        </w:r>
      </w:hyperlink>
      <w:r w:rsidRPr="00410BDD">
        <w:rPr>
          <w:rFonts w:eastAsia="Times New Roman" w:cs="Arial"/>
          <w:color w:val="202122"/>
          <w:sz w:val="21"/>
          <w:szCs w:val="21"/>
        </w:rPr>
        <w:t>. In 2014 it was announced that the system would be scrapped.</w:t>
      </w:r>
    </w:p>
    <w:p w14:paraId="282EF06A" w14:textId="77777777" w:rsidR="00410BDD" w:rsidRPr="00410BDD" w:rsidRDefault="00410BDD" w:rsidP="00410BDD">
      <w:pPr>
        <w:shd w:val="clear" w:color="auto" w:fill="FFFFFF"/>
        <w:spacing w:before="120" w:after="120" w:line="240" w:lineRule="auto"/>
        <w:rPr>
          <w:rFonts w:eastAsia="Times New Roman" w:cs="Arial"/>
          <w:color w:val="202122"/>
          <w:sz w:val="21"/>
          <w:szCs w:val="21"/>
        </w:rPr>
      </w:pPr>
      <w:r w:rsidRPr="00410BDD">
        <w:rPr>
          <w:rFonts w:eastAsia="Times New Roman" w:cs="Arial"/>
          <w:color w:val="202122"/>
          <w:sz w:val="21"/>
          <w:szCs w:val="21"/>
        </w:rPr>
        <w:t>Under the terms of the </w:t>
      </w:r>
      <w:hyperlink r:id="rId11" w:tooltip="Data Protection Act 1998" w:history="1">
        <w:r w:rsidRPr="00410BDD">
          <w:rPr>
            <w:rFonts w:eastAsia="Times New Roman" w:cs="Arial"/>
            <w:color w:val="0645AD"/>
            <w:sz w:val="21"/>
            <w:szCs w:val="21"/>
          </w:rPr>
          <w:t>Data Protection Act 1998</w:t>
        </w:r>
      </w:hyperlink>
      <w:r w:rsidRPr="00410BDD">
        <w:rPr>
          <w:rFonts w:eastAsia="Times New Roman" w:cs="Arial"/>
          <w:color w:val="202122"/>
          <w:sz w:val="21"/>
          <w:szCs w:val="21"/>
        </w:rPr>
        <w:t xml:space="preserve"> passengers and crew may request to view all their records held by the e-Borders </w:t>
      </w:r>
      <w:proofErr w:type="spellStart"/>
      <w:r w:rsidRPr="00410BDD">
        <w:rPr>
          <w:rFonts w:eastAsia="Times New Roman" w:cs="Arial"/>
          <w:color w:val="202122"/>
          <w:sz w:val="21"/>
          <w:szCs w:val="21"/>
        </w:rPr>
        <w:t>programme</w:t>
      </w:r>
      <w:proofErr w:type="spellEnd"/>
      <w:r w:rsidRPr="00410BDD">
        <w:rPr>
          <w:rFonts w:eastAsia="Times New Roman" w:cs="Arial"/>
          <w:color w:val="202122"/>
          <w:sz w:val="21"/>
          <w:szCs w:val="21"/>
        </w:rPr>
        <w:t xml:space="preserve"> via the UK Border Agency website.</w:t>
      </w:r>
      <w:hyperlink r:id="rId12" w:anchor="cite_note-BA-2" w:history="1">
        <w:r w:rsidRPr="00410BDD">
          <w:rPr>
            <w:rFonts w:eastAsia="Times New Roman" w:cs="Arial"/>
            <w:color w:val="0645AD"/>
            <w:sz w:val="17"/>
            <w:szCs w:val="17"/>
            <w:vertAlign w:val="superscript"/>
          </w:rPr>
          <w:t>[2]</w:t>
        </w:r>
      </w:hyperlink>
    </w:p>
    <w:p w14:paraId="2BC9E7DA" w14:textId="0568FEC8" w:rsidR="00410BDD" w:rsidRPr="00410BDD" w:rsidRDefault="00410BDD" w:rsidP="00410BDD">
      <w:pPr>
        <w:shd w:val="clear" w:color="auto" w:fill="F8F9FA"/>
        <w:spacing w:after="0" w:line="240" w:lineRule="auto"/>
        <w:rPr>
          <w:rFonts w:eastAsia="Times New Roman" w:cs="Arial"/>
          <w:color w:val="202122"/>
          <w:szCs w:val="20"/>
        </w:rPr>
      </w:pPr>
      <w:r w:rsidRPr="00410BDD">
        <w:rPr>
          <w:rFonts w:eastAsia="Times New Roman" w:cs="Arial"/>
          <w:color w:val="202122"/>
          <w:szCs w:val="20"/>
        </w:rPr>
        <w:object w:dxaOrig="225" w:dyaOrig="225" w14:anchorId="2F71C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1pt;height:18.4pt" o:ole="">
            <v:imagedata r:id="rId13" o:title=""/>
          </v:shape>
          <w:control r:id="rId14" w:name="DefaultOcxName" w:shapeid="_x0000_i1028"/>
        </w:object>
      </w:r>
    </w:p>
    <w:p w14:paraId="7BD06BC3" w14:textId="77777777" w:rsidR="00410BDD" w:rsidRPr="00410BDD" w:rsidRDefault="00410BDD" w:rsidP="00410BDD">
      <w:pPr>
        <w:shd w:val="clear" w:color="auto" w:fill="F8F9FA"/>
        <w:spacing w:before="240" w:after="60" w:line="240" w:lineRule="auto"/>
        <w:jc w:val="center"/>
        <w:outlineLvl w:val="1"/>
        <w:rPr>
          <w:rFonts w:eastAsia="Times New Roman" w:cs="Arial"/>
          <w:b/>
          <w:bCs/>
          <w:color w:val="000000"/>
          <w:szCs w:val="20"/>
          <w:lang w:val="en"/>
        </w:rPr>
      </w:pPr>
      <w:r w:rsidRPr="00410BDD">
        <w:rPr>
          <w:rFonts w:eastAsia="Times New Roman" w:cs="Arial"/>
          <w:b/>
          <w:bCs/>
          <w:color w:val="000000"/>
          <w:szCs w:val="20"/>
          <w:lang w:val="en"/>
        </w:rPr>
        <w:t>Contents</w:t>
      </w:r>
    </w:p>
    <w:p w14:paraId="05C30251" w14:textId="77777777" w:rsidR="00410BDD" w:rsidRPr="00410BDD" w:rsidRDefault="004002A8" w:rsidP="00410BDD">
      <w:pPr>
        <w:numPr>
          <w:ilvl w:val="0"/>
          <w:numId w:val="1"/>
        </w:numPr>
        <w:shd w:val="clear" w:color="auto" w:fill="F8F9FA"/>
        <w:spacing w:before="100" w:beforeAutospacing="1" w:after="24" w:line="240" w:lineRule="auto"/>
        <w:rPr>
          <w:rFonts w:eastAsia="Times New Roman" w:cs="Arial"/>
          <w:color w:val="202122"/>
          <w:szCs w:val="20"/>
        </w:rPr>
      </w:pPr>
      <w:hyperlink r:id="rId15" w:anchor="History" w:history="1">
        <w:r w:rsidR="00410BDD" w:rsidRPr="00410BDD">
          <w:rPr>
            <w:rFonts w:eastAsia="Times New Roman" w:cs="Arial"/>
            <w:color w:val="202122"/>
            <w:szCs w:val="20"/>
          </w:rPr>
          <w:t>1</w:t>
        </w:r>
        <w:r w:rsidR="00410BDD" w:rsidRPr="00410BDD">
          <w:rPr>
            <w:rFonts w:eastAsia="Times New Roman" w:cs="Arial"/>
            <w:color w:val="0645AD"/>
            <w:szCs w:val="20"/>
          </w:rPr>
          <w:t>History</w:t>
        </w:r>
      </w:hyperlink>
    </w:p>
    <w:p w14:paraId="253C9540" w14:textId="77777777" w:rsidR="00410BDD" w:rsidRPr="00410BDD" w:rsidRDefault="004002A8" w:rsidP="00410BDD">
      <w:pPr>
        <w:numPr>
          <w:ilvl w:val="0"/>
          <w:numId w:val="1"/>
        </w:numPr>
        <w:shd w:val="clear" w:color="auto" w:fill="F8F9FA"/>
        <w:spacing w:before="100" w:beforeAutospacing="1" w:after="24" w:line="240" w:lineRule="auto"/>
        <w:rPr>
          <w:rFonts w:eastAsia="Times New Roman" w:cs="Arial"/>
          <w:color w:val="202122"/>
          <w:szCs w:val="20"/>
        </w:rPr>
      </w:pPr>
      <w:hyperlink r:id="rId16" w:anchor="Mandatory_Data" w:history="1">
        <w:r w:rsidR="00410BDD" w:rsidRPr="00410BDD">
          <w:rPr>
            <w:rFonts w:eastAsia="Times New Roman" w:cs="Arial"/>
            <w:color w:val="202122"/>
            <w:szCs w:val="20"/>
          </w:rPr>
          <w:t>2</w:t>
        </w:r>
        <w:r w:rsidR="00410BDD" w:rsidRPr="00410BDD">
          <w:rPr>
            <w:rFonts w:eastAsia="Times New Roman" w:cs="Arial"/>
            <w:color w:val="0645AD"/>
            <w:szCs w:val="20"/>
          </w:rPr>
          <w:t>Mandatory Data</w:t>
        </w:r>
      </w:hyperlink>
    </w:p>
    <w:p w14:paraId="20367817" w14:textId="77777777" w:rsidR="00410BDD" w:rsidRPr="00410BDD" w:rsidRDefault="004002A8" w:rsidP="00410BDD">
      <w:pPr>
        <w:numPr>
          <w:ilvl w:val="0"/>
          <w:numId w:val="1"/>
        </w:numPr>
        <w:shd w:val="clear" w:color="auto" w:fill="F8F9FA"/>
        <w:spacing w:before="100" w:beforeAutospacing="1" w:after="24" w:line="240" w:lineRule="auto"/>
        <w:rPr>
          <w:rFonts w:eastAsia="Times New Roman" w:cs="Arial"/>
          <w:color w:val="202122"/>
          <w:szCs w:val="20"/>
        </w:rPr>
      </w:pPr>
      <w:hyperlink r:id="rId17" w:anchor="Additional_Data" w:history="1">
        <w:r w:rsidR="00410BDD" w:rsidRPr="00410BDD">
          <w:rPr>
            <w:rFonts w:eastAsia="Times New Roman" w:cs="Arial"/>
            <w:color w:val="202122"/>
            <w:szCs w:val="20"/>
          </w:rPr>
          <w:t>3</w:t>
        </w:r>
        <w:r w:rsidR="00410BDD" w:rsidRPr="00410BDD">
          <w:rPr>
            <w:rFonts w:eastAsia="Times New Roman" w:cs="Arial"/>
            <w:color w:val="0645AD"/>
            <w:szCs w:val="20"/>
          </w:rPr>
          <w:t>Additional Data</w:t>
        </w:r>
      </w:hyperlink>
    </w:p>
    <w:p w14:paraId="64A9DAE7" w14:textId="77777777" w:rsidR="00410BDD" w:rsidRPr="00410BDD" w:rsidRDefault="004002A8" w:rsidP="00410BDD">
      <w:pPr>
        <w:numPr>
          <w:ilvl w:val="0"/>
          <w:numId w:val="1"/>
        </w:numPr>
        <w:shd w:val="clear" w:color="auto" w:fill="F8F9FA"/>
        <w:spacing w:before="100" w:beforeAutospacing="1" w:after="24" w:line="240" w:lineRule="auto"/>
        <w:rPr>
          <w:rFonts w:eastAsia="Times New Roman" w:cs="Arial"/>
          <w:color w:val="202122"/>
          <w:szCs w:val="20"/>
        </w:rPr>
      </w:pPr>
      <w:hyperlink r:id="rId18" w:anchor="References" w:history="1">
        <w:r w:rsidR="00410BDD" w:rsidRPr="00410BDD">
          <w:rPr>
            <w:rFonts w:eastAsia="Times New Roman" w:cs="Arial"/>
            <w:color w:val="202122"/>
            <w:szCs w:val="20"/>
          </w:rPr>
          <w:t>4</w:t>
        </w:r>
        <w:r w:rsidR="00410BDD" w:rsidRPr="00410BDD">
          <w:rPr>
            <w:rFonts w:eastAsia="Times New Roman" w:cs="Arial"/>
            <w:color w:val="0645AD"/>
            <w:szCs w:val="20"/>
          </w:rPr>
          <w:t>References</w:t>
        </w:r>
      </w:hyperlink>
    </w:p>
    <w:p w14:paraId="633FB3DF" w14:textId="77777777" w:rsidR="00410BDD" w:rsidRPr="00410BDD" w:rsidRDefault="00410BDD" w:rsidP="00410BD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410BDD">
        <w:rPr>
          <w:rFonts w:ascii="Georgia" w:eastAsia="Times New Roman" w:hAnsi="Georgia" w:cs="Times New Roman"/>
          <w:color w:val="000000"/>
          <w:sz w:val="36"/>
          <w:szCs w:val="36"/>
        </w:rPr>
        <w:t>History</w:t>
      </w:r>
      <w:r w:rsidRPr="00410BDD">
        <w:rPr>
          <w:rFonts w:eastAsia="Times New Roman" w:cs="Arial"/>
          <w:color w:val="54595D"/>
          <w:sz w:val="24"/>
          <w:szCs w:val="24"/>
        </w:rPr>
        <w:t>[</w:t>
      </w:r>
      <w:hyperlink r:id="rId19" w:tooltip="Edit section: History" w:history="1">
        <w:r w:rsidRPr="00410BDD">
          <w:rPr>
            <w:rFonts w:eastAsia="Times New Roman" w:cs="Arial"/>
            <w:color w:val="0645AD"/>
            <w:sz w:val="24"/>
            <w:szCs w:val="24"/>
          </w:rPr>
          <w:t>edit</w:t>
        </w:r>
      </w:hyperlink>
      <w:r w:rsidRPr="00410BDD">
        <w:rPr>
          <w:rFonts w:eastAsia="Times New Roman" w:cs="Arial"/>
          <w:color w:val="54595D"/>
          <w:sz w:val="24"/>
          <w:szCs w:val="24"/>
        </w:rPr>
        <w:t>]</w:t>
      </w:r>
    </w:p>
    <w:p w14:paraId="1DE457B1" w14:textId="77777777" w:rsidR="00410BDD" w:rsidRPr="00410BDD" w:rsidRDefault="00410BDD" w:rsidP="00410BDD">
      <w:pPr>
        <w:shd w:val="clear" w:color="auto" w:fill="FFFFFF"/>
        <w:spacing w:before="120" w:after="120" w:line="240" w:lineRule="auto"/>
        <w:rPr>
          <w:rFonts w:eastAsia="Times New Roman" w:cs="Arial"/>
          <w:color w:val="202122"/>
          <w:sz w:val="21"/>
          <w:szCs w:val="21"/>
        </w:rPr>
      </w:pPr>
      <w:r w:rsidRPr="00410BDD">
        <w:rPr>
          <w:rFonts w:eastAsia="Times New Roman" w:cs="Arial"/>
          <w:color w:val="202122"/>
          <w:sz w:val="21"/>
          <w:szCs w:val="21"/>
        </w:rPr>
        <w:t xml:space="preserve">The project was brought in by the then </w:t>
      </w:r>
      <w:proofErr w:type="spellStart"/>
      <w:r w:rsidRPr="00410BDD">
        <w:rPr>
          <w:rFonts w:eastAsia="Times New Roman" w:cs="Arial"/>
          <w:color w:val="202122"/>
          <w:sz w:val="21"/>
          <w:szCs w:val="21"/>
        </w:rPr>
        <w:t>Labour</w:t>
      </w:r>
      <w:proofErr w:type="spellEnd"/>
      <w:r w:rsidRPr="00410BDD">
        <w:rPr>
          <w:rFonts w:eastAsia="Times New Roman" w:cs="Arial"/>
          <w:color w:val="202122"/>
          <w:sz w:val="21"/>
          <w:szCs w:val="21"/>
        </w:rPr>
        <w:t xml:space="preserve"> government in 2007. It was hoped that information on all passengers entering and leaving the UK could be achieved by 2014.</w:t>
      </w:r>
      <w:hyperlink r:id="rId20" w:anchor="cite_note-BBC-1" w:history="1">
        <w:r w:rsidRPr="00410BDD">
          <w:rPr>
            <w:rFonts w:eastAsia="Times New Roman" w:cs="Arial"/>
            <w:color w:val="0645AD"/>
            <w:sz w:val="17"/>
            <w:szCs w:val="17"/>
            <w:vertAlign w:val="superscript"/>
          </w:rPr>
          <w:t>[1]</w:t>
        </w:r>
      </w:hyperlink>
      <w:r w:rsidRPr="00410BDD">
        <w:rPr>
          <w:rFonts w:eastAsia="Times New Roman" w:cs="Arial"/>
          <w:color w:val="202122"/>
          <w:sz w:val="21"/>
          <w:szCs w:val="21"/>
        </w:rPr>
        <w:t> The project which is provided by the Trusted Borders consortium led by </w:t>
      </w:r>
      <w:hyperlink r:id="rId21" w:tooltip="Raytheon" w:history="1">
        <w:r w:rsidRPr="00410BDD">
          <w:rPr>
            <w:rFonts w:eastAsia="Times New Roman" w:cs="Arial"/>
            <w:color w:val="0645AD"/>
            <w:sz w:val="21"/>
            <w:szCs w:val="21"/>
          </w:rPr>
          <w:t>Raytheon</w:t>
        </w:r>
      </w:hyperlink>
      <w:r w:rsidRPr="00410BDD">
        <w:rPr>
          <w:rFonts w:eastAsia="Times New Roman" w:cs="Arial"/>
          <w:color w:val="202122"/>
          <w:sz w:val="21"/>
          <w:szCs w:val="21"/>
        </w:rPr>
        <w:t> and includes </w:t>
      </w:r>
      <w:hyperlink r:id="rId22" w:tooltip="Serco" w:history="1">
        <w:r w:rsidRPr="00410BDD">
          <w:rPr>
            <w:rFonts w:eastAsia="Times New Roman" w:cs="Arial"/>
            <w:color w:val="0645AD"/>
            <w:sz w:val="21"/>
            <w:szCs w:val="21"/>
          </w:rPr>
          <w:t>Serco</w:t>
        </w:r>
      </w:hyperlink>
      <w:r w:rsidRPr="00410BDD">
        <w:rPr>
          <w:rFonts w:eastAsia="Times New Roman" w:cs="Arial"/>
          <w:color w:val="202122"/>
          <w:sz w:val="21"/>
          <w:szCs w:val="21"/>
        </w:rPr>
        <w:t>, </w:t>
      </w:r>
      <w:proofErr w:type="spellStart"/>
      <w:r w:rsidRPr="00410BDD">
        <w:rPr>
          <w:rFonts w:eastAsia="Times New Roman" w:cs="Arial"/>
          <w:color w:val="202122"/>
          <w:sz w:val="21"/>
          <w:szCs w:val="21"/>
        </w:rPr>
        <w:fldChar w:fldCharType="begin"/>
      </w:r>
      <w:r w:rsidRPr="00410BDD">
        <w:rPr>
          <w:rFonts w:eastAsia="Times New Roman" w:cs="Arial"/>
          <w:color w:val="202122"/>
          <w:sz w:val="21"/>
          <w:szCs w:val="21"/>
        </w:rPr>
        <w:instrText xml:space="preserve"> HYPERLINK "https://en.wikipedia.org/wiki/Detica" \o "Detica" </w:instrText>
      </w:r>
      <w:r w:rsidRPr="00410BDD">
        <w:rPr>
          <w:rFonts w:eastAsia="Times New Roman" w:cs="Arial"/>
          <w:color w:val="202122"/>
          <w:sz w:val="21"/>
          <w:szCs w:val="21"/>
        </w:rPr>
        <w:fldChar w:fldCharType="separate"/>
      </w:r>
      <w:r w:rsidRPr="00410BDD">
        <w:rPr>
          <w:rFonts w:eastAsia="Times New Roman" w:cs="Arial"/>
          <w:color w:val="0645AD"/>
          <w:sz w:val="21"/>
          <w:szCs w:val="21"/>
        </w:rPr>
        <w:t>Detica</w:t>
      </w:r>
      <w:proofErr w:type="spellEnd"/>
      <w:r w:rsidRPr="00410BDD">
        <w:rPr>
          <w:rFonts w:eastAsia="Times New Roman" w:cs="Arial"/>
          <w:color w:val="202122"/>
          <w:sz w:val="21"/>
          <w:szCs w:val="21"/>
        </w:rPr>
        <w:fldChar w:fldCharType="end"/>
      </w:r>
      <w:r w:rsidRPr="00410BDD">
        <w:rPr>
          <w:rFonts w:eastAsia="Times New Roman" w:cs="Arial"/>
          <w:color w:val="202122"/>
          <w:sz w:val="21"/>
          <w:szCs w:val="21"/>
        </w:rPr>
        <w:t>, </w:t>
      </w:r>
      <w:hyperlink r:id="rId23" w:tooltip="Accenture" w:history="1">
        <w:r w:rsidRPr="00410BDD">
          <w:rPr>
            <w:rFonts w:eastAsia="Times New Roman" w:cs="Arial"/>
            <w:color w:val="0645AD"/>
            <w:sz w:val="21"/>
            <w:szCs w:val="21"/>
          </w:rPr>
          <w:t>Accenture</w:t>
        </w:r>
      </w:hyperlink>
      <w:r w:rsidRPr="00410BDD">
        <w:rPr>
          <w:rFonts w:eastAsia="Times New Roman" w:cs="Arial"/>
          <w:color w:val="202122"/>
          <w:sz w:val="21"/>
          <w:szCs w:val="21"/>
        </w:rPr>
        <w:t> and </w:t>
      </w:r>
      <w:proofErr w:type="spellStart"/>
      <w:r w:rsidRPr="00410BDD">
        <w:rPr>
          <w:rFonts w:eastAsia="Times New Roman" w:cs="Arial"/>
          <w:color w:val="202122"/>
          <w:sz w:val="21"/>
          <w:szCs w:val="21"/>
        </w:rPr>
        <w:fldChar w:fldCharType="begin"/>
      </w:r>
      <w:r w:rsidRPr="00410BDD">
        <w:rPr>
          <w:rFonts w:eastAsia="Times New Roman" w:cs="Arial"/>
          <w:color w:val="202122"/>
          <w:sz w:val="21"/>
          <w:szCs w:val="21"/>
        </w:rPr>
        <w:instrText xml:space="preserve"> HYPERLINK "https://en.wikipedia.org/wiki/Qinetiq" \o "Qinetiq" </w:instrText>
      </w:r>
      <w:r w:rsidRPr="00410BDD">
        <w:rPr>
          <w:rFonts w:eastAsia="Times New Roman" w:cs="Arial"/>
          <w:color w:val="202122"/>
          <w:sz w:val="21"/>
          <w:szCs w:val="21"/>
        </w:rPr>
        <w:fldChar w:fldCharType="separate"/>
      </w:r>
      <w:r w:rsidRPr="00410BDD">
        <w:rPr>
          <w:rFonts w:eastAsia="Times New Roman" w:cs="Arial"/>
          <w:color w:val="0645AD"/>
          <w:sz w:val="21"/>
          <w:szCs w:val="21"/>
        </w:rPr>
        <w:t>Qinetiq</w:t>
      </w:r>
      <w:proofErr w:type="spellEnd"/>
      <w:r w:rsidRPr="00410BDD">
        <w:rPr>
          <w:rFonts w:eastAsia="Times New Roman" w:cs="Arial"/>
          <w:color w:val="202122"/>
          <w:sz w:val="21"/>
          <w:szCs w:val="21"/>
        </w:rPr>
        <w:fldChar w:fldCharType="end"/>
      </w:r>
      <w:r w:rsidRPr="00410BDD">
        <w:rPr>
          <w:rFonts w:eastAsia="Times New Roman" w:cs="Arial"/>
          <w:color w:val="202122"/>
          <w:sz w:val="21"/>
          <w:szCs w:val="21"/>
        </w:rPr>
        <w:t>. Raytheon had its contract terminated in July 2010 after a series of delays after being paid £188 million of its £742 million contract and was later replaced by </w:t>
      </w:r>
      <w:hyperlink r:id="rId24" w:tooltip="IBM" w:history="1">
        <w:r w:rsidRPr="00410BDD">
          <w:rPr>
            <w:rFonts w:eastAsia="Times New Roman" w:cs="Arial"/>
            <w:color w:val="0645AD"/>
            <w:sz w:val="21"/>
            <w:szCs w:val="21"/>
          </w:rPr>
          <w:t>IBM</w:t>
        </w:r>
      </w:hyperlink>
      <w:r w:rsidRPr="00410BDD">
        <w:rPr>
          <w:rFonts w:eastAsia="Times New Roman" w:cs="Arial"/>
          <w:color w:val="202122"/>
          <w:sz w:val="21"/>
          <w:szCs w:val="21"/>
        </w:rPr>
        <w:t xml:space="preserve">. </w:t>
      </w:r>
      <w:proofErr w:type="gramStart"/>
      <w:r w:rsidRPr="00410BDD">
        <w:rPr>
          <w:rFonts w:eastAsia="Times New Roman" w:cs="Arial"/>
          <w:color w:val="202122"/>
          <w:sz w:val="21"/>
          <w:szCs w:val="21"/>
        </w:rPr>
        <w:t>However</w:t>
      </w:r>
      <w:proofErr w:type="gramEnd"/>
      <w:r w:rsidRPr="00410BDD">
        <w:rPr>
          <w:rFonts w:eastAsia="Times New Roman" w:cs="Arial"/>
          <w:color w:val="202122"/>
          <w:sz w:val="21"/>
          <w:szCs w:val="21"/>
        </w:rPr>
        <w:t xml:space="preserve"> the e-Borders </w:t>
      </w:r>
      <w:proofErr w:type="spellStart"/>
      <w:r w:rsidRPr="00410BDD">
        <w:rPr>
          <w:rFonts w:eastAsia="Times New Roman" w:cs="Arial"/>
          <w:color w:val="202122"/>
          <w:sz w:val="21"/>
          <w:szCs w:val="21"/>
        </w:rPr>
        <w:t>programme</w:t>
      </w:r>
      <w:proofErr w:type="spellEnd"/>
      <w:r w:rsidRPr="00410BDD">
        <w:rPr>
          <w:rFonts w:eastAsia="Times New Roman" w:cs="Arial"/>
          <w:color w:val="202122"/>
          <w:sz w:val="21"/>
          <w:szCs w:val="21"/>
        </w:rPr>
        <w:t xml:space="preserve"> suffered further delays after Raytheon's contract was terminated as sea and rail passengers are still not covered by e-Borders.</w:t>
      </w:r>
      <w:hyperlink r:id="rId25" w:anchor="cite_note-3" w:history="1">
        <w:r w:rsidRPr="00410BDD">
          <w:rPr>
            <w:rFonts w:eastAsia="Times New Roman" w:cs="Arial"/>
            <w:color w:val="0645AD"/>
            <w:sz w:val="17"/>
            <w:szCs w:val="17"/>
            <w:vertAlign w:val="superscript"/>
          </w:rPr>
          <w:t>[3]</w:t>
        </w:r>
      </w:hyperlink>
    </w:p>
    <w:p w14:paraId="5C04E76F" w14:textId="77777777" w:rsidR="00410BDD" w:rsidRPr="00410BDD" w:rsidRDefault="00410BDD" w:rsidP="00410BDD">
      <w:pPr>
        <w:shd w:val="clear" w:color="auto" w:fill="FFFFFF"/>
        <w:spacing w:before="120" w:after="120" w:line="240" w:lineRule="auto"/>
        <w:rPr>
          <w:rFonts w:eastAsia="Times New Roman" w:cs="Arial"/>
          <w:color w:val="202122"/>
          <w:sz w:val="21"/>
          <w:szCs w:val="21"/>
        </w:rPr>
      </w:pPr>
      <w:r w:rsidRPr="00410BDD">
        <w:rPr>
          <w:rFonts w:eastAsia="Times New Roman" w:cs="Arial"/>
          <w:color w:val="202122"/>
          <w:sz w:val="21"/>
          <w:szCs w:val="21"/>
        </w:rPr>
        <w:t>In March 2014 </w:t>
      </w:r>
      <w:hyperlink r:id="rId26" w:tooltip="Charles Montgomery (Royal Navy officer)" w:history="1">
        <w:r w:rsidRPr="00410BDD">
          <w:rPr>
            <w:rFonts w:eastAsia="Times New Roman" w:cs="Arial"/>
            <w:color w:val="0645AD"/>
            <w:sz w:val="21"/>
            <w:szCs w:val="21"/>
          </w:rPr>
          <w:t>Charles Montgomery</w:t>
        </w:r>
      </w:hyperlink>
      <w:r w:rsidRPr="00410BDD">
        <w:rPr>
          <w:rFonts w:eastAsia="Times New Roman" w:cs="Arial"/>
          <w:color w:val="202122"/>
          <w:sz w:val="21"/>
          <w:szCs w:val="21"/>
        </w:rPr>
        <w:t>, Director General of the UK’s Border Force, announced before the </w:t>
      </w:r>
      <w:hyperlink r:id="rId27" w:tooltip="Home Affairs Select Committee" w:history="1">
        <w:r w:rsidRPr="00410BDD">
          <w:rPr>
            <w:rFonts w:eastAsia="Times New Roman" w:cs="Arial"/>
            <w:color w:val="0645AD"/>
            <w:sz w:val="21"/>
            <w:szCs w:val="21"/>
          </w:rPr>
          <w:t>Home Affairs Select Committee</w:t>
        </w:r>
      </w:hyperlink>
      <w:r w:rsidRPr="00410BDD">
        <w:rPr>
          <w:rFonts w:eastAsia="Times New Roman" w:cs="Arial"/>
          <w:color w:val="202122"/>
          <w:sz w:val="21"/>
          <w:szCs w:val="21"/>
        </w:rPr>
        <w:t xml:space="preserve">, that the e-Borders </w:t>
      </w:r>
      <w:proofErr w:type="spellStart"/>
      <w:r w:rsidRPr="00410BDD">
        <w:rPr>
          <w:rFonts w:eastAsia="Times New Roman" w:cs="Arial"/>
          <w:color w:val="202122"/>
          <w:sz w:val="21"/>
          <w:szCs w:val="21"/>
        </w:rPr>
        <w:t>programme</w:t>
      </w:r>
      <w:proofErr w:type="spellEnd"/>
      <w:r w:rsidRPr="00410BDD">
        <w:rPr>
          <w:rFonts w:eastAsia="Times New Roman" w:cs="Arial"/>
          <w:color w:val="202122"/>
          <w:sz w:val="21"/>
          <w:szCs w:val="21"/>
        </w:rPr>
        <w:t xml:space="preserve"> would be terminated.</w:t>
      </w:r>
      <w:hyperlink r:id="rId28" w:anchor="cite_note-4" w:history="1">
        <w:r w:rsidRPr="00410BDD">
          <w:rPr>
            <w:rFonts w:eastAsia="Times New Roman" w:cs="Arial"/>
            <w:color w:val="0645AD"/>
            <w:sz w:val="17"/>
            <w:szCs w:val="17"/>
            <w:vertAlign w:val="superscript"/>
          </w:rPr>
          <w:t>[4]</w:t>
        </w:r>
      </w:hyperlink>
      <w:r w:rsidRPr="00410BDD">
        <w:rPr>
          <w:rFonts w:eastAsia="Times New Roman" w:cs="Arial"/>
          <w:color w:val="202122"/>
          <w:sz w:val="21"/>
          <w:szCs w:val="21"/>
        </w:rPr>
        <w:t> The search for a new supplier has been underway since 2013.</w:t>
      </w:r>
    </w:p>
    <w:p w14:paraId="432F67C3" w14:textId="77777777" w:rsidR="00410BDD" w:rsidRPr="00410BDD" w:rsidRDefault="00410BDD" w:rsidP="00410BDD">
      <w:pPr>
        <w:shd w:val="clear" w:color="auto" w:fill="FFFFFF"/>
        <w:spacing w:before="120" w:after="120" w:line="240" w:lineRule="auto"/>
        <w:rPr>
          <w:rFonts w:eastAsia="Times New Roman" w:cs="Arial"/>
          <w:color w:val="202122"/>
          <w:sz w:val="21"/>
          <w:szCs w:val="21"/>
        </w:rPr>
      </w:pPr>
      <w:r w:rsidRPr="00410BDD">
        <w:rPr>
          <w:rFonts w:eastAsia="Times New Roman" w:cs="Arial"/>
          <w:color w:val="202122"/>
          <w:sz w:val="21"/>
          <w:szCs w:val="21"/>
        </w:rPr>
        <w:t>In August 2014 a binding arbitration tribunal awarded Raytheon a total of £224m in compensation against the Home Office for the incorrect termination of their contract.</w:t>
      </w:r>
      <w:hyperlink r:id="rId29" w:anchor="cite_note-5" w:history="1">
        <w:r w:rsidRPr="00410BDD">
          <w:rPr>
            <w:rFonts w:eastAsia="Times New Roman" w:cs="Arial"/>
            <w:color w:val="0645AD"/>
            <w:sz w:val="17"/>
            <w:szCs w:val="17"/>
            <w:vertAlign w:val="superscript"/>
          </w:rPr>
          <w:t>[5]</w:t>
        </w:r>
      </w:hyperlink>
    </w:p>
    <w:p w14:paraId="0CAC86E6" w14:textId="77777777" w:rsidR="00410BDD" w:rsidRPr="00410BDD" w:rsidRDefault="00410BDD" w:rsidP="00410BD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410BDD">
        <w:rPr>
          <w:rFonts w:ascii="Georgia" w:eastAsia="Times New Roman" w:hAnsi="Georgia" w:cs="Times New Roman"/>
          <w:color w:val="000000"/>
          <w:sz w:val="36"/>
          <w:szCs w:val="36"/>
        </w:rPr>
        <w:t>Mandatory Data</w:t>
      </w:r>
      <w:r w:rsidRPr="00410BDD">
        <w:rPr>
          <w:rFonts w:eastAsia="Times New Roman" w:cs="Arial"/>
          <w:color w:val="54595D"/>
          <w:sz w:val="24"/>
          <w:szCs w:val="24"/>
        </w:rPr>
        <w:t>[</w:t>
      </w:r>
      <w:hyperlink r:id="rId30" w:tooltip="Edit section: Mandatory Data" w:history="1">
        <w:r w:rsidRPr="00410BDD">
          <w:rPr>
            <w:rFonts w:eastAsia="Times New Roman" w:cs="Arial"/>
            <w:color w:val="0645AD"/>
            <w:sz w:val="24"/>
            <w:szCs w:val="24"/>
          </w:rPr>
          <w:t>edit</w:t>
        </w:r>
      </w:hyperlink>
      <w:r w:rsidRPr="00410BDD">
        <w:rPr>
          <w:rFonts w:eastAsia="Times New Roman" w:cs="Arial"/>
          <w:color w:val="54595D"/>
          <w:sz w:val="24"/>
          <w:szCs w:val="24"/>
        </w:rPr>
        <w:t>]</w:t>
      </w:r>
    </w:p>
    <w:p w14:paraId="51BFDDFA" w14:textId="77777777" w:rsidR="00410BDD" w:rsidRPr="00410BDD" w:rsidRDefault="00410BDD" w:rsidP="00410BDD">
      <w:pPr>
        <w:shd w:val="clear" w:color="auto" w:fill="FFFFFF"/>
        <w:spacing w:before="120" w:after="120" w:line="240" w:lineRule="auto"/>
        <w:rPr>
          <w:rFonts w:eastAsia="Times New Roman" w:cs="Arial"/>
          <w:color w:val="202122"/>
          <w:sz w:val="21"/>
          <w:szCs w:val="21"/>
        </w:rPr>
      </w:pPr>
      <w:r w:rsidRPr="00410BDD">
        <w:rPr>
          <w:rFonts w:eastAsia="Times New Roman" w:cs="Arial"/>
          <w:color w:val="202122"/>
          <w:sz w:val="21"/>
          <w:szCs w:val="21"/>
        </w:rPr>
        <w:t>The mandatory data requested in the legislation falls into three groups:</w:t>
      </w:r>
    </w:p>
    <w:p w14:paraId="48B3910B" w14:textId="77777777" w:rsidR="00410BDD" w:rsidRPr="00410BDD" w:rsidRDefault="00410BDD" w:rsidP="00410BDD">
      <w:pPr>
        <w:numPr>
          <w:ilvl w:val="0"/>
          <w:numId w:val="2"/>
        </w:numPr>
        <w:shd w:val="clear" w:color="auto" w:fill="FFFFFF"/>
        <w:spacing w:before="100" w:beforeAutospacing="1" w:after="24" w:line="240" w:lineRule="auto"/>
        <w:ind w:left="1104"/>
        <w:rPr>
          <w:rFonts w:eastAsia="Times New Roman" w:cs="Arial"/>
          <w:color w:val="202122"/>
          <w:sz w:val="21"/>
          <w:szCs w:val="21"/>
        </w:rPr>
      </w:pPr>
      <w:r w:rsidRPr="00410BDD">
        <w:rPr>
          <w:rFonts w:eastAsia="Times New Roman" w:cs="Arial"/>
          <w:color w:val="202122"/>
          <w:sz w:val="21"/>
          <w:szCs w:val="21"/>
        </w:rPr>
        <w:t xml:space="preserve">For passengers, the travel document information (TDI) which are the data held in the machine-readable zone of the passport or identity document. This is known in the airline industry as advance passenger information (API) </w:t>
      </w:r>
      <w:proofErr w:type="gramStart"/>
      <w:r w:rsidRPr="00410BDD">
        <w:rPr>
          <w:rFonts w:eastAsia="Times New Roman" w:cs="Arial"/>
          <w:color w:val="202122"/>
          <w:sz w:val="21"/>
          <w:szCs w:val="21"/>
        </w:rPr>
        <w:t>data;</w:t>
      </w:r>
      <w:proofErr w:type="gramEnd"/>
    </w:p>
    <w:p w14:paraId="2BD028F1" w14:textId="77777777" w:rsidR="00410BDD" w:rsidRPr="00410BDD" w:rsidRDefault="00410BDD" w:rsidP="00410BDD">
      <w:pPr>
        <w:numPr>
          <w:ilvl w:val="0"/>
          <w:numId w:val="2"/>
        </w:numPr>
        <w:shd w:val="clear" w:color="auto" w:fill="FFFFFF"/>
        <w:spacing w:before="100" w:beforeAutospacing="1" w:after="24" w:line="240" w:lineRule="auto"/>
        <w:ind w:left="1104"/>
        <w:rPr>
          <w:rFonts w:eastAsia="Times New Roman" w:cs="Arial"/>
          <w:color w:val="202122"/>
          <w:sz w:val="21"/>
          <w:szCs w:val="21"/>
        </w:rPr>
      </w:pPr>
      <w:r w:rsidRPr="00410BDD">
        <w:rPr>
          <w:rFonts w:eastAsia="Times New Roman" w:cs="Arial"/>
          <w:color w:val="202122"/>
          <w:sz w:val="21"/>
          <w:szCs w:val="21"/>
        </w:rPr>
        <w:t>For crew members, their TDI; and</w:t>
      </w:r>
    </w:p>
    <w:p w14:paraId="6BBF6623" w14:textId="77777777" w:rsidR="00410BDD" w:rsidRPr="00410BDD" w:rsidRDefault="00410BDD" w:rsidP="00410BDD">
      <w:pPr>
        <w:numPr>
          <w:ilvl w:val="0"/>
          <w:numId w:val="2"/>
        </w:numPr>
        <w:shd w:val="clear" w:color="auto" w:fill="FFFFFF"/>
        <w:spacing w:before="100" w:beforeAutospacing="1" w:after="24" w:line="240" w:lineRule="auto"/>
        <w:ind w:left="1104"/>
        <w:rPr>
          <w:rFonts w:eastAsia="Times New Roman" w:cs="Arial"/>
          <w:color w:val="202122"/>
          <w:sz w:val="21"/>
          <w:szCs w:val="21"/>
        </w:rPr>
      </w:pPr>
      <w:r w:rsidRPr="00410BDD">
        <w:rPr>
          <w:rFonts w:eastAsia="Times New Roman" w:cs="Arial"/>
          <w:color w:val="202122"/>
          <w:sz w:val="21"/>
          <w:szCs w:val="21"/>
        </w:rPr>
        <w:t xml:space="preserve">Service information (for example, number, name of carrier, </w:t>
      </w:r>
      <w:proofErr w:type="gramStart"/>
      <w:r w:rsidRPr="00410BDD">
        <w:rPr>
          <w:rFonts w:eastAsia="Times New Roman" w:cs="Arial"/>
          <w:color w:val="202122"/>
          <w:sz w:val="21"/>
          <w:szCs w:val="21"/>
        </w:rPr>
        <w:t>departure</w:t>
      </w:r>
      <w:proofErr w:type="gramEnd"/>
      <w:r w:rsidRPr="00410BDD">
        <w:rPr>
          <w:rFonts w:eastAsia="Times New Roman" w:cs="Arial"/>
          <w:color w:val="202122"/>
          <w:sz w:val="21"/>
          <w:szCs w:val="21"/>
        </w:rPr>
        <w:t xml:space="preserve"> and arrival points).</w:t>
      </w:r>
    </w:p>
    <w:p w14:paraId="28BE3C96" w14:textId="77777777" w:rsidR="00410BDD" w:rsidRPr="00410BDD" w:rsidRDefault="00410BDD" w:rsidP="00410BD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410BDD">
        <w:rPr>
          <w:rFonts w:ascii="Georgia" w:eastAsia="Times New Roman" w:hAnsi="Georgia" w:cs="Times New Roman"/>
          <w:color w:val="000000"/>
          <w:sz w:val="36"/>
          <w:szCs w:val="36"/>
        </w:rPr>
        <w:t>Additional Data</w:t>
      </w:r>
      <w:r w:rsidRPr="00410BDD">
        <w:rPr>
          <w:rFonts w:eastAsia="Times New Roman" w:cs="Arial"/>
          <w:color w:val="54595D"/>
          <w:sz w:val="24"/>
          <w:szCs w:val="24"/>
        </w:rPr>
        <w:t>[</w:t>
      </w:r>
      <w:hyperlink r:id="rId31" w:tooltip="Edit section: Additional Data" w:history="1">
        <w:r w:rsidRPr="00410BDD">
          <w:rPr>
            <w:rFonts w:eastAsia="Times New Roman" w:cs="Arial"/>
            <w:color w:val="0645AD"/>
            <w:sz w:val="24"/>
            <w:szCs w:val="24"/>
          </w:rPr>
          <w:t>edit</w:t>
        </w:r>
      </w:hyperlink>
      <w:r w:rsidRPr="00410BDD">
        <w:rPr>
          <w:rFonts w:eastAsia="Times New Roman" w:cs="Arial"/>
          <w:color w:val="54595D"/>
          <w:sz w:val="24"/>
          <w:szCs w:val="24"/>
        </w:rPr>
        <w:t>]</w:t>
      </w:r>
    </w:p>
    <w:p w14:paraId="25270150" w14:textId="77777777" w:rsidR="00410BDD" w:rsidRPr="00410BDD" w:rsidRDefault="00410BDD" w:rsidP="00410BDD">
      <w:pPr>
        <w:shd w:val="clear" w:color="auto" w:fill="FFFFFF"/>
        <w:spacing w:before="120" w:after="120" w:line="240" w:lineRule="auto"/>
        <w:rPr>
          <w:rFonts w:eastAsia="Times New Roman" w:cs="Arial"/>
          <w:color w:val="202122"/>
          <w:sz w:val="21"/>
          <w:szCs w:val="21"/>
        </w:rPr>
      </w:pPr>
      <w:r w:rsidRPr="00410BDD">
        <w:rPr>
          <w:rFonts w:eastAsia="Times New Roman" w:cs="Arial"/>
          <w:color w:val="202122"/>
          <w:sz w:val="21"/>
          <w:szCs w:val="21"/>
        </w:rPr>
        <w:lastRenderedPageBreak/>
        <w:t>Additional data is collected for carriers own purposes and is only required if it is known to the carrier; this includes:</w:t>
      </w:r>
    </w:p>
    <w:p w14:paraId="646A2417" w14:textId="77777777" w:rsidR="00410BDD" w:rsidRPr="00410BDD" w:rsidRDefault="00410BDD" w:rsidP="00410BDD">
      <w:pPr>
        <w:numPr>
          <w:ilvl w:val="0"/>
          <w:numId w:val="3"/>
        </w:numPr>
        <w:shd w:val="clear" w:color="auto" w:fill="FFFFFF"/>
        <w:spacing w:before="100" w:beforeAutospacing="1" w:after="24" w:line="240" w:lineRule="auto"/>
        <w:ind w:left="1104"/>
        <w:rPr>
          <w:rFonts w:eastAsia="Times New Roman" w:cs="Arial"/>
          <w:color w:val="202122"/>
          <w:sz w:val="21"/>
          <w:szCs w:val="21"/>
        </w:rPr>
      </w:pPr>
      <w:r w:rsidRPr="00410BDD">
        <w:rPr>
          <w:rFonts w:eastAsia="Times New Roman" w:cs="Arial"/>
          <w:color w:val="202122"/>
          <w:sz w:val="21"/>
          <w:szCs w:val="21"/>
        </w:rPr>
        <w:t>Passenger name</w:t>
      </w:r>
    </w:p>
    <w:p w14:paraId="56F771E0" w14:textId="77777777" w:rsidR="00410BDD" w:rsidRPr="00410BDD" w:rsidRDefault="00410BDD" w:rsidP="00410BDD">
      <w:pPr>
        <w:numPr>
          <w:ilvl w:val="0"/>
          <w:numId w:val="3"/>
        </w:numPr>
        <w:shd w:val="clear" w:color="auto" w:fill="FFFFFF"/>
        <w:spacing w:before="100" w:beforeAutospacing="1" w:after="24" w:line="240" w:lineRule="auto"/>
        <w:ind w:left="1104"/>
        <w:rPr>
          <w:rFonts w:eastAsia="Times New Roman" w:cs="Arial"/>
          <w:color w:val="202122"/>
          <w:sz w:val="21"/>
          <w:szCs w:val="21"/>
        </w:rPr>
      </w:pPr>
      <w:r w:rsidRPr="00410BDD">
        <w:rPr>
          <w:rFonts w:eastAsia="Times New Roman" w:cs="Arial"/>
          <w:color w:val="202122"/>
          <w:sz w:val="21"/>
          <w:szCs w:val="21"/>
        </w:rPr>
        <w:t>Address</w:t>
      </w:r>
    </w:p>
    <w:p w14:paraId="6DD89150" w14:textId="77777777" w:rsidR="00410BDD" w:rsidRPr="00410BDD" w:rsidRDefault="00410BDD" w:rsidP="00410BDD">
      <w:pPr>
        <w:numPr>
          <w:ilvl w:val="0"/>
          <w:numId w:val="3"/>
        </w:numPr>
        <w:shd w:val="clear" w:color="auto" w:fill="FFFFFF"/>
        <w:spacing w:before="100" w:beforeAutospacing="1" w:after="24" w:line="240" w:lineRule="auto"/>
        <w:ind w:left="1104"/>
        <w:rPr>
          <w:rFonts w:eastAsia="Times New Roman" w:cs="Arial"/>
          <w:color w:val="202122"/>
          <w:sz w:val="21"/>
          <w:szCs w:val="21"/>
        </w:rPr>
      </w:pPr>
      <w:r w:rsidRPr="00410BDD">
        <w:rPr>
          <w:rFonts w:eastAsia="Times New Roman" w:cs="Arial"/>
          <w:color w:val="202122"/>
          <w:sz w:val="21"/>
          <w:szCs w:val="21"/>
        </w:rPr>
        <w:t xml:space="preserve">Telephone </w:t>
      </w:r>
      <w:proofErr w:type="gramStart"/>
      <w:r w:rsidRPr="00410BDD">
        <w:rPr>
          <w:rFonts w:eastAsia="Times New Roman" w:cs="Arial"/>
          <w:color w:val="202122"/>
          <w:sz w:val="21"/>
          <w:szCs w:val="21"/>
        </w:rPr>
        <w:t>number(</w:t>
      </w:r>
      <w:proofErr w:type="gramEnd"/>
      <w:r w:rsidRPr="00410BDD">
        <w:rPr>
          <w:rFonts w:eastAsia="Times New Roman" w:cs="Arial"/>
          <w:color w:val="202122"/>
          <w:sz w:val="21"/>
          <w:szCs w:val="21"/>
        </w:rPr>
        <w:t>s )</w:t>
      </w:r>
    </w:p>
    <w:p w14:paraId="284B9C54" w14:textId="77777777" w:rsidR="00410BDD" w:rsidRPr="00410BDD" w:rsidRDefault="00410BDD" w:rsidP="00410BDD">
      <w:pPr>
        <w:numPr>
          <w:ilvl w:val="0"/>
          <w:numId w:val="3"/>
        </w:numPr>
        <w:shd w:val="clear" w:color="auto" w:fill="FFFFFF"/>
        <w:spacing w:before="100" w:beforeAutospacing="1" w:after="24" w:line="240" w:lineRule="auto"/>
        <w:ind w:left="1104"/>
        <w:rPr>
          <w:rFonts w:eastAsia="Times New Roman" w:cs="Arial"/>
          <w:color w:val="202122"/>
          <w:sz w:val="21"/>
          <w:szCs w:val="21"/>
        </w:rPr>
      </w:pPr>
      <w:r w:rsidRPr="00410BDD">
        <w:rPr>
          <w:rFonts w:eastAsia="Times New Roman" w:cs="Arial"/>
          <w:color w:val="202122"/>
          <w:sz w:val="21"/>
          <w:szCs w:val="21"/>
        </w:rPr>
        <w:t>Ticketing information</w:t>
      </w:r>
    </w:p>
    <w:p w14:paraId="77B91C80" w14:textId="77777777" w:rsidR="00410BDD" w:rsidRPr="00410BDD" w:rsidRDefault="00410BDD" w:rsidP="00410BDD">
      <w:pPr>
        <w:numPr>
          <w:ilvl w:val="0"/>
          <w:numId w:val="3"/>
        </w:numPr>
        <w:shd w:val="clear" w:color="auto" w:fill="FFFFFF"/>
        <w:spacing w:before="100" w:beforeAutospacing="1" w:after="24" w:line="240" w:lineRule="auto"/>
        <w:ind w:left="1104"/>
        <w:rPr>
          <w:rFonts w:eastAsia="Times New Roman" w:cs="Arial"/>
          <w:color w:val="202122"/>
          <w:sz w:val="21"/>
          <w:szCs w:val="21"/>
        </w:rPr>
      </w:pPr>
      <w:r w:rsidRPr="00410BDD">
        <w:rPr>
          <w:rFonts w:eastAsia="Times New Roman" w:cs="Arial"/>
          <w:color w:val="202122"/>
          <w:sz w:val="21"/>
          <w:szCs w:val="21"/>
        </w:rPr>
        <w:t>Travel itinerary</w:t>
      </w:r>
      <w:hyperlink r:id="rId32" w:anchor="cite_note-6" w:history="1">
        <w:r w:rsidRPr="00410BDD">
          <w:rPr>
            <w:rFonts w:eastAsia="Times New Roman" w:cs="Arial"/>
            <w:color w:val="0645AD"/>
            <w:sz w:val="17"/>
            <w:szCs w:val="17"/>
            <w:vertAlign w:val="superscript"/>
          </w:rPr>
          <w:t>[6]</w:t>
        </w:r>
      </w:hyperlink>
    </w:p>
    <w:p w14:paraId="5ED0DEF0" w14:textId="2E7FB4D3" w:rsidR="00FF124A" w:rsidRDefault="004002A8">
      <w:hyperlink r:id="rId33" w:history="1">
        <w:r w:rsidR="00410BDD" w:rsidRPr="00972725">
          <w:rPr>
            <w:rStyle w:val="Hyperlink"/>
            <w:highlight w:val="yellow"/>
          </w:rPr>
          <w:t>https://en.wikipedia.org/wiki/E-Borders</w:t>
        </w:r>
      </w:hyperlink>
    </w:p>
    <w:p w14:paraId="24EB43E6" w14:textId="4615243E" w:rsidR="00410BDD" w:rsidRDefault="00410BDD"/>
    <w:p w14:paraId="3F71EA0A"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inherit" w:eastAsia="Times New Roman" w:hAnsi="inherit" w:cs="Helvetica"/>
          <w:b/>
          <w:bCs/>
          <w:color w:val="3F3F42"/>
          <w:sz w:val="24"/>
          <w:szCs w:val="24"/>
          <w:bdr w:val="none" w:sz="0" w:space="0" w:color="auto" w:frame="1"/>
        </w:rPr>
        <w:t xml:space="preserve">The Home Office has been </w:t>
      </w:r>
      <w:proofErr w:type="spellStart"/>
      <w:r w:rsidRPr="00410BDD">
        <w:rPr>
          <w:rFonts w:ascii="inherit" w:eastAsia="Times New Roman" w:hAnsi="inherit" w:cs="Helvetica"/>
          <w:b/>
          <w:bCs/>
          <w:color w:val="3F3F42"/>
          <w:sz w:val="24"/>
          <w:szCs w:val="24"/>
          <w:bdr w:val="none" w:sz="0" w:space="0" w:color="auto" w:frame="1"/>
        </w:rPr>
        <w:t>criticised</w:t>
      </w:r>
      <w:proofErr w:type="spellEnd"/>
      <w:r w:rsidRPr="00410BDD">
        <w:rPr>
          <w:rFonts w:ascii="inherit" w:eastAsia="Times New Roman" w:hAnsi="inherit" w:cs="Helvetica"/>
          <w:b/>
          <w:bCs/>
          <w:color w:val="3F3F42"/>
          <w:sz w:val="24"/>
          <w:szCs w:val="24"/>
          <w:bdr w:val="none" w:sz="0" w:space="0" w:color="auto" w:frame="1"/>
        </w:rPr>
        <w:t xml:space="preserve"> for failing to complete a project to boost UK border security - despite spending at least £830 million on it.</w:t>
      </w:r>
    </w:p>
    <w:p w14:paraId="102C6990"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 xml:space="preserve">The e-borders scheme was meant to collect and </w:t>
      </w:r>
      <w:proofErr w:type="spellStart"/>
      <w:r w:rsidRPr="00410BDD">
        <w:rPr>
          <w:rFonts w:ascii="Helvetica" w:eastAsia="Times New Roman" w:hAnsi="Helvetica" w:cs="Helvetica"/>
          <w:color w:val="3F3F42"/>
          <w:sz w:val="24"/>
          <w:szCs w:val="24"/>
        </w:rPr>
        <w:t>analyse</w:t>
      </w:r>
      <w:proofErr w:type="spellEnd"/>
      <w:r w:rsidRPr="00410BDD">
        <w:rPr>
          <w:rFonts w:ascii="Helvetica" w:eastAsia="Times New Roman" w:hAnsi="Helvetica" w:cs="Helvetica"/>
          <w:color w:val="3F3F42"/>
          <w:sz w:val="24"/>
          <w:szCs w:val="24"/>
        </w:rPr>
        <w:t xml:space="preserve"> data on everyone travelling to and from the UK before they arrive at ports and airports.</w:t>
      </w:r>
    </w:p>
    <w:p w14:paraId="12DA6A52"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But the National Audit Office says checks remain "highly manual and inefficient", and IT systems outdated.</w:t>
      </w:r>
    </w:p>
    <w:p w14:paraId="602D7752"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 Home Office says all UK arrivals are checked against watch lists.</w:t>
      </w:r>
    </w:p>
    <w:p w14:paraId="4B477315"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 e-borders scheme has been dogged by problems since its launch in 2003, and in 2014, the head of the UK Border Force, Sir Charles Montgomery, told MPs it had been "terminated" in its current form.</w:t>
      </w:r>
    </w:p>
    <w:p w14:paraId="0F16D4DC"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By collecting advanced passenger information (API), such as passport numbers and nationalities, it was meant to allow officials to "export the border" by preventing people from embarking on journeys to the UK where they were considered a threat.</w:t>
      </w:r>
    </w:p>
    <w:p w14:paraId="79F0A26F" w14:textId="77777777" w:rsidR="00410BDD" w:rsidRPr="00410BDD" w:rsidRDefault="00410BDD" w:rsidP="00410BDD">
      <w:pPr>
        <w:shd w:val="clear" w:color="auto" w:fill="FFFFFF"/>
        <w:spacing w:after="0" w:line="240" w:lineRule="auto"/>
        <w:textAlignment w:val="baseline"/>
        <w:outlineLvl w:val="1"/>
        <w:rPr>
          <w:rFonts w:ascii="Helvetica" w:eastAsia="Times New Roman" w:hAnsi="Helvetica" w:cs="Helvetica"/>
          <w:b/>
          <w:bCs/>
          <w:color w:val="3F3F42"/>
          <w:sz w:val="36"/>
          <w:szCs w:val="36"/>
        </w:rPr>
      </w:pPr>
      <w:r w:rsidRPr="00410BDD">
        <w:rPr>
          <w:rFonts w:ascii="Helvetica" w:eastAsia="Times New Roman" w:hAnsi="Helvetica" w:cs="Helvetica"/>
          <w:b/>
          <w:bCs/>
          <w:color w:val="3F3F42"/>
          <w:sz w:val="36"/>
          <w:szCs w:val="36"/>
          <w:bdr w:val="none" w:sz="0" w:space="0" w:color="auto" w:frame="1"/>
        </w:rPr>
        <w:t>Eight years late</w:t>
      </w:r>
    </w:p>
    <w:p w14:paraId="1F94641A"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Among the report's key findings:</w:t>
      </w:r>
    </w:p>
    <w:p w14:paraId="1AD102F4" w14:textId="77777777" w:rsidR="00410BDD" w:rsidRPr="00410BDD" w:rsidRDefault="00410BDD" w:rsidP="00410BDD">
      <w:pPr>
        <w:numPr>
          <w:ilvl w:val="0"/>
          <w:numId w:val="4"/>
        </w:num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£830m was spent on the project between April 2006 and March 2015, with another £275m likely to be needed by March 2019</w:t>
      </w:r>
    </w:p>
    <w:p w14:paraId="5F6B0562" w14:textId="77777777" w:rsidR="00410BDD" w:rsidRPr="00410BDD" w:rsidRDefault="00410BDD" w:rsidP="00410BDD">
      <w:pPr>
        <w:numPr>
          <w:ilvl w:val="0"/>
          <w:numId w:val="4"/>
        </w:numPr>
        <w:shd w:val="clear" w:color="auto" w:fill="FFFFFF"/>
        <w:spacing w:before="100" w:beforeAutospacing="1" w:after="100" w:afterAutospacing="1"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Among those costs was £150m on an out-of-court settlement paid after the original e-borders contract was cancelled</w:t>
      </w:r>
    </w:p>
    <w:p w14:paraId="27BA6A07" w14:textId="77777777" w:rsidR="00410BDD" w:rsidRPr="00410BDD" w:rsidRDefault="00410BDD" w:rsidP="00410BDD">
      <w:pPr>
        <w:numPr>
          <w:ilvl w:val="0"/>
          <w:numId w:val="4"/>
        </w:numPr>
        <w:shd w:val="clear" w:color="auto" w:fill="FFFFFF"/>
        <w:spacing w:before="100" w:beforeAutospacing="1" w:after="100" w:afterAutospacing="1"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 project is not set to be finished until 2019 - eight years late</w:t>
      </w:r>
    </w:p>
    <w:p w14:paraId="358257D3" w14:textId="77777777" w:rsidR="00410BDD" w:rsidRPr="00410BDD" w:rsidRDefault="00410BDD" w:rsidP="00410BDD">
      <w:pPr>
        <w:numPr>
          <w:ilvl w:val="0"/>
          <w:numId w:val="4"/>
        </w:numPr>
        <w:shd w:val="clear" w:color="auto" w:fill="FFFFFF"/>
        <w:spacing w:before="100" w:beforeAutospacing="1" w:after="100" w:afterAutospacing="1"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API was only collected from 86% of arrivals in September this year, despite the target being 100%</w:t>
      </w:r>
    </w:p>
    <w:p w14:paraId="647005DA" w14:textId="77777777" w:rsidR="00410BDD" w:rsidRPr="00410BDD" w:rsidRDefault="00410BDD" w:rsidP="00410BDD">
      <w:pPr>
        <w:numPr>
          <w:ilvl w:val="0"/>
          <w:numId w:val="4"/>
        </w:numPr>
        <w:shd w:val="clear" w:color="auto" w:fill="FFFFFF"/>
        <w:spacing w:before="100" w:beforeAutospacing="1" w:after="100" w:afterAutospacing="1"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Moreover, API still is not available for most rail and ferry journeys</w:t>
      </w:r>
    </w:p>
    <w:p w14:paraId="389D71FC" w14:textId="77777777" w:rsidR="00410BDD" w:rsidRPr="00410BDD" w:rsidRDefault="00410BDD" w:rsidP="00410BDD">
      <w:pPr>
        <w:numPr>
          <w:ilvl w:val="0"/>
          <w:numId w:val="4"/>
        </w:numPr>
        <w:shd w:val="clear" w:color="auto" w:fill="FFFFFF"/>
        <w:spacing w:before="100" w:beforeAutospacing="1" w:after="100" w:afterAutospacing="1"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Only 20% of booking data - more comprehensive than API - is being collected. Again, the target is 100%.</w:t>
      </w:r>
    </w:p>
    <w:p w14:paraId="0B2A98B5"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 NAO said a database known as the Warning Index - designed to flag up known criminals or terrorists - was still being used eight years after it should have been retired.</w:t>
      </w:r>
    </w:p>
    <w:p w14:paraId="7C310827"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While it has been upgraded, it is "still far from good" and suffers an average of two "high priority incidents a week".</w:t>
      </w:r>
    </w:p>
    <w:p w14:paraId="0012CD69"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These breakdowns include situations where part of the system is not available or performing too slowly to function, or where it is inaccessible at 30% or more control points at a port or airport.</w:t>
      </w:r>
    </w:p>
    <w:p w14:paraId="6C5EF7C1"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 Home Office insisted contingency arrangements were in place for when those incidents occurred.</w:t>
      </w:r>
    </w:p>
    <w:p w14:paraId="12539350" w14:textId="116958CC"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noProof/>
          <w:color w:val="3F3F42"/>
          <w:sz w:val="24"/>
          <w:szCs w:val="24"/>
          <w:bdr w:val="none" w:sz="0" w:space="0" w:color="auto" w:frame="1"/>
        </w:rPr>
        <w:lastRenderedPageBreak/>
        <w:drawing>
          <wp:inline distT="0" distB="0" distL="0" distR="0" wp14:anchorId="13132D4E" wp14:editId="05B87B93">
            <wp:extent cx="4419600" cy="19050"/>
            <wp:effectExtent l="0" t="0" r="0" b="0"/>
            <wp:docPr id="4" name="Picture 4"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19050"/>
                    </a:xfrm>
                    <a:prstGeom prst="rect">
                      <a:avLst/>
                    </a:prstGeom>
                    <a:noFill/>
                    <a:ln>
                      <a:noFill/>
                    </a:ln>
                  </pic:spPr>
                </pic:pic>
              </a:graphicData>
            </a:graphic>
          </wp:inline>
        </w:drawing>
      </w:r>
    </w:p>
    <w:p w14:paraId="2B47306B"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inherit" w:eastAsia="Times New Roman" w:hAnsi="inherit" w:cs="Helvetica"/>
          <w:b/>
          <w:bCs/>
          <w:color w:val="3F3F42"/>
          <w:sz w:val="24"/>
          <w:szCs w:val="24"/>
          <w:bdr w:val="none" w:sz="0" w:space="0" w:color="auto" w:frame="1"/>
        </w:rPr>
        <w:t>Analysis: Danny Shaw, BBC home affairs correspondent</w:t>
      </w:r>
    </w:p>
    <w:p w14:paraId="65192FDE"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 xml:space="preserve">This is a devastating critique of a project presented by the Home Office, first under </w:t>
      </w:r>
      <w:proofErr w:type="spellStart"/>
      <w:r w:rsidRPr="00410BDD">
        <w:rPr>
          <w:rFonts w:ascii="Helvetica" w:eastAsia="Times New Roman" w:hAnsi="Helvetica" w:cs="Helvetica"/>
          <w:color w:val="3F3F42"/>
          <w:sz w:val="24"/>
          <w:szCs w:val="24"/>
        </w:rPr>
        <w:t>Labour</w:t>
      </w:r>
      <w:proofErr w:type="spellEnd"/>
      <w:r w:rsidRPr="00410BDD">
        <w:rPr>
          <w:rFonts w:ascii="Helvetica" w:eastAsia="Times New Roman" w:hAnsi="Helvetica" w:cs="Helvetica"/>
          <w:color w:val="3F3F42"/>
          <w:sz w:val="24"/>
          <w:szCs w:val="24"/>
        </w:rPr>
        <w:t xml:space="preserve">, as the key to securing Britain's borders. In fact, as the report reveals, the </w:t>
      </w:r>
      <w:proofErr w:type="spellStart"/>
      <w:r w:rsidRPr="00410BDD">
        <w:rPr>
          <w:rFonts w:ascii="Helvetica" w:eastAsia="Times New Roman" w:hAnsi="Helvetica" w:cs="Helvetica"/>
          <w:color w:val="3F3F42"/>
          <w:sz w:val="24"/>
          <w:szCs w:val="24"/>
        </w:rPr>
        <w:t>programme</w:t>
      </w:r>
      <w:proofErr w:type="spellEnd"/>
      <w:r w:rsidRPr="00410BDD">
        <w:rPr>
          <w:rFonts w:ascii="Helvetica" w:eastAsia="Times New Roman" w:hAnsi="Helvetica" w:cs="Helvetica"/>
          <w:color w:val="3F3F42"/>
          <w:sz w:val="24"/>
          <w:szCs w:val="24"/>
        </w:rPr>
        <w:t xml:space="preserve"> has been torpedoed by its ambition.</w:t>
      </w:r>
    </w:p>
    <w:p w14:paraId="124E3DEE"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 xml:space="preserve">Collecting and assessing advance passenger information on more than 200 million journeys a year was always going to be hard task - involving </w:t>
      </w:r>
      <w:proofErr w:type="spellStart"/>
      <w:r w:rsidRPr="00410BDD">
        <w:rPr>
          <w:rFonts w:ascii="Helvetica" w:eastAsia="Times New Roman" w:hAnsi="Helvetica" w:cs="Helvetica"/>
          <w:color w:val="3F3F42"/>
          <w:sz w:val="24"/>
          <w:szCs w:val="24"/>
        </w:rPr>
        <w:t>co-ordinating</w:t>
      </w:r>
      <w:proofErr w:type="spellEnd"/>
      <w:r w:rsidRPr="00410BDD">
        <w:rPr>
          <w:rFonts w:ascii="Helvetica" w:eastAsia="Times New Roman" w:hAnsi="Helvetica" w:cs="Helvetica"/>
          <w:color w:val="3F3F42"/>
          <w:sz w:val="24"/>
          <w:szCs w:val="24"/>
        </w:rPr>
        <w:t xml:space="preserve"> the supply of data from 600 air, </w:t>
      </w:r>
      <w:proofErr w:type="gramStart"/>
      <w:r w:rsidRPr="00410BDD">
        <w:rPr>
          <w:rFonts w:ascii="Helvetica" w:eastAsia="Times New Roman" w:hAnsi="Helvetica" w:cs="Helvetica"/>
          <w:color w:val="3F3F42"/>
          <w:sz w:val="24"/>
          <w:szCs w:val="24"/>
        </w:rPr>
        <w:t>ferry</w:t>
      </w:r>
      <w:proofErr w:type="gramEnd"/>
      <w:r w:rsidRPr="00410BDD">
        <w:rPr>
          <w:rFonts w:ascii="Helvetica" w:eastAsia="Times New Roman" w:hAnsi="Helvetica" w:cs="Helvetica"/>
          <w:color w:val="3F3F42"/>
          <w:sz w:val="24"/>
          <w:szCs w:val="24"/>
        </w:rPr>
        <w:t xml:space="preserve"> and rail carriers and 30 government agencies.</w:t>
      </w:r>
    </w:p>
    <w:p w14:paraId="5EAA849D"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Add in creaking computer systems, a high turnover of key staff and a draining legal dispute with the private contractor, and it's clear that ministers and officials over-reached themselves.</w:t>
      </w:r>
    </w:p>
    <w:p w14:paraId="4EAE5ADE"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There's little doubt more advance passenger information is available now than in 2003, when the scheme was first developed, but the costs have risen hugely with some border checks still being conducted using scraps of paper.</w:t>
      </w:r>
    </w:p>
    <w:p w14:paraId="11E0DCB4" w14:textId="46665E5D"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noProof/>
          <w:color w:val="3F3F42"/>
          <w:sz w:val="24"/>
          <w:szCs w:val="24"/>
          <w:bdr w:val="none" w:sz="0" w:space="0" w:color="auto" w:frame="1"/>
        </w:rPr>
        <w:drawing>
          <wp:inline distT="0" distB="0" distL="0" distR="0" wp14:anchorId="61BDBC36" wp14:editId="3F1FEA25">
            <wp:extent cx="4419600" cy="19050"/>
            <wp:effectExtent l="0" t="0" r="0" b="0"/>
            <wp:docPr id="3" name="Picture 3"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19050"/>
                    </a:xfrm>
                    <a:prstGeom prst="rect">
                      <a:avLst/>
                    </a:prstGeom>
                    <a:noFill/>
                    <a:ln>
                      <a:noFill/>
                    </a:ln>
                  </pic:spPr>
                </pic:pic>
              </a:graphicData>
            </a:graphic>
          </wp:inline>
        </w:drawing>
      </w:r>
    </w:p>
    <w:p w14:paraId="7A7FA800"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 Warning Index operates alongside another system called semaphore, but the NAO said the failure to integrate them meant staff still had to check passports manually and consult printed A4 sheets when probing suspicious vehicle registrations.</w:t>
      </w:r>
    </w:p>
    <w:p w14:paraId="0E5CF433"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proofErr w:type="spellStart"/>
      <w:r w:rsidRPr="00410BDD">
        <w:rPr>
          <w:rFonts w:ascii="Helvetica" w:eastAsia="Times New Roman" w:hAnsi="Helvetica" w:cs="Helvetica"/>
          <w:color w:val="3F3F42"/>
          <w:sz w:val="24"/>
          <w:szCs w:val="24"/>
        </w:rPr>
        <w:t>Amyas</w:t>
      </w:r>
      <w:proofErr w:type="spellEnd"/>
      <w:r w:rsidRPr="00410BDD">
        <w:rPr>
          <w:rFonts w:ascii="Helvetica" w:eastAsia="Times New Roman" w:hAnsi="Helvetica" w:cs="Helvetica"/>
          <w:color w:val="3F3F42"/>
          <w:sz w:val="24"/>
          <w:szCs w:val="24"/>
        </w:rPr>
        <w:t xml:space="preserve"> Morse, head of the NAO, said e-borders had not "delivered value for money".</w:t>
      </w:r>
    </w:p>
    <w:p w14:paraId="1F110718"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 xml:space="preserve">"Some valuable capabilities have been added to our border </w:t>
      </w:r>
      <w:proofErr w:type="spellStart"/>
      <w:r w:rsidRPr="00410BDD">
        <w:rPr>
          <w:rFonts w:ascii="Helvetica" w:eastAsia="Times New Roman" w:hAnsi="Helvetica" w:cs="Helvetica"/>
          <w:color w:val="3F3F42"/>
          <w:sz w:val="24"/>
          <w:szCs w:val="24"/>
        </w:rPr>
        <w:t>defences</w:t>
      </w:r>
      <w:proofErr w:type="spellEnd"/>
      <w:r w:rsidRPr="00410BDD">
        <w:rPr>
          <w:rFonts w:ascii="Helvetica" w:eastAsia="Times New Roman" w:hAnsi="Helvetica" w:cs="Helvetica"/>
          <w:color w:val="3F3F42"/>
          <w:sz w:val="24"/>
          <w:szCs w:val="24"/>
        </w:rPr>
        <w:t xml:space="preserve"> during the life of this project, though their efficiency is impaired by a failure to replace old IT systems," he added.</w:t>
      </w:r>
    </w:p>
    <w:p w14:paraId="6B49F0E4"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 xml:space="preserve">Keith </w:t>
      </w:r>
      <w:proofErr w:type="spellStart"/>
      <w:r w:rsidRPr="00410BDD">
        <w:rPr>
          <w:rFonts w:ascii="Helvetica" w:eastAsia="Times New Roman" w:hAnsi="Helvetica" w:cs="Helvetica"/>
          <w:color w:val="3F3F42"/>
          <w:sz w:val="24"/>
          <w:szCs w:val="24"/>
        </w:rPr>
        <w:t>Vaz</w:t>
      </w:r>
      <w:proofErr w:type="spellEnd"/>
      <w:r w:rsidRPr="00410BDD">
        <w:rPr>
          <w:rFonts w:ascii="Helvetica" w:eastAsia="Times New Roman" w:hAnsi="Helvetica" w:cs="Helvetica"/>
          <w:color w:val="3F3F42"/>
          <w:sz w:val="24"/>
          <w:szCs w:val="24"/>
        </w:rPr>
        <w:t>, chairman of the Home Affairs Select Committee, described the report as a "devastating indictment" of the e-borders project.</w:t>
      </w:r>
    </w:p>
    <w:p w14:paraId="0EAB5E7B"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"With the terrorism threat level currently at severe, a failure to properly cover millions of people entering the country without having passenger information in advance gives a green light to people who wish to come to the UK for illegal or dangerous activity," he said.</w:t>
      </w:r>
    </w:p>
    <w:p w14:paraId="5F544DB4" w14:textId="6B754F5A"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noProof/>
          <w:color w:val="3F3F42"/>
          <w:sz w:val="24"/>
          <w:szCs w:val="24"/>
          <w:bdr w:val="none" w:sz="0" w:space="0" w:color="auto" w:frame="1"/>
        </w:rPr>
        <w:drawing>
          <wp:inline distT="0" distB="0" distL="0" distR="0" wp14:anchorId="46EA4A45" wp14:editId="25E55EDF">
            <wp:extent cx="4419600" cy="19050"/>
            <wp:effectExtent l="0" t="0" r="0" b="0"/>
            <wp:docPr id="2" name="Picture 2"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19050"/>
                    </a:xfrm>
                    <a:prstGeom prst="rect">
                      <a:avLst/>
                    </a:prstGeom>
                    <a:noFill/>
                    <a:ln>
                      <a:noFill/>
                    </a:ln>
                  </pic:spPr>
                </pic:pic>
              </a:graphicData>
            </a:graphic>
          </wp:inline>
        </w:drawing>
      </w:r>
    </w:p>
    <w:p w14:paraId="4035D4FF"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inherit" w:eastAsia="Times New Roman" w:hAnsi="inherit" w:cs="Helvetica"/>
          <w:b/>
          <w:bCs/>
          <w:color w:val="3F3F42"/>
          <w:sz w:val="24"/>
          <w:szCs w:val="24"/>
          <w:bdr w:val="none" w:sz="0" w:space="0" w:color="auto" w:frame="1"/>
        </w:rPr>
        <w:t xml:space="preserve">What </w:t>
      </w:r>
      <w:proofErr w:type="gramStart"/>
      <w:r w:rsidRPr="00410BDD">
        <w:rPr>
          <w:rFonts w:ascii="inherit" w:eastAsia="Times New Roman" w:hAnsi="inherit" w:cs="Helvetica"/>
          <w:b/>
          <w:bCs/>
          <w:color w:val="3F3F42"/>
          <w:sz w:val="24"/>
          <w:szCs w:val="24"/>
          <w:bdr w:val="none" w:sz="0" w:space="0" w:color="auto" w:frame="1"/>
        </w:rPr>
        <w:t>are</w:t>
      </w:r>
      <w:proofErr w:type="gramEnd"/>
      <w:r w:rsidRPr="00410BDD">
        <w:rPr>
          <w:rFonts w:ascii="inherit" w:eastAsia="Times New Roman" w:hAnsi="inherit" w:cs="Helvetica"/>
          <w:b/>
          <w:bCs/>
          <w:color w:val="3F3F42"/>
          <w:sz w:val="24"/>
          <w:szCs w:val="24"/>
          <w:bdr w:val="none" w:sz="0" w:space="0" w:color="auto" w:frame="1"/>
        </w:rPr>
        <w:t xml:space="preserve"> e-borders?</w:t>
      </w:r>
    </w:p>
    <w:p w14:paraId="6C3915F9" w14:textId="77777777" w:rsidR="00410BDD" w:rsidRPr="00410BDD" w:rsidRDefault="00410BDD" w:rsidP="00410BDD">
      <w:pPr>
        <w:numPr>
          <w:ilvl w:val="0"/>
          <w:numId w:val="5"/>
        </w:num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Launched in 2003, the scheme was originally meant to collect details from passenger lists of all people entering and leaving the UK</w:t>
      </w:r>
    </w:p>
    <w:p w14:paraId="650CDB67" w14:textId="77777777" w:rsidR="00410BDD" w:rsidRPr="00410BDD" w:rsidRDefault="00410BDD" w:rsidP="00410BDD">
      <w:pPr>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 US firm handed the £750m contract, Raytheon, was fired by the coalition in 2010</w:t>
      </w:r>
    </w:p>
    <w:p w14:paraId="3949F8A0" w14:textId="77777777" w:rsidR="00410BDD" w:rsidRPr="00410BDD" w:rsidRDefault="00410BDD" w:rsidP="00410BDD">
      <w:pPr>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 e-borders contract was split in two with IBM and Serco given the job of getting a system in place at nine airports before the 2012 London Olympics</w:t>
      </w:r>
    </w:p>
    <w:p w14:paraId="65D3F5C7" w14:textId="77777777" w:rsidR="00410BDD" w:rsidRPr="00410BDD" w:rsidRDefault="00410BDD" w:rsidP="00410BDD">
      <w:pPr>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 xml:space="preserve">In 2014, the director general of the UK Border Force </w:t>
      </w:r>
      <w:proofErr w:type="gramStart"/>
      <w:r w:rsidRPr="00410BDD">
        <w:rPr>
          <w:rFonts w:ascii="Helvetica" w:eastAsia="Times New Roman" w:hAnsi="Helvetica" w:cs="Helvetica"/>
          <w:color w:val="3F3F42"/>
          <w:sz w:val="24"/>
          <w:szCs w:val="24"/>
        </w:rPr>
        <w:t>said</w:t>
      </w:r>
      <w:proofErr w:type="gramEnd"/>
      <w:r w:rsidRPr="00410BDD">
        <w:rPr>
          <w:rFonts w:ascii="Helvetica" w:eastAsia="Times New Roman" w:hAnsi="Helvetica" w:cs="Helvetica"/>
          <w:color w:val="3F3F42"/>
          <w:sz w:val="24"/>
          <w:szCs w:val="24"/>
        </w:rPr>
        <w:t xml:space="preserve"> "full e-borders capability", as originally envisaged, would not be achieved, but the checks and screening would be incorporated into a new </w:t>
      </w:r>
      <w:proofErr w:type="spellStart"/>
      <w:r w:rsidRPr="00410BDD">
        <w:rPr>
          <w:rFonts w:ascii="Helvetica" w:eastAsia="Times New Roman" w:hAnsi="Helvetica" w:cs="Helvetica"/>
          <w:color w:val="3F3F42"/>
          <w:sz w:val="24"/>
          <w:szCs w:val="24"/>
        </w:rPr>
        <w:t>programme</w:t>
      </w:r>
      <w:proofErr w:type="spellEnd"/>
      <w:r w:rsidRPr="00410BDD">
        <w:rPr>
          <w:rFonts w:ascii="Helvetica" w:eastAsia="Times New Roman" w:hAnsi="Helvetica" w:cs="Helvetica"/>
          <w:color w:val="3F3F42"/>
          <w:sz w:val="24"/>
          <w:szCs w:val="24"/>
        </w:rPr>
        <w:t>.</w:t>
      </w:r>
    </w:p>
    <w:p w14:paraId="0F88C377" w14:textId="3009D690"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noProof/>
          <w:color w:val="3F3F42"/>
          <w:sz w:val="24"/>
          <w:szCs w:val="24"/>
          <w:bdr w:val="none" w:sz="0" w:space="0" w:color="auto" w:frame="1"/>
        </w:rPr>
        <w:drawing>
          <wp:inline distT="0" distB="0" distL="0" distR="0" wp14:anchorId="25300D10" wp14:editId="30D32A48">
            <wp:extent cx="4419600" cy="19050"/>
            <wp:effectExtent l="0" t="0" r="0" b="0"/>
            <wp:docPr id="1" name="Picture 1"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19050"/>
                    </a:xfrm>
                    <a:prstGeom prst="rect">
                      <a:avLst/>
                    </a:prstGeom>
                    <a:noFill/>
                    <a:ln>
                      <a:noFill/>
                    </a:ln>
                  </pic:spPr>
                </pic:pic>
              </a:graphicData>
            </a:graphic>
          </wp:inline>
        </w:drawing>
      </w:r>
    </w:p>
    <w:p w14:paraId="0CBF5C7D"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Immigration Minister James Brokenshire said every passenger arriving in the UK was checked against a range of watch lists.</w:t>
      </w:r>
    </w:p>
    <w:p w14:paraId="244BD9FD"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 xml:space="preserve">"The e-borders </w:t>
      </w:r>
      <w:proofErr w:type="spellStart"/>
      <w:r w:rsidRPr="00410BDD">
        <w:rPr>
          <w:rFonts w:ascii="Helvetica" w:eastAsia="Times New Roman" w:hAnsi="Helvetica" w:cs="Helvetica"/>
          <w:color w:val="3F3F42"/>
          <w:sz w:val="24"/>
          <w:szCs w:val="24"/>
        </w:rPr>
        <w:t>programme</w:t>
      </w:r>
      <w:proofErr w:type="spellEnd"/>
      <w:r w:rsidRPr="00410BDD">
        <w:rPr>
          <w:rFonts w:ascii="Helvetica" w:eastAsia="Times New Roman" w:hAnsi="Helvetica" w:cs="Helvetica"/>
          <w:color w:val="3F3F42"/>
          <w:sz w:val="24"/>
          <w:szCs w:val="24"/>
        </w:rPr>
        <w:t xml:space="preserve"> was set up under the </w:t>
      </w:r>
      <w:proofErr w:type="spellStart"/>
      <w:r w:rsidRPr="00410BDD">
        <w:rPr>
          <w:rFonts w:ascii="Helvetica" w:eastAsia="Times New Roman" w:hAnsi="Helvetica" w:cs="Helvetica"/>
          <w:color w:val="3F3F42"/>
          <w:sz w:val="24"/>
          <w:szCs w:val="24"/>
        </w:rPr>
        <w:t>Labour</w:t>
      </w:r>
      <w:proofErr w:type="spellEnd"/>
      <w:r w:rsidRPr="00410BDD">
        <w:rPr>
          <w:rFonts w:ascii="Helvetica" w:eastAsia="Times New Roman" w:hAnsi="Helvetica" w:cs="Helvetica"/>
          <w:color w:val="3F3F42"/>
          <w:sz w:val="24"/>
          <w:szCs w:val="24"/>
        </w:rPr>
        <w:t xml:space="preserve"> government and when that contract ended in 2010, our immediate priority was to invest in </w:t>
      </w:r>
      <w:proofErr w:type="spellStart"/>
      <w:r w:rsidRPr="00410BDD">
        <w:rPr>
          <w:rFonts w:ascii="Helvetica" w:eastAsia="Times New Roman" w:hAnsi="Helvetica" w:cs="Helvetica"/>
          <w:color w:val="3F3F42"/>
          <w:sz w:val="24"/>
          <w:szCs w:val="24"/>
        </w:rPr>
        <w:t>stabilising</w:t>
      </w:r>
      <w:proofErr w:type="spellEnd"/>
      <w:r w:rsidRPr="00410BDD">
        <w:rPr>
          <w:rFonts w:ascii="Helvetica" w:eastAsia="Times New Roman" w:hAnsi="Helvetica" w:cs="Helvetica"/>
          <w:color w:val="3F3F42"/>
          <w:sz w:val="24"/>
          <w:szCs w:val="24"/>
        </w:rPr>
        <w:t xml:space="preserve"> the crucial but </w:t>
      </w:r>
      <w:r w:rsidRPr="00410BDD">
        <w:rPr>
          <w:rFonts w:ascii="Helvetica" w:eastAsia="Times New Roman" w:hAnsi="Helvetica" w:cs="Helvetica"/>
          <w:color w:val="3F3F42"/>
          <w:sz w:val="24"/>
          <w:szCs w:val="24"/>
        </w:rPr>
        <w:lastRenderedPageBreak/>
        <w:t>old-fashioned systems, to tackle the fast-evolving terrorist, criminal and illegal immigration threats faced by the UK.</w:t>
      </w:r>
    </w:p>
    <w:p w14:paraId="0CF689B1"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 xml:space="preserve">"The Border Systems Portfolio, in conjunction with a range of </w:t>
      </w:r>
      <w:proofErr w:type="spellStart"/>
      <w:r w:rsidRPr="00410BDD">
        <w:rPr>
          <w:rFonts w:ascii="Helvetica" w:eastAsia="Times New Roman" w:hAnsi="Helvetica" w:cs="Helvetica"/>
          <w:color w:val="3F3F42"/>
          <w:sz w:val="24"/>
          <w:szCs w:val="24"/>
        </w:rPr>
        <w:t>programmes</w:t>
      </w:r>
      <w:proofErr w:type="spellEnd"/>
      <w:r w:rsidRPr="00410BDD">
        <w:rPr>
          <w:rFonts w:ascii="Helvetica" w:eastAsia="Times New Roman" w:hAnsi="Helvetica" w:cs="Helvetica"/>
          <w:color w:val="3F3F42"/>
          <w:sz w:val="24"/>
          <w:szCs w:val="24"/>
        </w:rPr>
        <w:t xml:space="preserve"> across security and law enforcement, is working effectively to keep our citizens safe and our country secure."</w:t>
      </w:r>
    </w:p>
    <w:p w14:paraId="341C43FA" w14:textId="06F1BE47" w:rsidR="00410BDD" w:rsidRDefault="004002A8">
      <w:hyperlink r:id="rId35" w:history="1">
        <w:r w:rsidR="00410BDD" w:rsidRPr="00972725">
          <w:rPr>
            <w:rStyle w:val="Hyperlink"/>
            <w:highlight w:val="yellow"/>
          </w:rPr>
          <w:t>https://www.bbc.com/news/uk-34988913</w:t>
        </w:r>
      </w:hyperlink>
    </w:p>
    <w:p w14:paraId="49BF45D0" w14:textId="3A92F90A" w:rsidR="00410BDD" w:rsidRDefault="00410BDD"/>
    <w:p w14:paraId="3368CACD" w14:textId="5638EFF7" w:rsidR="00410BDD" w:rsidRDefault="00410BDD"/>
    <w:p w14:paraId="615ABA3C" w14:textId="0B62CB7C" w:rsidR="00410BDD" w:rsidRDefault="00410BDD">
      <w:r>
        <w:t xml:space="preserve">Very good PDF </w:t>
      </w:r>
    </w:p>
    <w:p w14:paraId="682511C9" w14:textId="66BDE704" w:rsidR="00410BDD" w:rsidRDefault="004002A8">
      <w:hyperlink r:id="rId36" w:history="1">
        <w:r w:rsidR="00DF43F0" w:rsidRPr="00972725">
          <w:rPr>
            <w:rStyle w:val="Hyperlink"/>
            <w:highlight w:val="yellow"/>
          </w:rPr>
          <w:t>https://pmworldlibrary.net/wp-content/uploads/2016/03/pmwj44-Mar2016-Alami-uk-eborders-project-failure-featured-paper.pdf</w:t>
        </w:r>
      </w:hyperlink>
    </w:p>
    <w:p w14:paraId="78B6958C" w14:textId="199A95F5" w:rsidR="00DF43F0" w:rsidRDefault="00DF43F0"/>
    <w:p w14:paraId="5A77A15B" w14:textId="3A761998" w:rsidR="00DF43F0" w:rsidRDefault="00DF43F0"/>
    <w:p w14:paraId="5FC0A785" w14:textId="7CE78835" w:rsidR="00DF43F0" w:rsidRDefault="00DF43F0"/>
    <w:p w14:paraId="11EFEB44"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The e-borders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xml:space="preserve"> by the UK Home Office has failed to achieve its desired result despite spending £830m between 2003 and 2015, according to the National Audit Office.</w:t>
      </w:r>
    </w:p>
    <w:p w14:paraId="3C214953" w14:textId="77777777" w:rsidR="00DF43F0" w:rsidRDefault="00DF43F0" w:rsidP="00DF43F0">
      <w:pPr>
        <w:pStyle w:val="NormalWeb"/>
        <w:shd w:val="clear" w:color="auto" w:fill="FEFEFE"/>
        <w:rPr>
          <w:rFonts w:ascii="IBM Plex Sans" w:hAnsi="IBM Plex Sans"/>
          <w:color w:val="0A0A0A"/>
          <w:sz w:val="27"/>
          <w:szCs w:val="27"/>
        </w:rPr>
      </w:pPr>
      <w:bookmarkStart w:id="0" w:name="_Hlk98623405"/>
      <w:r>
        <w:rPr>
          <w:rFonts w:ascii="IBM Plex Sans" w:hAnsi="IBM Plex Sans"/>
          <w:color w:val="0A0A0A"/>
          <w:sz w:val="27"/>
          <w:szCs w:val="27"/>
        </w:rPr>
        <w:t xml:space="preserve">The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xml:space="preserve"> was set up in 2003 </w:t>
      </w:r>
      <w:proofErr w:type="gramStart"/>
      <w:r>
        <w:rPr>
          <w:rFonts w:ascii="IBM Plex Sans" w:hAnsi="IBM Plex Sans"/>
          <w:color w:val="0A0A0A"/>
          <w:sz w:val="27"/>
          <w:szCs w:val="27"/>
        </w:rPr>
        <w:t>in an attempt to</w:t>
      </w:r>
      <w:proofErr w:type="gramEnd"/>
      <w:r>
        <w:rPr>
          <w:rFonts w:ascii="IBM Plex Sans" w:hAnsi="IBM Plex Sans"/>
          <w:color w:val="0A0A0A"/>
          <w:sz w:val="27"/>
          <w:szCs w:val="27"/>
        </w:rPr>
        <w:t xml:space="preserve"> improve border security by collecting data of passengers who enter the country by air, rail and sea by gathering and processing data on them before they reach the border.</w:t>
      </w:r>
    </w:p>
    <w:bookmarkEnd w:id="0"/>
    <w:p w14:paraId="6406C2C7"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However, according to a report from the National Audit Office (NAO), the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xml:space="preserve"> has been slated as "highly manual and inefficient".</w:t>
      </w:r>
    </w:p>
    <w:p w14:paraId="726B2D06" w14:textId="77777777" w:rsidR="00DF43F0" w:rsidRDefault="00DF43F0" w:rsidP="00DF43F0">
      <w:pPr>
        <w:pStyle w:val="NormalWeb"/>
        <w:shd w:val="clear" w:color="auto" w:fill="FEFEFE"/>
        <w:rPr>
          <w:rFonts w:ascii="IBM Plex Sans" w:hAnsi="IBM Plex Sans"/>
          <w:color w:val="0A0A0A"/>
          <w:sz w:val="27"/>
          <w:szCs w:val="27"/>
        </w:rPr>
      </w:pPr>
      <w:proofErr w:type="gramStart"/>
      <w:r>
        <w:rPr>
          <w:rFonts w:ascii="IBM Plex Sans" w:hAnsi="IBM Plex Sans"/>
          <w:color w:val="0A0A0A"/>
          <w:sz w:val="27"/>
          <w:szCs w:val="27"/>
        </w:rPr>
        <w:t>In an attempt to</w:t>
      </w:r>
      <w:proofErr w:type="gramEnd"/>
      <w:r>
        <w:rPr>
          <w:rFonts w:ascii="IBM Plex Sans" w:hAnsi="IBM Plex Sans"/>
          <w:color w:val="0A0A0A"/>
          <w:sz w:val="27"/>
          <w:szCs w:val="27"/>
        </w:rPr>
        <w:t xml:space="preserve"> implement its e-borders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xml:space="preserve">, the Home Office entered into a contract with US-based technology and </w:t>
      </w:r>
      <w:proofErr w:type="spellStart"/>
      <w:r>
        <w:rPr>
          <w:rFonts w:ascii="IBM Plex Sans" w:hAnsi="IBM Plex Sans"/>
          <w:color w:val="0A0A0A"/>
          <w:sz w:val="27"/>
          <w:szCs w:val="27"/>
        </w:rPr>
        <w:t>defence</w:t>
      </w:r>
      <w:proofErr w:type="spellEnd"/>
      <w:r>
        <w:rPr>
          <w:rFonts w:ascii="IBM Plex Sans" w:hAnsi="IBM Plex Sans"/>
          <w:color w:val="0A0A0A"/>
          <w:sz w:val="27"/>
          <w:szCs w:val="27"/>
        </w:rPr>
        <w:t xml:space="preserve"> company Raytheon in 2007.</w:t>
      </w:r>
    </w:p>
    <w:p w14:paraId="14AB2C21" w14:textId="77777777" w:rsidR="00DF43F0" w:rsidRDefault="004002A8" w:rsidP="00DF43F0">
      <w:pPr>
        <w:pStyle w:val="Heading2"/>
        <w:shd w:val="clear" w:color="auto" w:fill="FEFEFE"/>
        <w:rPr>
          <w:rFonts w:ascii="IBM Plex Sans" w:hAnsi="IBM Plex Sans"/>
          <w:color w:val="0A0A0A"/>
          <w:spacing w:val="-9"/>
          <w:sz w:val="24"/>
          <w:szCs w:val="24"/>
        </w:rPr>
      </w:pPr>
      <w:hyperlink r:id="rId37" w:history="1">
        <w:r w:rsidR="00DF43F0">
          <w:rPr>
            <w:rStyle w:val="Hyperlink"/>
            <w:rFonts w:ascii="IBM Plex Sans" w:hAnsi="IBM Plex Sans"/>
            <w:b w:val="0"/>
            <w:bCs w:val="0"/>
            <w:color w:val="000000"/>
            <w:spacing w:val="-9"/>
            <w:sz w:val="24"/>
            <w:szCs w:val="24"/>
          </w:rPr>
          <w:t>White papers from our partners</w:t>
        </w:r>
      </w:hyperlink>
    </w:p>
    <w:p w14:paraId="018C3FDA" w14:textId="77777777" w:rsidR="00DF43F0" w:rsidRDefault="004002A8" w:rsidP="00DF43F0">
      <w:pPr>
        <w:pStyle w:val="Heading3"/>
        <w:shd w:val="clear" w:color="auto" w:fill="FEFEFE"/>
        <w:spacing w:line="300" w:lineRule="atLeast"/>
        <w:rPr>
          <w:rFonts w:ascii="IBM Plex Sans" w:hAnsi="IBM Plex Sans"/>
          <w:color w:val="0A0A0A"/>
          <w:sz w:val="23"/>
          <w:szCs w:val="23"/>
        </w:rPr>
      </w:pPr>
      <w:hyperlink r:id="rId38" w:history="1">
        <w:r w:rsidR="00DF43F0">
          <w:rPr>
            <w:rStyle w:val="Hyperlink"/>
            <w:rFonts w:ascii="IBM Plex Sans" w:hAnsi="IBM Plex Sans"/>
            <w:b/>
            <w:bCs/>
            <w:color w:val="000000"/>
            <w:sz w:val="23"/>
            <w:szCs w:val="23"/>
          </w:rPr>
          <w:t>Direct-to-Patient Clinical Trials</w:t>
        </w:r>
      </w:hyperlink>
    </w:p>
    <w:p w14:paraId="7C7A4E8E"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However, the contract was terminated citing failure of deliver milestones in July 2010, for which the Home office had to bear £150m in settlement charges to</w:t>
      </w:r>
      <w:hyperlink r:id="rId39" w:history="1">
        <w:r>
          <w:rPr>
            <w:rStyle w:val="Hyperlink"/>
            <w:rFonts w:ascii="IBM Plex Sans" w:hAnsi="IBM Plex Sans"/>
            <w:color w:val="000000"/>
            <w:sz w:val="27"/>
            <w:szCs w:val="27"/>
          </w:rPr>
          <w:t> Raytheon</w:t>
        </w:r>
      </w:hyperlink>
      <w:r>
        <w:rPr>
          <w:rFonts w:ascii="IBM Plex Sans" w:hAnsi="IBM Plex Sans"/>
          <w:color w:val="0A0A0A"/>
          <w:sz w:val="27"/>
          <w:szCs w:val="27"/>
        </w:rPr>
        <w:t> and spend £35m on legal costs.</w:t>
      </w:r>
    </w:p>
    <w:p w14:paraId="7B249EE9"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lastRenderedPageBreak/>
        <w:t>The report by the </w:t>
      </w:r>
      <w:hyperlink r:id="rId40" w:history="1">
        <w:r>
          <w:rPr>
            <w:rStyle w:val="Hyperlink"/>
            <w:rFonts w:ascii="IBM Plex Sans" w:hAnsi="IBM Plex Sans"/>
            <w:color w:val="000000"/>
            <w:sz w:val="27"/>
            <w:szCs w:val="27"/>
          </w:rPr>
          <w:t>NAO</w:t>
        </w:r>
      </w:hyperlink>
      <w:r>
        <w:rPr>
          <w:rFonts w:ascii="IBM Plex Sans" w:hAnsi="IBM Plex Sans"/>
          <w:color w:val="0A0A0A"/>
          <w:sz w:val="27"/>
          <w:szCs w:val="27"/>
        </w:rPr>
        <w:t xml:space="preserve"> also reveals that the department spent over £340m on the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xml:space="preserve"> between 2006-7 and 2010-11.</w:t>
      </w:r>
    </w:p>
    <w:p w14:paraId="46F149A7"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Though NAO acknowledged the fact that the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xml:space="preserve"> developed new capabilities to receive and </w:t>
      </w:r>
      <w:proofErr w:type="spellStart"/>
      <w:r>
        <w:rPr>
          <w:rFonts w:ascii="IBM Plex Sans" w:hAnsi="IBM Plex Sans"/>
          <w:color w:val="0A0A0A"/>
          <w:sz w:val="27"/>
          <w:szCs w:val="27"/>
        </w:rPr>
        <w:t>analyse</w:t>
      </w:r>
      <w:proofErr w:type="spellEnd"/>
      <w:r>
        <w:rPr>
          <w:rFonts w:ascii="IBM Plex Sans" w:hAnsi="IBM Plex Sans"/>
          <w:color w:val="0A0A0A"/>
          <w:sz w:val="27"/>
          <w:szCs w:val="27"/>
        </w:rPr>
        <w:t xml:space="preserve"> data on those travelling to and from the UK.</w:t>
      </w:r>
    </w:p>
    <w:p w14:paraId="31A372FF"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It said that the quantity of data </w:t>
      </w:r>
      <w:proofErr w:type="spellStart"/>
      <w:r>
        <w:rPr>
          <w:rFonts w:ascii="IBM Plex Sans" w:hAnsi="IBM Plex Sans"/>
          <w:color w:val="0A0A0A"/>
          <w:sz w:val="27"/>
          <w:szCs w:val="27"/>
        </w:rPr>
        <w:t>analysed</w:t>
      </w:r>
      <w:proofErr w:type="spellEnd"/>
      <w:r>
        <w:rPr>
          <w:rFonts w:ascii="IBM Plex Sans" w:hAnsi="IBM Plex Sans"/>
          <w:color w:val="0A0A0A"/>
          <w:sz w:val="27"/>
          <w:szCs w:val="27"/>
        </w:rPr>
        <w:t xml:space="preserve"> was not enough, as it only managed to </w:t>
      </w:r>
      <w:proofErr w:type="spellStart"/>
      <w:r>
        <w:rPr>
          <w:rFonts w:ascii="IBM Plex Sans" w:hAnsi="IBM Plex Sans"/>
          <w:color w:val="0A0A0A"/>
          <w:sz w:val="27"/>
          <w:szCs w:val="27"/>
        </w:rPr>
        <w:t>analyse</w:t>
      </w:r>
      <w:proofErr w:type="spellEnd"/>
      <w:r>
        <w:rPr>
          <w:rFonts w:ascii="IBM Plex Sans" w:hAnsi="IBM Plex Sans"/>
          <w:color w:val="0A0A0A"/>
          <w:sz w:val="27"/>
          <w:szCs w:val="27"/>
        </w:rPr>
        <w:t xml:space="preserve"> 86% of passengers travelling to the UK in 2015, when compared to the target of 95% by December 2010.</w:t>
      </w:r>
    </w:p>
    <w:p w14:paraId="667F669E" w14:textId="77777777" w:rsidR="00DF43F0" w:rsidRDefault="00DF43F0" w:rsidP="00DF43F0">
      <w:pPr>
        <w:pStyle w:val="showmeafterresize"/>
        <w:shd w:val="clear" w:color="auto" w:fill="FEFEFE"/>
        <w:rPr>
          <w:rFonts w:ascii="IBM Plex Sans" w:hAnsi="IBM Plex Sans"/>
          <w:caps/>
          <w:color w:val="0A0A0A"/>
          <w:sz w:val="27"/>
          <w:szCs w:val="27"/>
        </w:rPr>
      </w:pPr>
      <w:r>
        <w:rPr>
          <w:rFonts w:ascii="IBM Plex Sans" w:hAnsi="IBM Plex Sans"/>
          <w:caps/>
          <w:color w:val="0A0A0A"/>
          <w:sz w:val="27"/>
          <w:szCs w:val="27"/>
        </w:rPr>
        <w:t>POLL</w:t>
      </w:r>
    </w:p>
    <w:p w14:paraId="4090AE44" w14:textId="77777777" w:rsidR="00DF43F0" w:rsidRDefault="004002A8" w:rsidP="00DF43F0">
      <w:pPr>
        <w:shd w:val="clear" w:color="auto" w:fill="FEFEFE"/>
        <w:rPr>
          <w:rFonts w:ascii="IBM Plex Sans" w:hAnsi="IBM Plex Sans"/>
          <w:color w:val="0A0A0A"/>
          <w:sz w:val="27"/>
          <w:szCs w:val="27"/>
        </w:rPr>
      </w:pPr>
      <w:hyperlink r:id="rId41" w:history="1">
        <w:r w:rsidR="00DF43F0">
          <w:rPr>
            <w:rStyle w:val="Hyperlink"/>
            <w:rFonts w:ascii="IBM Plex Sans" w:hAnsi="IBM Plex Sans"/>
            <w:color w:val="262626"/>
            <w:szCs w:val="20"/>
          </w:rPr>
          <w:t>Privacy Policy</w:t>
        </w:r>
      </w:hyperlink>
    </w:p>
    <w:p w14:paraId="097A2BA4"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The Home Office also spent £89m on improving vital systems between 2011-12 and 2014-15, which should have been replaced by e-border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xml:space="preserve"> instead.</w:t>
      </w:r>
    </w:p>
    <w:p w14:paraId="2EE8EA40" w14:textId="77777777" w:rsidR="00DF43F0" w:rsidRDefault="004002A8" w:rsidP="00DF43F0">
      <w:pPr>
        <w:pStyle w:val="NormalWeb"/>
        <w:shd w:val="clear" w:color="auto" w:fill="FEFEFE"/>
        <w:rPr>
          <w:rFonts w:ascii="IBM Plex Sans" w:hAnsi="IBM Plex Sans"/>
          <w:color w:val="0A0A0A"/>
          <w:sz w:val="27"/>
          <w:szCs w:val="27"/>
        </w:rPr>
      </w:pPr>
      <w:hyperlink r:id="rId42" w:history="1">
        <w:r w:rsidR="00DF43F0">
          <w:rPr>
            <w:rStyle w:val="Hyperlink"/>
            <w:rFonts w:ascii="IBM Plex Sans" w:hAnsi="IBM Plex Sans"/>
            <w:color w:val="000000"/>
            <w:sz w:val="27"/>
            <w:szCs w:val="27"/>
          </w:rPr>
          <w:t>NAO</w:t>
        </w:r>
      </w:hyperlink>
      <w:r w:rsidR="00DF43F0">
        <w:rPr>
          <w:rFonts w:ascii="IBM Plex Sans" w:hAnsi="IBM Plex Sans"/>
          <w:color w:val="0A0A0A"/>
          <w:sz w:val="27"/>
          <w:szCs w:val="27"/>
        </w:rPr>
        <w:t xml:space="preserve"> head </w:t>
      </w:r>
      <w:proofErr w:type="spellStart"/>
      <w:r w:rsidR="00DF43F0">
        <w:rPr>
          <w:rFonts w:ascii="IBM Plex Sans" w:hAnsi="IBM Plex Sans"/>
          <w:color w:val="0A0A0A"/>
          <w:sz w:val="27"/>
          <w:szCs w:val="27"/>
        </w:rPr>
        <w:t>Amyas</w:t>
      </w:r>
      <w:proofErr w:type="spellEnd"/>
      <w:r w:rsidR="00DF43F0">
        <w:rPr>
          <w:rFonts w:ascii="IBM Plex Sans" w:hAnsi="IBM Plex Sans"/>
          <w:color w:val="0A0A0A"/>
          <w:sz w:val="27"/>
          <w:szCs w:val="27"/>
        </w:rPr>
        <w:t xml:space="preserve"> Morse said: "The e-borders </w:t>
      </w:r>
      <w:proofErr w:type="spellStart"/>
      <w:r w:rsidR="00DF43F0">
        <w:rPr>
          <w:rFonts w:ascii="IBM Plex Sans" w:hAnsi="IBM Plex Sans"/>
          <w:color w:val="0A0A0A"/>
          <w:sz w:val="27"/>
          <w:szCs w:val="27"/>
        </w:rPr>
        <w:t>programme</w:t>
      </w:r>
      <w:proofErr w:type="spellEnd"/>
      <w:r w:rsidR="00DF43F0">
        <w:rPr>
          <w:rFonts w:ascii="IBM Plex Sans" w:hAnsi="IBM Plex Sans"/>
          <w:color w:val="0A0A0A"/>
          <w:sz w:val="27"/>
          <w:szCs w:val="27"/>
        </w:rPr>
        <w:t xml:space="preserve"> began in 2003, with an ambition which has remained largely unchanged in the intervening years.</w:t>
      </w:r>
    </w:p>
    <w:p w14:paraId="386F7184"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"It was due to have been completed in 2011.</w:t>
      </w:r>
    </w:p>
    <w:p w14:paraId="2662ADBF"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"Since we are now in 2015, with the Home Office still not having delivered the original vision after expenditure of £830 million, I cannot view e-borders as having delivered value for money.</w:t>
      </w:r>
    </w:p>
    <w:p w14:paraId="32B0353B"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"Some valuable capabilities have been added to our border </w:t>
      </w:r>
      <w:proofErr w:type="spellStart"/>
      <w:r>
        <w:rPr>
          <w:rFonts w:ascii="IBM Plex Sans" w:hAnsi="IBM Plex Sans"/>
          <w:color w:val="0A0A0A"/>
          <w:sz w:val="27"/>
          <w:szCs w:val="27"/>
        </w:rPr>
        <w:t>defences</w:t>
      </w:r>
      <w:proofErr w:type="spellEnd"/>
      <w:r>
        <w:rPr>
          <w:rFonts w:ascii="IBM Plex Sans" w:hAnsi="IBM Plex Sans"/>
          <w:color w:val="0A0A0A"/>
          <w:sz w:val="27"/>
          <w:szCs w:val="27"/>
        </w:rPr>
        <w:t xml:space="preserve"> during the life of this project, though their efficiency is impaired by a failure to replace old IT systems."</w:t>
      </w:r>
    </w:p>
    <w:p w14:paraId="2CF6DECB"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The report has surfaced at a time when there is high alert across Europe following the Paris attacks.</w:t>
      </w:r>
    </w:p>
    <w:p w14:paraId="15CDDABB"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Reports are also surfacing that up to 800 people may have travelled from the UK to Syria and Iraq to fight for ISIS, reported Financial Times.</w:t>
      </w:r>
      <w:r>
        <w:rPr>
          <w:rFonts w:ascii="IBM Plex Sans" w:hAnsi="IBM Plex Sans"/>
          <w:color w:val="0A0A0A"/>
          <w:sz w:val="27"/>
          <w:szCs w:val="27"/>
        </w:rPr>
        <w:br/>
      </w:r>
      <w:r>
        <w:rPr>
          <w:rStyle w:val="Strong"/>
          <w:rFonts w:ascii="IBM Plex Sans" w:hAnsi="IBM Plex Sans"/>
          <w:color w:val="0A0A0A"/>
          <w:sz w:val="27"/>
          <w:szCs w:val="27"/>
        </w:rPr>
        <w:lastRenderedPageBreak/>
        <w:t xml:space="preserve">This article is from the </w:t>
      </w:r>
      <w:proofErr w:type="spellStart"/>
      <w:r>
        <w:rPr>
          <w:rStyle w:val="Strong"/>
          <w:rFonts w:ascii="IBM Plex Sans" w:hAnsi="IBM Plex Sans"/>
          <w:color w:val="0A0A0A"/>
          <w:sz w:val="27"/>
          <w:szCs w:val="27"/>
        </w:rPr>
        <w:t>CBROnline</w:t>
      </w:r>
      <w:proofErr w:type="spellEnd"/>
      <w:r>
        <w:rPr>
          <w:rStyle w:val="Strong"/>
          <w:rFonts w:ascii="IBM Plex Sans" w:hAnsi="IBM Plex Sans"/>
          <w:color w:val="0A0A0A"/>
          <w:sz w:val="27"/>
          <w:szCs w:val="27"/>
        </w:rPr>
        <w:t xml:space="preserve"> archive: some formatting and images may not be present.</w:t>
      </w:r>
    </w:p>
    <w:bookmarkStart w:id="1" w:name="_Hlk98623427"/>
    <w:p w14:paraId="596152DC" w14:textId="5910DBD9" w:rsidR="00DF43F0" w:rsidRDefault="0032111E">
      <w:r>
        <w:rPr>
          <w:highlight w:val="yellow"/>
        </w:rPr>
        <w:fldChar w:fldCharType="begin"/>
      </w:r>
      <w:r>
        <w:rPr>
          <w:highlight w:val="yellow"/>
        </w:rPr>
        <w:instrText xml:space="preserve"> HYPERLINK "</w:instrText>
      </w:r>
      <w:r w:rsidRPr="00DF43F0">
        <w:rPr>
          <w:highlight w:val="yellow"/>
        </w:rPr>
        <w:instrText>https://techmonitor.ai/techonology/software/home-office-wastes-830m-in-e-borders-failure-4743092</w:instrText>
      </w:r>
      <w:r>
        <w:rPr>
          <w:highlight w:val="yellow"/>
        </w:rPr>
        <w:instrText xml:space="preserve">" </w:instrText>
      </w:r>
      <w:r>
        <w:rPr>
          <w:highlight w:val="yellow"/>
        </w:rPr>
        <w:fldChar w:fldCharType="separate"/>
      </w:r>
      <w:r w:rsidRPr="00A74785">
        <w:rPr>
          <w:rStyle w:val="Hyperlink"/>
          <w:highlight w:val="yellow"/>
        </w:rPr>
        <w:t>https://techmonitor.ai/techonology/software/home-office-wastes-830m-in-e-borders-failure-4743092</w:t>
      </w:r>
      <w:r>
        <w:rPr>
          <w:highlight w:val="yellow"/>
        </w:rPr>
        <w:fldChar w:fldCharType="end"/>
      </w:r>
    </w:p>
    <w:bookmarkEnd w:id="1"/>
    <w:p w14:paraId="0AFC33A2" w14:textId="30700E14" w:rsidR="0032111E" w:rsidRDefault="0032111E"/>
    <w:p w14:paraId="4C767D9A" w14:textId="77777777" w:rsidR="0032111E" w:rsidRDefault="0032111E" w:rsidP="0032111E">
      <w:pPr>
        <w:pStyle w:val="NormalWeb"/>
        <w:shd w:val="clear" w:color="auto" w:fill="FFF1E5"/>
        <w:spacing w:before="0" w:beforeAutospacing="0" w:after="360" w:afterAutospacing="0"/>
        <w:rPr>
          <w:rFonts w:ascii="Georgia" w:hAnsi="Georgia"/>
          <w:color w:val="33302E"/>
          <w:sz w:val="30"/>
          <w:szCs w:val="30"/>
        </w:rPr>
      </w:pPr>
      <w:bookmarkStart w:id="2" w:name="_Hlk98623008"/>
      <w:r>
        <w:rPr>
          <w:rFonts w:ascii="Georgia" w:hAnsi="Georgia"/>
          <w:color w:val="33302E"/>
          <w:sz w:val="30"/>
          <w:szCs w:val="30"/>
        </w:rPr>
        <w:t>The</w:t>
      </w:r>
      <w:hyperlink r:id="rId43" w:history="1">
        <w:r>
          <w:rPr>
            <w:rStyle w:val="Hyperlink"/>
            <w:rFonts w:ascii="Georgia" w:hAnsi="Georgia"/>
            <w:color w:val="0D7680"/>
            <w:sz w:val="30"/>
            <w:szCs w:val="30"/>
          </w:rPr>
          <w:t> Home Office</w:t>
        </w:r>
      </w:hyperlink>
      <w:r>
        <w:rPr>
          <w:rFonts w:ascii="Georgia" w:hAnsi="Georgia"/>
          <w:color w:val="33302E"/>
          <w:sz w:val="30"/>
          <w:szCs w:val="30"/>
        </w:rPr>
        <w:t xml:space="preserve"> has failed to deliver fully on its e-borders </w:t>
      </w:r>
      <w:proofErr w:type="spellStart"/>
      <w:r>
        <w:rPr>
          <w:rFonts w:ascii="Georgia" w:hAnsi="Georgia"/>
          <w:color w:val="33302E"/>
          <w:sz w:val="30"/>
          <w:szCs w:val="30"/>
        </w:rPr>
        <w:t>programme</w:t>
      </w:r>
      <w:proofErr w:type="spellEnd"/>
      <w:r>
        <w:rPr>
          <w:rFonts w:ascii="Georgia" w:hAnsi="Georgia"/>
          <w:color w:val="33302E"/>
          <w:sz w:val="30"/>
          <w:szCs w:val="30"/>
        </w:rPr>
        <w:t>, despite spending £830m, according to a report published on Thursday by the UK’s spending watchdog.</w:t>
      </w:r>
    </w:p>
    <w:p w14:paraId="78BD5BA7" w14:textId="77777777" w:rsidR="0032111E" w:rsidRDefault="0032111E" w:rsidP="0032111E">
      <w:pPr>
        <w:pStyle w:val="NormalWeb"/>
        <w:shd w:val="clear" w:color="auto" w:fill="FFF1E5"/>
        <w:spacing w:before="0" w:beforeAutospacing="0" w:after="360" w:afterAutospacing="0"/>
        <w:rPr>
          <w:rFonts w:ascii="Georgia" w:hAnsi="Georgia"/>
          <w:color w:val="33302E"/>
          <w:sz w:val="30"/>
          <w:szCs w:val="30"/>
        </w:rPr>
      </w:pPr>
      <w:r>
        <w:rPr>
          <w:rFonts w:ascii="Georgia" w:hAnsi="Georgia"/>
          <w:color w:val="33302E"/>
          <w:sz w:val="30"/>
          <w:szCs w:val="30"/>
        </w:rPr>
        <w:t xml:space="preserve">The </w:t>
      </w:r>
      <w:proofErr w:type="spellStart"/>
      <w:r>
        <w:rPr>
          <w:rFonts w:ascii="Georgia" w:hAnsi="Georgia"/>
          <w:color w:val="33302E"/>
          <w:sz w:val="30"/>
          <w:szCs w:val="30"/>
        </w:rPr>
        <w:t>programme</w:t>
      </w:r>
      <w:proofErr w:type="spellEnd"/>
      <w:r>
        <w:rPr>
          <w:rFonts w:ascii="Georgia" w:hAnsi="Georgia"/>
          <w:color w:val="33302E"/>
          <w:sz w:val="30"/>
          <w:szCs w:val="30"/>
        </w:rPr>
        <w:t>, launched in 2003, was designed to improve security by collecting data as passengers leave and enter the country, but has been mired in difficulties.</w:t>
      </w:r>
    </w:p>
    <w:p w14:paraId="1372064A" w14:textId="77777777" w:rsidR="0032111E" w:rsidRDefault="0032111E" w:rsidP="0032111E">
      <w:pPr>
        <w:pStyle w:val="NormalWeb"/>
        <w:shd w:val="clear" w:color="auto" w:fill="FFF1E5"/>
        <w:spacing w:before="0" w:beforeAutospacing="0" w:after="360" w:afterAutospacing="0"/>
        <w:rPr>
          <w:rFonts w:ascii="Georgia" w:hAnsi="Georgia"/>
          <w:color w:val="33302E"/>
          <w:sz w:val="30"/>
          <w:szCs w:val="30"/>
        </w:rPr>
      </w:pPr>
      <w:r>
        <w:rPr>
          <w:rFonts w:ascii="Georgia" w:hAnsi="Georgia"/>
          <w:color w:val="33302E"/>
          <w:sz w:val="30"/>
          <w:szCs w:val="30"/>
        </w:rPr>
        <w:t xml:space="preserve">Raytheon, a US </w:t>
      </w:r>
      <w:proofErr w:type="spellStart"/>
      <w:r>
        <w:rPr>
          <w:rFonts w:ascii="Georgia" w:hAnsi="Georgia"/>
          <w:color w:val="33302E"/>
          <w:sz w:val="30"/>
          <w:szCs w:val="30"/>
        </w:rPr>
        <w:t>defence</w:t>
      </w:r>
      <w:proofErr w:type="spellEnd"/>
      <w:r>
        <w:rPr>
          <w:rFonts w:ascii="Georgia" w:hAnsi="Georgia"/>
          <w:color w:val="33302E"/>
          <w:sz w:val="30"/>
          <w:szCs w:val="30"/>
        </w:rPr>
        <w:t xml:space="preserve"> company, was stripped of the contract to build the technology in 2010 after being accused of failing to deliver fully, leading to a legal wrangle that saddled the Home Office with a £150m settlement and $35m in legal costs.</w:t>
      </w:r>
    </w:p>
    <w:p w14:paraId="1867F8A9" w14:textId="77777777" w:rsidR="0032111E" w:rsidRDefault="0032111E" w:rsidP="0032111E">
      <w:pPr>
        <w:pStyle w:val="NormalWeb"/>
        <w:shd w:val="clear" w:color="auto" w:fill="FFF1E5"/>
        <w:spacing w:before="0" w:beforeAutospacing="0" w:after="360" w:afterAutospacing="0"/>
        <w:rPr>
          <w:rFonts w:ascii="Georgia" w:hAnsi="Georgia"/>
          <w:color w:val="33302E"/>
          <w:sz w:val="30"/>
          <w:szCs w:val="30"/>
        </w:rPr>
      </w:pPr>
      <w:r>
        <w:rPr>
          <w:rFonts w:ascii="Georgia" w:hAnsi="Georgia"/>
          <w:color w:val="33302E"/>
          <w:sz w:val="30"/>
          <w:szCs w:val="30"/>
        </w:rPr>
        <w:t xml:space="preserve">Besides this, about £340m is said to have been spent on the original e-borders system and £303 on successor </w:t>
      </w:r>
      <w:proofErr w:type="spellStart"/>
      <w:r>
        <w:rPr>
          <w:rFonts w:ascii="Georgia" w:hAnsi="Georgia"/>
          <w:color w:val="33302E"/>
          <w:sz w:val="30"/>
          <w:szCs w:val="30"/>
        </w:rPr>
        <w:t>programmes</w:t>
      </w:r>
      <w:proofErr w:type="spellEnd"/>
      <w:r>
        <w:rPr>
          <w:rFonts w:ascii="Georgia" w:hAnsi="Georgia"/>
          <w:color w:val="33302E"/>
          <w:sz w:val="30"/>
          <w:szCs w:val="30"/>
        </w:rPr>
        <w:t>.</w:t>
      </w:r>
    </w:p>
    <w:bookmarkEnd w:id="2"/>
    <w:p w14:paraId="67BB3293" w14:textId="77777777" w:rsidR="0032111E" w:rsidRDefault="0032111E" w:rsidP="0032111E">
      <w:pPr>
        <w:pStyle w:val="NormalWeb"/>
        <w:shd w:val="clear" w:color="auto" w:fill="FFF1E5"/>
        <w:spacing w:before="0" w:beforeAutospacing="0" w:after="360" w:afterAutospacing="0"/>
        <w:rPr>
          <w:rFonts w:ascii="Georgia" w:hAnsi="Georgia"/>
          <w:color w:val="33302E"/>
          <w:sz w:val="30"/>
          <w:szCs w:val="30"/>
        </w:rPr>
      </w:pPr>
      <w:r>
        <w:rPr>
          <w:rFonts w:ascii="Georgia" w:hAnsi="Georgia"/>
          <w:color w:val="33302E"/>
          <w:sz w:val="30"/>
          <w:szCs w:val="30"/>
        </w:rPr>
        <w:t>The </w:t>
      </w:r>
      <w:hyperlink r:id="rId44" w:history="1">
        <w:r>
          <w:rPr>
            <w:rStyle w:val="Hyperlink"/>
            <w:rFonts w:ascii="Georgia" w:hAnsi="Georgia"/>
            <w:color w:val="0D7680"/>
            <w:sz w:val="30"/>
            <w:szCs w:val="30"/>
          </w:rPr>
          <w:t>National Audit Office</w:t>
        </w:r>
      </w:hyperlink>
      <w:r>
        <w:rPr>
          <w:rFonts w:ascii="Georgia" w:hAnsi="Georgia"/>
          <w:color w:val="33302E"/>
          <w:sz w:val="30"/>
          <w:szCs w:val="30"/>
        </w:rPr>
        <w:t> report comes amid a heightened alert following the Paris terrorist attack last month, and after reports that up to 800 people may have travelled from the UK to Syria and Iraq to fight for the violent Islamist group Isis.</w:t>
      </w:r>
    </w:p>
    <w:p w14:paraId="139020AD" w14:textId="77777777" w:rsidR="0032111E" w:rsidRDefault="0032111E" w:rsidP="0032111E">
      <w:pPr>
        <w:pStyle w:val="NormalWeb"/>
        <w:shd w:val="clear" w:color="auto" w:fill="FFF1E5"/>
        <w:spacing w:before="0" w:beforeAutospacing="0" w:after="360" w:afterAutospacing="0"/>
        <w:rPr>
          <w:rFonts w:ascii="Georgia" w:hAnsi="Georgia"/>
          <w:color w:val="33302E"/>
          <w:sz w:val="30"/>
          <w:szCs w:val="30"/>
        </w:rPr>
      </w:pPr>
      <w:r>
        <w:rPr>
          <w:rFonts w:ascii="Georgia" w:hAnsi="Georgia"/>
          <w:color w:val="33302E"/>
          <w:sz w:val="30"/>
          <w:szCs w:val="30"/>
        </w:rPr>
        <w:t>Sir Charles Montgomery, director-general of the Border Force agency, told MPs on Wednesday that Britain’s frontiers were “among the strongest in the liberal free world”.</w:t>
      </w:r>
    </w:p>
    <w:p w14:paraId="1B423636" w14:textId="77777777" w:rsidR="0032111E" w:rsidRDefault="0032111E" w:rsidP="0032111E">
      <w:pPr>
        <w:pStyle w:val="NormalWeb"/>
        <w:shd w:val="clear" w:color="auto" w:fill="FFF1E5"/>
        <w:spacing w:before="0" w:beforeAutospacing="0" w:after="360" w:afterAutospacing="0"/>
        <w:rPr>
          <w:rFonts w:ascii="Georgia" w:hAnsi="Georgia"/>
          <w:color w:val="33302E"/>
          <w:sz w:val="30"/>
          <w:szCs w:val="30"/>
        </w:rPr>
      </w:pPr>
      <w:bookmarkStart w:id="3" w:name="_Hlk98623651"/>
      <w:r>
        <w:rPr>
          <w:rFonts w:ascii="Georgia" w:hAnsi="Georgia"/>
          <w:color w:val="33302E"/>
          <w:sz w:val="30"/>
          <w:szCs w:val="30"/>
        </w:rPr>
        <w:t xml:space="preserve">The NAO said that, while the </w:t>
      </w:r>
      <w:proofErr w:type="spellStart"/>
      <w:r>
        <w:rPr>
          <w:rFonts w:ascii="Georgia" w:hAnsi="Georgia"/>
          <w:color w:val="33302E"/>
          <w:sz w:val="30"/>
          <w:szCs w:val="30"/>
        </w:rPr>
        <w:t>programme</w:t>
      </w:r>
      <w:proofErr w:type="spellEnd"/>
      <w:r>
        <w:rPr>
          <w:rFonts w:ascii="Georgia" w:hAnsi="Georgia"/>
          <w:color w:val="33302E"/>
          <w:sz w:val="30"/>
          <w:szCs w:val="30"/>
        </w:rPr>
        <w:t xml:space="preserve"> had increased Britain’s capabilities, it was falling short in some key areas. It had managed to </w:t>
      </w:r>
      <w:proofErr w:type="spellStart"/>
      <w:r>
        <w:rPr>
          <w:rFonts w:ascii="Georgia" w:hAnsi="Georgia"/>
          <w:color w:val="33302E"/>
          <w:sz w:val="30"/>
          <w:szCs w:val="30"/>
        </w:rPr>
        <w:t>analyse</w:t>
      </w:r>
      <w:proofErr w:type="spellEnd"/>
      <w:r>
        <w:rPr>
          <w:rFonts w:ascii="Georgia" w:hAnsi="Georgia"/>
          <w:color w:val="33302E"/>
          <w:sz w:val="30"/>
          <w:szCs w:val="30"/>
        </w:rPr>
        <w:t xml:space="preserve"> only 86 per cent of the data collected on passengers travelling to the UK in September, compared with a target of 95 per cent.</w:t>
      </w:r>
    </w:p>
    <w:p w14:paraId="56267348" w14:textId="77777777" w:rsidR="0032111E" w:rsidRDefault="0032111E" w:rsidP="0032111E">
      <w:pPr>
        <w:pStyle w:val="NormalWeb"/>
        <w:shd w:val="clear" w:color="auto" w:fill="FFF1E5"/>
        <w:spacing w:before="0" w:beforeAutospacing="0" w:after="360" w:afterAutospacing="0"/>
        <w:rPr>
          <w:rFonts w:ascii="Georgia" w:hAnsi="Georgia"/>
          <w:color w:val="33302E"/>
          <w:sz w:val="30"/>
          <w:szCs w:val="30"/>
        </w:rPr>
      </w:pPr>
      <w:r>
        <w:rPr>
          <w:rFonts w:ascii="Georgia" w:hAnsi="Georgia"/>
          <w:color w:val="33302E"/>
          <w:sz w:val="30"/>
          <w:szCs w:val="30"/>
        </w:rPr>
        <w:t xml:space="preserve">Sir </w:t>
      </w:r>
      <w:proofErr w:type="spellStart"/>
      <w:r>
        <w:rPr>
          <w:rFonts w:ascii="Georgia" w:hAnsi="Georgia"/>
          <w:color w:val="33302E"/>
          <w:sz w:val="30"/>
          <w:szCs w:val="30"/>
        </w:rPr>
        <w:t>Amyas</w:t>
      </w:r>
      <w:proofErr w:type="spellEnd"/>
      <w:r>
        <w:rPr>
          <w:rFonts w:ascii="Georgia" w:hAnsi="Georgia"/>
          <w:color w:val="33302E"/>
          <w:sz w:val="30"/>
          <w:szCs w:val="30"/>
        </w:rPr>
        <w:t xml:space="preserve"> Morse, who heads the watchdog, said: “It was due to have been completed in 2011. Since we are now in 2015, with the Home </w:t>
      </w:r>
      <w:r>
        <w:rPr>
          <w:rFonts w:ascii="Georgia" w:hAnsi="Georgia"/>
          <w:color w:val="33302E"/>
          <w:sz w:val="30"/>
          <w:szCs w:val="30"/>
        </w:rPr>
        <w:lastRenderedPageBreak/>
        <w:t>Office still not having delivered the original vision after expenditure of £830m, I cannot view e-borders as having delivered value for money.”</w:t>
      </w:r>
    </w:p>
    <w:bookmarkEnd w:id="3"/>
    <w:p w14:paraId="1C217DCE" w14:textId="77777777" w:rsidR="0032111E" w:rsidRDefault="0032111E" w:rsidP="0032111E">
      <w:pPr>
        <w:pStyle w:val="NormalWeb"/>
        <w:shd w:val="clear" w:color="auto" w:fill="FFF1E5"/>
        <w:spacing w:before="0" w:beforeAutospacing="0" w:after="240" w:afterAutospacing="0" w:line="420" w:lineRule="atLeast"/>
        <w:rPr>
          <w:rFonts w:ascii="Arial" w:hAnsi="Arial" w:cs="Arial"/>
          <w:b/>
          <w:bCs/>
          <w:color w:val="33302E"/>
          <w:sz w:val="36"/>
          <w:szCs w:val="36"/>
        </w:rPr>
      </w:pPr>
      <w:r>
        <w:rPr>
          <w:rFonts w:ascii="Arial" w:hAnsi="Arial" w:cs="Arial"/>
          <w:b/>
          <w:bCs/>
          <w:color w:val="33302E"/>
          <w:sz w:val="36"/>
          <w:szCs w:val="36"/>
        </w:rPr>
        <w:t>It was due to have been completed in 2011. Since we are now in 2015, with the Home Office still not having delivered the original vision after expenditure of £830m, I cannot view e-borders as having delivered value for money</w:t>
      </w:r>
    </w:p>
    <w:p w14:paraId="4BE409D9" w14:textId="77777777" w:rsidR="0032111E" w:rsidRDefault="0032111E" w:rsidP="0032111E">
      <w:pPr>
        <w:shd w:val="clear" w:color="auto" w:fill="FFF1E5"/>
        <w:spacing w:line="420" w:lineRule="atLeast"/>
        <w:rPr>
          <w:rFonts w:cs="Arial"/>
          <w:b/>
          <w:bCs/>
          <w:color w:val="33302E"/>
          <w:sz w:val="36"/>
          <w:szCs w:val="36"/>
        </w:rPr>
      </w:pPr>
      <w:r>
        <w:rPr>
          <w:rFonts w:cs="Arial"/>
          <w:b/>
          <w:bCs/>
          <w:color w:val="33302E"/>
          <w:sz w:val="36"/>
          <w:szCs w:val="36"/>
        </w:rPr>
        <w:t xml:space="preserve">Sir </w:t>
      </w:r>
      <w:proofErr w:type="spellStart"/>
      <w:r>
        <w:rPr>
          <w:rFonts w:cs="Arial"/>
          <w:b/>
          <w:bCs/>
          <w:color w:val="33302E"/>
          <w:sz w:val="36"/>
          <w:szCs w:val="36"/>
        </w:rPr>
        <w:t>Amyas</w:t>
      </w:r>
      <w:proofErr w:type="spellEnd"/>
      <w:r>
        <w:rPr>
          <w:rFonts w:cs="Arial"/>
          <w:b/>
          <w:bCs/>
          <w:color w:val="33302E"/>
          <w:sz w:val="36"/>
          <w:szCs w:val="36"/>
        </w:rPr>
        <w:t xml:space="preserve"> Morse, head of NAO</w:t>
      </w:r>
    </w:p>
    <w:p w14:paraId="065AA4A6" w14:textId="77777777" w:rsidR="0032111E" w:rsidRDefault="0032111E" w:rsidP="0032111E">
      <w:pPr>
        <w:pStyle w:val="NormalWeb"/>
        <w:shd w:val="clear" w:color="auto" w:fill="FFF1E5"/>
        <w:spacing w:before="0" w:beforeAutospacing="0" w:after="360" w:afterAutospacing="0"/>
        <w:rPr>
          <w:rFonts w:ascii="Georgia" w:hAnsi="Georgia"/>
          <w:color w:val="33302E"/>
          <w:sz w:val="30"/>
          <w:szCs w:val="30"/>
        </w:rPr>
      </w:pPr>
      <w:bookmarkStart w:id="4" w:name="_Hlk98623695"/>
      <w:bookmarkStart w:id="5" w:name="_Hlk98623728"/>
      <w:r>
        <w:rPr>
          <w:rFonts w:ascii="Georgia" w:hAnsi="Georgia"/>
          <w:color w:val="33302E"/>
          <w:sz w:val="30"/>
          <w:szCs w:val="30"/>
        </w:rPr>
        <w:t xml:space="preserve">The NAO said the Home Office lacked a “consistent strategy” to deliver a </w:t>
      </w:r>
      <w:proofErr w:type="spellStart"/>
      <w:r>
        <w:rPr>
          <w:rFonts w:ascii="Georgia" w:hAnsi="Georgia"/>
          <w:color w:val="33302E"/>
          <w:sz w:val="30"/>
          <w:szCs w:val="30"/>
        </w:rPr>
        <w:t>programme</w:t>
      </w:r>
      <w:proofErr w:type="spellEnd"/>
      <w:r>
        <w:rPr>
          <w:rFonts w:ascii="Georgia" w:hAnsi="Georgia"/>
          <w:color w:val="33302E"/>
          <w:sz w:val="30"/>
          <w:szCs w:val="30"/>
        </w:rPr>
        <w:t xml:space="preserve"> on this scale — failing to build an integrated system that processed all the information it received. It noted “extensive” amounts of work being carried out manually and often duplicated. </w:t>
      </w:r>
      <w:bookmarkStart w:id="6" w:name="_Hlk98623050"/>
      <w:bookmarkEnd w:id="4"/>
      <w:r>
        <w:rPr>
          <w:rFonts w:ascii="Georgia" w:hAnsi="Georgia"/>
          <w:color w:val="33302E"/>
          <w:sz w:val="30"/>
          <w:szCs w:val="30"/>
        </w:rPr>
        <w:t>The Home Office spent £89m over four years patching up an old system that e-borders was supposed to have replaced.</w:t>
      </w:r>
      <w:bookmarkEnd w:id="6"/>
    </w:p>
    <w:p w14:paraId="5E6B2D79" w14:textId="77777777" w:rsidR="0032111E" w:rsidRDefault="0032111E" w:rsidP="0032111E">
      <w:pPr>
        <w:pStyle w:val="NormalWeb"/>
        <w:shd w:val="clear" w:color="auto" w:fill="FFF1E5"/>
        <w:spacing w:before="0" w:beforeAutospacing="0" w:after="360" w:afterAutospacing="0"/>
        <w:rPr>
          <w:rFonts w:ascii="Georgia" w:hAnsi="Georgia"/>
          <w:color w:val="33302E"/>
          <w:sz w:val="30"/>
          <w:szCs w:val="30"/>
        </w:rPr>
      </w:pPr>
      <w:r>
        <w:rPr>
          <w:rFonts w:ascii="Georgia" w:hAnsi="Georgia"/>
          <w:color w:val="33302E"/>
          <w:sz w:val="30"/>
          <w:szCs w:val="30"/>
        </w:rPr>
        <w:t>The department had yet to build an integrated system, and processes were therefore inefficient, with the Home Office unable to exploit fully the potential of the data it was receiving.</w:t>
      </w:r>
    </w:p>
    <w:p w14:paraId="50BC6B80" w14:textId="77777777" w:rsidR="0032111E" w:rsidRDefault="0032111E" w:rsidP="0032111E">
      <w:pPr>
        <w:pStyle w:val="NormalWeb"/>
        <w:shd w:val="clear" w:color="auto" w:fill="FFF1E5"/>
        <w:spacing w:before="0" w:beforeAutospacing="0" w:after="360" w:afterAutospacing="0"/>
        <w:rPr>
          <w:rFonts w:ascii="Georgia" w:hAnsi="Georgia"/>
          <w:color w:val="33302E"/>
          <w:sz w:val="30"/>
          <w:szCs w:val="30"/>
        </w:rPr>
      </w:pPr>
      <w:r>
        <w:rPr>
          <w:rFonts w:ascii="Georgia" w:hAnsi="Georgia"/>
          <w:color w:val="33302E"/>
          <w:sz w:val="30"/>
          <w:szCs w:val="30"/>
        </w:rPr>
        <w:t>Current processes included extensive manual effort, duplication of effort, and restrictions on the use that could be made of travel history records.</w:t>
      </w:r>
    </w:p>
    <w:bookmarkEnd w:id="5"/>
    <w:p w14:paraId="6774E098" w14:textId="77777777" w:rsidR="0032111E" w:rsidRDefault="0032111E" w:rsidP="0032111E">
      <w:pPr>
        <w:pStyle w:val="NormalWeb"/>
        <w:shd w:val="clear" w:color="auto" w:fill="FFF1E5"/>
        <w:spacing w:before="0" w:beforeAutospacing="0" w:after="360" w:afterAutospacing="0"/>
        <w:rPr>
          <w:rFonts w:ascii="Georgia" w:hAnsi="Georgia"/>
          <w:color w:val="33302E"/>
          <w:sz w:val="30"/>
          <w:szCs w:val="30"/>
        </w:rPr>
      </w:pPr>
      <w:r>
        <w:rPr>
          <w:rFonts w:ascii="Georgia" w:hAnsi="Georgia"/>
          <w:color w:val="33302E"/>
          <w:sz w:val="30"/>
          <w:szCs w:val="30"/>
        </w:rPr>
        <w:t xml:space="preserve">Between 2011-12 and 2014-15, the department had spent £89m improving systems that e-borders should have replaced, and information about </w:t>
      </w:r>
      <w:proofErr w:type="spellStart"/>
      <w:r>
        <w:rPr>
          <w:rFonts w:ascii="Georgia" w:hAnsi="Georgia"/>
          <w:color w:val="33302E"/>
          <w:sz w:val="30"/>
          <w:szCs w:val="30"/>
        </w:rPr>
        <w:t>travellers</w:t>
      </w:r>
      <w:proofErr w:type="spellEnd"/>
      <w:r>
        <w:rPr>
          <w:rFonts w:ascii="Georgia" w:hAnsi="Georgia"/>
          <w:color w:val="33302E"/>
          <w:sz w:val="30"/>
          <w:szCs w:val="30"/>
        </w:rPr>
        <w:t xml:space="preserve"> was still being processed on two systems that did not share data or analysis effectively.</w:t>
      </w:r>
    </w:p>
    <w:p w14:paraId="09D911EC" w14:textId="77777777" w:rsidR="0032111E" w:rsidRDefault="0032111E" w:rsidP="0032111E">
      <w:pPr>
        <w:pStyle w:val="NormalWeb"/>
        <w:shd w:val="clear" w:color="auto" w:fill="FFF1E5"/>
        <w:spacing w:before="0" w:beforeAutospacing="0" w:after="360" w:afterAutospacing="0"/>
        <w:rPr>
          <w:rFonts w:ascii="Georgia" w:hAnsi="Georgia"/>
          <w:color w:val="33302E"/>
          <w:sz w:val="30"/>
          <w:szCs w:val="30"/>
        </w:rPr>
      </w:pPr>
      <w:bookmarkStart w:id="7" w:name="_Hlk98623750"/>
      <w:r>
        <w:rPr>
          <w:rFonts w:ascii="Georgia" w:hAnsi="Georgia"/>
          <w:color w:val="33302E"/>
          <w:sz w:val="30"/>
          <w:szCs w:val="30"/>
        </w:rPr>
        <w:t>The report found several reasons for the failure to deliver. The department lacked a consistent strategy or realistic plan for delivery. According to the NAO, the delivery plans for e-borders were too ambitious to be achievable in the time envisaged, and the department had struggled to decide how to take the vision forwards since the cancellation of the e-borders contract.</w:t>
      </w:r>
    </w:p>
    <w:bookmarkEnd w:id="7"/>
    <w:p w14:paraId="67913105" w14:textId="77777777" w:rsidR="0032111E" w:rsidRDefault="0032111E" w:rsidP="0032111E">
      <w:pPr>
        <w:pStyle w:val="NormalWeb"/>
        <w:shd w:val="clear" w:color="auto" w:fill="FFF1E5"/>
        <w:spacing w:before="0" w:beforeAutospacing="0" w:after="360" w:afterAutospacing="0"/>
        <w:rPr>
          <w:rFonts w:ascii="Georgia" w:hAnsi="Georgia"/>
          <w:color w:val="33302E"/>
          <w:sz w:val="30"/>
          <w:szCs w:val="30"/>
        </w:rPr>
      </w:pPr>
      <w:r>
        <w:rPr>
          <w:rFonts w:ascii="Georgia" w:hAnsi="Georgia"/>
          <w:color w:val="33302E"/>
          <w:sz w:val="30"/>
          <w:szCs w:val="30"/>
        </w:rPr>
        <w:lastRenderedPageBreak/>
        <w:t>The NAO said it expected air traffic to increase by a third by 2030, while the overall number of passengers entering the UK reached 118m in 2014-15.</w:t>
      </w:r>
    </w:p>
    <w:p w14:paraId="4812860D" w14:textId="77777777" w:rsidR="0032111E" w:rsidRDefault="0032111E" w:rsidP="0032111E">
      <w:pPr>
        <w:pStyle w:val="NormalWeb"/>
        <w:shd w:val="clear" w:color="auto" w:fill="FFF1E5"/>
        <w:spacing w:before="0" w:beforeAutospacing="0" w:after="360" w:afterAutospacing="0"/>
        <w:rPr>
          <w:rFonts w:ascii="Georgia" w:hAnsi="Georgia"/>
          <w:color w:val="33302E"/>
          <w:sz w:val="30"/>
          <w:szCs w:val="30"/>
        </w:rPr>
      </w:pPr>
      <w:r>
        <w:rPr>
          <w:rFonts w:ascii="Georgia" w:hAnsi="Georgia"/>
          <w:color w:val="33302E"/>
          <w:sz w:val="30"/>
          <w:szCs w:val="30"/>
        </w:rPr>
        <w:t xml:space="preserve">The e-borders </w:t>
      </w:r>
      <w:proofErr w:type="spellStart"/>
      <w:r>
        <w:rPr>
          <w:rFonts w:ascii="Georgia" w:hAnsi="Georgia"/>
          <w:color w:val="33302E"/>
          <w:sz w:val="30"/>
          <w:szCs w:val="30"/>
        </w:rPr>
        <w:t>programme</w:t>
      </w:r>
      <w:proofErr w:type="spellEnd"/>
      <w:r>
        <w:rPr>
          <w:rFonts w:ascii="Georgia" w:hAnsi="Georgia"/>
          <w:color w:val="33302E"/>
          <w:sz w:val="30"/>
          <w:szCs w:val="30"/>
        </w:rPr>
        <w:t xml:space="preserve"> aims to cross-check advance passenger data provided by about 600 airlines, ferry and train companies against individuals highlighted by up to 30 government agencies.</w:t>
      </w:r>
    </w:p>
    <w:p w14:paraId="09AD7685" w14:textId="77777777" w:rsidR="0032111E" w:rsidRDefault="0032111E" w:rsidP="0032111E">
      <w:pPr>
        <w:pStyle w:val="NormalWeb"/>
        <w:shd w:val="clear" w:color="auto" w:fill="FFF1E5"/>
        <w:spacing w:before="0" w:beforeAutospacing="0" w:after="360" w:afterAutospacing="0"/>
        <w:rPr>
          <w:rFonts w:ascii="Georgia" w:hAnsi="Georgia"/>
          <w:color w:val="33302E"/>
          <w:sz w:val="30"/>
          <w:szCs w:val="30"/>
        </w:rPr>
      </w:pPr>
      <w:r>
        <w:rPr>
          <w:rFonts w:ascii="Georgia" w:hAnsi="Georgia"/>
          <w:color w:val="33302E"/>
          <w:sz w:val="30"/>
          <w:szCs w:val="30"/>
        </w:rPr>
        <w:t xml:space="preserve">James Brokenshire, the </w:t>
      </w:r>
      <w:proofErr w:type="gramStart"/>
      <w:r>
        <w:rPr>
          <w:rFonts w:ascii="Georgia" w:hAnsi="Georgia"/>
          <w:color w:val="33302E"/>
          <w:sz w:val="30"/>
          <w:szCs w:val="30"/>
        </w:rPr>
        <w:t>Home</w:t>
      </w:r>
      <w:proofErr w:type="gramEnd"/>
      <w:r>
        <w:rPr>
          <w:rFonts w:ascii="Georgia" w:hAnsi="Georgia"/>
          <w:color w:val="33302E"/>
          <w:sz w:val="30"/>
          <w:szCs w:val="30"/>
        </w:rPr>
        <w:t xml:space="preserve"> Office immigration minister, said: “Every passenger arriving in the UK is checked against a range of watchlists. The Border Systems Portfolio, in conjunction with a range of </w:t>
      </w:r>
      <w:proofErr w:type="spellStart"/>
      <w:r>
        <w:rPr>
          <w:rFonts w:ascii="Georgia" w:hAnsi="Georgia"/>
          <w:color w:val="33302E"/>
          <w:sz w:val="30"/>
          <w:szCs w:val="30"/>
        </w:rPr>
        <w:t>programmes</w:t>
      </w:r>
      <w:proofErr w:type="spellEnd"/>
      <w:r>
        <w:rPr>
          <w:rFonts w:ascii="Georgia" w:hAnsi="Georgia"/>
          <w:color w:val="33302E"/>
          <w:sz w:val="30"/>
          <w:szCs w:val="30"/>
        </w:rPr>
        <w:t xml:space="preserve"> across security and law enforcement, is working effectively to keep our citizens safe and our country secure.”</w:t>
      </w:r>
    </w:p>
    <w:p w14:paraId="5EA87EF7" w14:textId="77777777" w:rsidR="0032111E" w:rsidRDefault="0032111E" w:rsidP="0032111E">
      <w:pPr>
        <w:pStyle w:val="NormalWeb"/>
        <w:shd w:val="clear" w:color="auto" w:fill="FFF1E5"/>
        <w:spacing w:before="0" w:beforeAutospacing="0" w:after="360" w:afterAutospacing="0"/>
        <w:rPr>
          <w:rFonts w:ascii="Georgia" w:hAnsi="Georgia"/>
          <w:color w:val="33302E"/>
          <w:sz w:val="30"/>
          <w:szCs w:val="30"/>
        </w:rPr>
      </w:pPr>
      <w:r>
        <w:rPr>
          <w:rFonts w:ascii="Georgia" w:hAnsi="Georgia"/>
          <w:color w:val="33302E"/>
          <w:sz w:val="30"/>
          <w:szCs w:val="30"/>
        </w:rPr>
        <w:t xml:space="preserve">He added: “The new Digital Services at the Border </w:t>
      </w:r>
      <w:proofErr w:type="spellStart"/>
      <w:r>
        <w:rPr>
          <w:rFonts w:ascii="Georgia" w:hAnsi="Georgia"/>
          <w:color w:val="33302E"/>
          <w:sz w:val="30"/>
          <w:szCs w:val="30"/>
        </w:rPr>
        <w:t>programme</w:t>
      </w:r>
      <w:proofErr w:type="spellEnd"/>
      <w:r>
        <w:rPr>
          <w:rFonts w:ascii="Georgia" w:hAnsi="Georgia"/>
          <w:color w:val="33302E"/>
          <w:sz w:val="30"/>
          <w:szCs w:val="30"/>
        </w:rPr>
        <w:t xml:space="preserve"> has already delivered a number of improvements and will continue to do so over the next three years.”</w:t>
      </w:r>
    </w:p>
    <w:p w14:paraId="55D8E6B6" w14:textId="22B73E70" w:rsidR="0032111E" w:rsidRDefault="007D3843">
      <w:r w:rsidRPr="007D3843">
        <w:rPr>
          <w:highlight w:val="yellow"/>
        </w:rPr>
        <w:t>https://www.ft.com/content/ed156742-990f-11e5-95c7-d47aa298f769</w:t>
      </w:r>
    </w:p>
    <w:sectPr w:rsidR="0032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78B2"/>
    <w:multiLevelType w:val="multilevel"/>
    <w:tmpl w:val="0AB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110A6"/>
    <w:multiLevelType w:val="multilevel"/>
    <w:tmpl w:val="BE96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502AC"/>
    <w:multiLevelType w:val="multilevel"/>
    <w:tmpl w:val="7C2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972F3"/>
    <w:multiLevelType w:val="multilevel"/>
    <w:tmpl w:val="2E6C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76DC2"/>
    <w:multiLevelType w:val="multilevel"/>
    <w:tmpl w:val="0056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85"/>
    <w:rsid w:val="00050585"/>
    <w:rsid w:val="0032111E"/>
    <w:rsid w:val="004002A8"/>
    <w:rsid w:val="00410BDD"/>
    <w:rsid w:val="007D3843"/>
    <w:rsid w:val="00DF43F0"/>
    <w:rsid w:val="00EA663F"/>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AF2E4D"/>
  <w15:chartTrackingRefBased/>
  <w15:docId w15:val="{C8DE9A3B-748F-49B1-91C1-7942502A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0B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43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0B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0B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0BDD"/>
    <w:rPr>
      <w:color w:val="0000FF"/>
      <w:u w:val="single"/>
    </w:rPr>
  </w:style>
  <w:style w:type="paragraph" w:customStyle="1" w:styleId="toclevel-1">
    <w:name w:val="toclevel-1"/>
    <w:basedOn w:val="Normal"/>
    <w:rsid w:val="00410B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410BDD"/>
  </w:style>
  <w:style w:type="character" w:customStyle="1" w:styleId="toctext">
    <w:name w:val="toctext"/>
    <w:basedOn w:val="DefaultParagraphFont"/>
    <w:rsid w:val="00410BDD"/>
  </w:style>
  <w:style w:type="character" w:customStyle="1" w:styleId="mw-headline">
    <w:name w:val="mw-headline"/>
    <w:basedOn w:val="DefaultParagraphFont"/>
    <w:rsid w:val="00410BDD"/>
  </w:style>
  <w:style w:type="character" w:customStyle="1" w:styleId="mw-editsection">
    <w:name w:val="mw-editsection"/>
    <w:basedOn w:val="DefaultParagraphFont"/>
    <w:rsid w:val="00410BDD"/>
  </w:style>
  <w:style w:type="character" w:customStyle="1" w:styleId="mw-editsection-bracket">
    <w:name w:val="mw-editsection-bracket"/>
    <w:basedOn w:val="DefaultParagraphFont"/>
    <w:rsid w:val="00410BDD"/>
  </w:style>
  <w:style w:type="character" w:styleId="UnresolvedMention">
    <w:name w:val="Unresolved Mention"/>
    <w:basedOn w:val="DefaultParagraphFont"/>
    <w:uiPriority w:val="99"/>
    <w:semiHidden/>
    <w:unhideWhenUsed/>
    <w:rsid w:val="00410BDD"/>
    <w:rPr>
      <w:color w:val="605E5C"/>
      <w:shd w:val="clear" w:color="auto" w:fill="E1DFDD"/>
    </w:rPr>
  </w:style>
  <w:style w:type="paragraph" w:customStyle="1" w:styleId="ssrcss-1q0x1qg-paragraph">
    <w:name w:val="ssrcss-1q0x1qg-paragraph"/>
    <w:basedOn w:val="Normal"/>
    <w:rsid w:val="00410B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F43F0"/>
    <w:rPr>
      <w:rFonts w:asciiTheme="majorHAnsi" w:eastAsiaTheme="majorEastAsia" w:hAnsiTheme="majorHAnsi" w:cstheme="majorBidi"/>
      <w:color w:val="1F3763" w:themeColor="accent1" w:themeShade="7F"/>
      <w:sz w:val="24"/>
      <w:szCs w:val="24"/>
    </w:rPr>
  </w:style>
  <w:style w:type="paragraph" w:customStyle="1" w:styleId="showmeafterresize">
    <w:name w:val="showmeafterresize"/>
    <w:basedOn w:val="Normal"/>
    <w:rsid w:val="00DF43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86715">
      <w:bodyDiv w:val="1"/>
      <w:marLeft w:val="0"/>
      <w:marRight w:val="0"/>
      <w:marTop w:val="0"/>
      <w:marBottom w:val="0"/>
      <w:divBdr>
        <w:top w:val="none" w:sz="0" w:space="0" w:color="auto"/>
        <w:left w:val="none" w:sz="0" w:space="0" w:color="auto"/>
        <w:bottom w:val="none" w:sz="0" w:space="0" w:color="auto"/>
        <w:right w:val="none" w:sz="0" w:space="0" w:color="auto"/>
      </w:divBdr>
      <w:divsChild>
        <w:div w:id="1870559207">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680422981">
      <w:bodyDiv w:val="1"/>
      <w:marLeft w:val="0"/>
      <w:marRight w:val="0"/>
      <w:marTop w:val="0"/>
      <w:marBottom w:val="0"/>
      <w:divBdr>
        <w:top w:val="none" w:sz="0" w:space="0" w:color="auto"/>
        <w:left w:val="none" w:sz="0" w:space="0" w:color="auto"/>
        <w:bottom w:val="none" w:sz="0" w:space="0" w:color="auto"/>
        <w:right w:val="none" w:sz="0" w:space="0" w:color="auto"/>
      </w:divBdr>
      <w:divsChild>
        <w:div w:id="644899054">
          <w:marLeft w:val="1200"/>
          <w:marRight w:val="1125"/>
          <w:marTop w:val="0"/>
          <w:marBottom w:val="0"/>
          <w:divBdr>
            <w:top w:val="none" w:sz="0" w:space="0" w:color="auto"/>
            <w:left w:val="none" w:sz="0" w:space="0" w:color="auto"/>
            <w:bottom w:val="none" w:sz="0" w:space="0" w:color="auto"/>
            <w:right w:val="none" w:sz="0" w:space="0" w:color="auto"/>
          </w:divBdr>
        </w:div>
        <w:div w:id="665404011">
          <w:marLeft w:val="0"/>
          <w:marRight w:val="0"/>
          <w:marTop w:val="0"/>
          <w:marBottom w:val="0"/>
          <w:divBdr>
            <w:top w:val="none" w:sz="0" w:space="0" w:color="auto"/>
            <w:left w:val="none" w:sz="0" w:space="0" w:color="auto"/>
            <w:bottom w:val="none" w:sz="0" w:space="0" w:color="auto"/>
            <w:right w:val="none" w:sz="0" w:space="0" w:color="auto"/>
          </w:divBdr>
          <w:divsChild>
            <w:div w:id="569463888">
              <w:marLeft w:val="0"/>
              <w:marRight w:val="0"/>
              <w:marTop w:val="0"/>
              <w:marBottom w:val="0"/>
              <w:divBdr>
                <w:top w:val="none" w:sz="0" w:space="0" w:color="auto"/>
                <w:left w:val="none" w:sz="0" w:space="0" w:color="auto"/>
                <w:bottom w:val="none" w:sz="0" w:space="0" w:color="auto"/>
                <w:right w:val="none" w:sz="0" w:space="0" w:color="auto"/>
              </w:divBdr>
              <w:divsChild>
                <w:div w:id="477185226">
                  <w:marLeft w:val="0"/>
                  <w:marRight w:val="0"/>
                  <w:marTop w:val="0"/>
                  <w:marBottom w:val="0"/>
                  <w:divBdr>
                    <w:top w:val="none" w:sz="0" w:space="0" w:color="auto"/>
                    <w:left w:val="none" w:sz="0" w:space="0" w:color="auto"/>
                    <w:bottom w:val="none" w:sz="0" w:space="0" w:color="auto"/>
                    <w:right w:val="none" w:sz="0" w:space="0" w:color="auto"/>
                  </w:divBdr>
                  <w:divsChild>
                    <w:div w:id="1076703178">
                      <w:marLeft w:val="0"/>
                      <w:marRight w:val="0"/>
                      <w:marTop w:val="0"/>
                      <w:marBottom w:val="0"/>
                      <w:divBdr>
                        <w:top w:val="none" w:sz="0" w:space="0" w:color="auto"/>
                        <w:left w:val="none" w:sz="0" w:space="0" w:color="auto"/>
                        <w:bottom w:val="none" w:sz="0" w:space="0" w:color="auto"/>
                        <w:right w:val="none" w:sz="0" w:space="0" w:color="auto"/>
                      </w:divBdr>
                    </w:div>
                    <w:div w:id="2112973041">
                      <w:marLeft w:val="0"/>
                      <w:marRight w:val="0"/>
                      <w:marTop w:val="0"/>
                      <w:marBottom w:val="0"/>
                      <w:divBdr>
                        <w:top w:val="none" w:sz="0" w:space="0" w:color="auto"/>
                        <w:left w:val="none" w:sz="0" w:space="0" w:color="auto"/>
                        <w:bottom w:val="none" w:sz="0" w:space="0" w:color="auto"/>
                        <w:right w:val="none" w:sz="0" w:space="0" w:color="auto"/>
                      </w:divBdr>
                    </w:div>
                  </w:divsChild>
                </w:div>
                <w:div w:id="735664382">
                  <w:marLeft w:val="0"/>
                  <w:marRight w:val="0"/>
                  <w:marTop w:val="0"/>
                  <w:marBottom w:val="0"/>
                  <w:divBdr>
                    <w:top w:val="none" w:sz="0" w:space="0" w:color="auto"/>
                    <w:left w:val="none" w:sz="0" w:space="0" w:color="auto"/>
                    <w:bottom w:val="none" w:sz="0" w:space="0" w:color="auto"/>
                    <w:right w:val="none" w:sz="0" w:space="0" w:color="auto"/>
                  </w:divBdr>
                  <w:divsChild>
                    <w:div w:id="203449349">
                      <w:marLeft w:val="0"/>
                      <w:marRight w:val="0"/>
                      <w:marTop w:val="0"/>
                      <w:marBottom w:val="0"/>
                      <w:divBdr>
                        <w:top w:val="none" w:sz="0" w:space="0" w:color="auto"/>
                        <w:left w:val="none" w:sz="0" w:space="0" w:color="auto"/>
                        <w:bottom w:val="none" w:sz="0" w:space="0" w:color="auto"/>
                        <w:right w:val="none" w:sz="0" w:space="0" w:color="auto"/>
                      </w:divBdr>
                    </w:div>
                    <w:div w:id="821505375">
                      <w:marLeft w:val="0"/>
                      <w:marRight w:val="0"/>
                      <w:marTop w:val="0"/>
                      <w:marBottom w:val="0"/>
                      <w:divBdr>
                        <w:top w:val="none" w:sz="0" w:space="0" w:color="auto"/>
                        <w:left w:val="none" w:sz="0" w:space="0" w:color="auto"/>
                        <w:bottom w:val="none" w:sz="0" w:space="0" w:color="auto"/>
                        <w:right w:val="none" w:sz="0" w:space="0" w:color="auto"/>
                      </w:divBdr>
                    </w:div>
                  </w:divsChild>
                </w:div>
                <w:div w:id="1230115799">
                  <w:marLeft w:val="0"/>
                  <w:marRight w:val="0"/>
                  <w:marTop w:val="0"/>
                  <w:marBottom w:val="0"/>
                  <w:divBdr>
                    <w:top w:val="none" w:sz="0" w:space="0" w:color="auto"/>
                    <w:left w:val="none" w:sz="0" w:space="0" w:color="auto"/>
                    <w:bottom w:val="none" w:sz="0" w:space="0" w:color="auto"/>
                    <w:right w:val="none" w:sz="0" w:space="0" w:color="auto"/>
                  </w:divBdr>
                  <w:divsChild>
                    <w:div w:id="569777061">
                      <w:marLeft w:val="0"/>
                      <w:marRight w:val="0"/>
                      <w:marTop w:val="0"/>
                      <w:marBottom w:val="0"/>
                      <w:divBdr>
                        <w:top w:val="none" w:sz="0" w:space="0" w:color="auto"/>
                        <w:left w:val="none" w:sz="0" w:space="0" w:color="auto"/>
                        <w:bottom w:val="none" w:sz="0" w:space="0" w:color="auto"/>
                        <w:right w:val="none" w:sz="0" w:space="0" w:color="auto"/>
                      </w:divBdr>
                    </w:div>
                    <w:div w:id="1311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60819">
          <w:marLeft w:val="1200"/>
          <w:marRight w:val="0"/>
          <w:marTop w:val="0"/>
          <w:marBottom w:val="0"/>
          <w:divBdr>
            <w:top w:val="none" w:sz="0" w:space="0" w:color="auto"/>
            <w:left w:val="none" w:sz="0" w:space="0" w:color="auto"/>
            <w:bottom w:val="none" w:sz="0" w:space="0" w:color="auto"/>
            <w:right w:val="none" w:sz="0" w:space="0" w:color="auto"/>
          </w:divBdr>
          <w:divsChild>
            <w:div w:id="256405188">
              <w:marLeft w:val="0"/>
              <w:marRight w:val="0"/>
              <w:marTop w:val="0"/>
              <w:marBottom w:val="0"/>
              <w:divBdr>
                <w:top w:val="none" w:sz="0" w:space="0" w:color="auto"/>
                <w:left w:val="none" w:sz="0" w:space="0" w:color="auto"/>
                <w:bottom w:val="none" w:sz="0" w:space="0" w:color="auto"/>
                <w:right w:val="none" w:sz="0" w:space="0" w:color="auto"/>
              </w:divBdr>
              <w:divsChild>
                <w:div w:id="5678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80092">
      <w:bodyDiv w:val="1"/>
      <w:marLeft w:val="0"/>
      <w:marRight w:val="0"/>
      <w:marTop w:val="0"/>
      <w:marBottom w:val="0"/>
      <w:divBdr>
        <w:top w:val="none" w:sz="0" w:space="0" w:color="auto"/>
        <w:left w:val="none" w:sz="0" w:space="0" w:color="auto"/>
        <w:bottom w:val="none" w:sz="0" w:space="0" w:color="auto"/>
        <w:right w:val="none" w:sz="0" w:space="0" w:color="auto"/>
      </w:divBdr>
      <w:divsChild>
        <w:div w:id="1202403208">
          <w:blockQuote w:val="1"/>
          <w:marLeft w:val="0"/>
          <w:marRight w:val="480"/>
          <w:marTop w:val="0"/>
          <w:marBottom w:val="480"/>
          <w:divBdr>
            <w:top w:val="none" w:sz="0" w:space="0" w:color="auto"/>
            <w:left w:val="none" w:sz="0" w:space="0" w:color="auto"/>
            <w:bottom w:val="none" w:sz="0" w:space="0" w:color="auto"/>
            <w:right w:val="none" w:sz="0" w:space="0" w:color="auto"/>
          </w:divBdr>
          <w:divsChild>
            <w:div w:id="16790367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3178495">
      <w:bodyDiv w:val="1"/>
      <w:marLeft w:val="0"/>
      <w:marRight w:val="0"/>
      <w:marTop w:val="0"/>
      <w:marBottom w:val="0"/>
      <w:divBdr>
        <w:top w:val="none" w:sz="0" w:space="0" w:color="auto"/>
        <w:left w:val="none" w:sz="0" w:space="0" w:color="auto"/>
        <w:bottom w:val="none" w:sz="0" w:space="0" w:color="auto"/>
        <w:right w:val="none" w:sz="0" w:space="0" w:color="auto"/>
      </w:divBdr>
      <w:divsChild>
        <w:div w:id="385882690">
          <w:marLeft w:val="0"/>
          <w:marRight w:val="0"/>
          <w:marTop w:val="0"/>
          <w:marBottom w:val="0"/>
          <w:divBdr>
            <w:top w:val="none" w:sz="0" w:space="0" w:color="auto"/>
            <w:left w:val="none" w:sz="0" w:space="0" w:color="auto"/>
            <w:bottom w:val="none" w:sz="0" w:space="0" w:color="auto"/>
            <w:right w:val="none" w:sz="0" w:space="0" w:color="auto"/>
          </w:divBdr>
          <w:divsChild>
            <w:div w:id="916355982">
              <w:marLeft w:val="0"/>
              <w:marRight w:val="0"/>
              <w:marTop w:val="0"/>
              <w:marBottom w:val="0"/>
              <w:divBdr>
                <w:top w:val="none" w:sz="0" w:space="0" w:color="auto"/>
                <w:left w:val="none" w:sz="0" w:space="0" w:color="auto"/>
                <w:bottom w:val="none" w:sz="0" w:space="0" w:color="auto"/>
                <w:right w:val="none" w:sz="0" w:space="0" w:color="auto"/>
              </w:divBdr>
            </w:div>
          </w:divsChild>
        </w:div>
        <w:div w:id="24984230">
          <w:marLeft w:val="0"/>
          <w:marRight w:val="0"/>
          <w:marTop w:val="0"/>
          <w:marBottom w:val="0"/>
          <w:divBdr>
            <w:top w:val="none" w:sz="0" w:space="0" w:color="auto"/>
            <w:left w:val="none" w:sz="0" w:space="0" w:color="auto"/>
            <w:bottom w:val="none" w:sz="0" w:space="0" w:color="auto"/>
            <w:right w:val="none" w:sz="0" w:space="0" w:color="auto"/>
          </w:divBdr>
          <w:divsChild>
            <w:div w:id="1537543476">
              <w:marLeft w:val="0"/>
              <w:marRight w:val="0"/>
              <w:marTop w:val="0"/>
              <w:marBottom w:val="0"/>
              <w:divBdr>
                <w:top w:val="none" w:sz="0" w:space="0" w:color="auto"/>
                <w:left w:val="none" w:sz="0" w:space="0" w:color="auto"/>
                <w:bottom w:val="none" w:sz="0" w:space="0" w:color="auto"/>
                <w:right w:val="none" w:sz="0" w:space="0" w:color="auto"/>
              </w:divBdr>
            </w:div>
          </w:divsChild>
        </w:div>
        <w:div w:id="1538466320">
          <w:marLeft w:val="0"/>
          <w:marRight w:val="0"/>
          <w:marTop w:val="0"/>
          <w:marBottom w:val="0"/>
          <w:divBdr>
            <w:top w:val="none" w:sz="0" w:space="0" w:color="auto"/>
            <w:left w:val="none" w:sz="0" w:space="0" w:color="auto"/>
            <w:bottom w:val="none" w:sz="0" w:space="0" w:color="auto"/>
            <w:right w:val="none" w:sz="0" w:space="0" w:color="auto"/>
          </w:divBdr>
          <w:divsChild>
            <w:div w:id="493834802">
              <w:marLeft w:val="0"/>
              <w:marRight w:val="0"/>
              <w:marTop w:val="0"/>
              <w:marBottom w:val="0"/>
              <w:divBdr>
                <w:top w:val="none" w:sz="0" w:space="0" w:color="auto"/>
                <w:left w:val="none" w:sz="0" w:space="0" w:color="auto"/>
                <w:bottom w:val="none" w:sz="0" w:space="0" w:color="auto"/>
                <w:right w:val="none" w:sz="0" w:space="0" w:color="auto"/>
              </w:divBdr>
            </w:div>
          </w:divsChild>
        </w:div>
        <w:div w:id="355735026">
          <w:marLeft w:val="0"/>
          <w:marRight w:val="0"/>
          <w:marTop w:val="0"/>
          <w:marBottom w:val="0"/>
          <w:divBdr>
            <w:top w:val="none" w:sz="0" w:space="0" w:color="auto"/>
            <w:left w:val="none" w:sz="0" w:space="0" w:color="auto"/>
            <w:bottom w:val="none" w:sz="0" w:space="0" w:color="auto"/>
            <w:right w:val="none" w:sz="0" w:space="0" w:color="auto"/>
          </w:divBdr>
          <w:divsChild>
            <w:div w:id="1372457535">
              <w:marLeft w:val="0"/>
              <w:marRight w:val="0"/>
              <w:marTop w:val="0"/>
              <w:marBottom w:val="0"/>
              <w:divBdr>
                <w:top w:val="none" w:sz="0" w:space="0" w:color="auto"/>
                <w:left w:val="none" w:sz="0" w:space="0" w:color="auto"/>
                <w:bottom w:val="none" w:sz="0" w:space="0" w:color="auto"/>
                <w:right w:val="none" w:sz="0" w:space="0" w:color="auto"/>
              </w:divBdr>
            </w:div>
          </w:divsChild>
        </w:div>
        <w:div w:id="2094544897">
          <w:marLeft w:val="0"/>
          <w:marRight w:val="0"/>
          <w:marTop w:val="0"/>
          <w:marBottom w:val="0"/>
          <w:divBdr>
            <w:top w:val="none" w:sz="0" w:space="0" w:color="auto"/>
            <w:left w:val="none" w:sz="0" w:space="0" w:color="auto"/>
            <w:bottom w:val="none" w:sz="0" w:space="0" w:color="auto"/>
            <w:right w:val="none" w:sz="0" w:space="0" w:color="auto"/>
          </w:divBdr>
          <w:divsChild>
            <w:div w:id="1786578127">
              <w:marLeft w:val="0"/>
              <w:marRight w:val="0"/>
              <w:marTop w:val="0"/>
              <w:marBottom w:val="0"/>
              <w:divBdr>
                <w:top w:val="none" w:sz="0" w:space="0" w:color="auto"/>
                <w:left w:val="none" w:sz="0" w:space="0" w:color="auto"/>
                <w:bottom w:val="none" w:sz="0" w:space="0" w:color="auto"/>
                <w:right w:val="none" w:sz="0" w:space="0" w:color="auto"/>
              </w:divBdr>
            </w:div>
          </w:divsChild>
        </w:div>
        <w:div w:id="1594974570">
          <w:marLeft w:val="0"/>
          <w:marRight w:val="0"/>
          <w:marTop w:val="0"/>
          <w:marBottom w:val="0"/>
          <w:divBdr>
            <w:top w:val="none" w:sz="0" w:space="0" w:color="auto"/>
            <w:left w:val="none" w:sz="0" w:space="0" w:color="auto"/>
            <w:bottom w:val="none" w:sz="0" w:space="0" w:color="auto"/>
            <w:right w:val="none" w:sz="0" w:space="0" w:color="auto"/>
          </w:divBdr>
          <w:divsChild>
            <w:div w:id="108161808">
              <w:marLeft w:val="0"/>
              <w:marRight w:val="0"/>
              <w:marTop w:val="0"/>
              <w:marBottom w:val="0"/>
              <w:divBdr>
                <w:top w:val="none" w:sz="0" w:space="0" w:color="auto"/>
                <w:left w:val="none" w:sz="0" w:space="0" w:color="auto"/>
                <w:bottom w:val="none" w:sz="0" w:space="0" w:color="auto"/>
                <w:right w:val="none" w:sz="0" w:space="0" w:color="auto"/>
              </w:divBdr>
            </w:div>
          </w:divsChild>
        </w:div>
        <w:div w:id="1293436508">
          <w:marLeft w:val="0"/>
          <w:marRight w:val="0"/>
          <w:marTop w:val="0"/>
          <w:marBottom w:val="0"/>
          <w:divBdr>
            <w:top w:val="none" w:sz="0" w:space="0" w:color="auto"/>
            <w:left w:val="none" w:sz="0" w:space="0" w:color="auto"/>
            <w:bottom w:val="none" w:sz="0" w:space="0" w:color="auto"/>
            <w:right w:val="none" w:sz="0" w:space="0" w:color="auto"/>
          </w:divBdr>
        </w:div>
        <w:div w:id="1552038885">
          <w:marLeft w:val="0"/>
          <w:marRight w:val="0"/>
          <w:marTop w:val="0"/>
          <w:marBottom w:val="0"/>
          <w:divBdr>
            <w:top w:val="none" w:sz="0" w:space="0" w:color="auto"/>
            <w:left w:val="none" w:sz="0" w:space="0" w:color="auto"/>
            <w:bottom w:val="none" w:sz="0" w:space="0" w:color="auto"/>
            <w:right w:val="none" w:sz="0" w:space="0" w:color="auto"/>
          </w:divBdr>
          <w:divsChild>
            <w:div w:id="1376391245">
              <w:marLeft w:val="0"/>
              <w:marRight w:val="0"/>
              <w:marTop w:val="0"/>
              <w:marBottom w:val="0"/>
              <w:divBdr>
                <w:top w:val="none" w:sz="0" w:space="0" w:color="auto"/>
                <w:left w:val="none" w:sz="0" w:space="0" w:color="auto"/>
                <w:bottom w:val="none" w:sz="0" w:space="0" w:color="auto"/>
                <w:right w:val="none" w:sz="0" w:space="0" w:color="auto"/>
              </w:divBdr>
            </w:div>
          </w:divsChild>
        </w:div>
        <w:div w:id="382951021">
          <w:marLeft w:val="0"/>
          <w:marRight w:val="0"/>
          <w:marTop w:val="0"/>
          <w:marBottom w:val="0"/>
          <w:divBdr>
            <w:top w:val="none" w:sz="0" w:space="0" w:color="auto"/>
            <w:left w:val="none" w:sz="0" w:space="0" w:color="auto"/>
            <w:bottom w:val="none" w:sz="0" w:space="0" w:color="auto"/>
            <w:right w:val="none" w:sz="0" w:space="0" w:color="auto"/>
          </w:divBdr>
          <w:divsChild>
            <w:div w:id="1488938225">
              <w:marLeft w:val="0"/>
              <w:marRight w:val="0"/>
              <w:marTop w:val="0"/>
              <w:marBottom w:val="0"/>
              <w:divBdr>
                <w:top w:val="none" w:sz="0" w:space="0" w:color="auto"/>
                <w:left w:val="none" w:sz="0" w:space="0" w:color="auto"/>
                <w:bottom w:val="none" w:sz="0" w:space="0" w:color="auto"/>
                <w:right w:val="none" w:sz="0" w:space="0" w:color="auto"/>
              </w:divBdr>
              <w:divsChild>
                <w:div w:id="3833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1486">
          <w:marLeft w:val="0"/>
          <w:marRight w:val="0"/>
          <w:marTop w:val="0"/>
          <w:marBottom w:val="0"/>
          <w:divBdr>
            <w:top w:val="none" w:sz="0" w:space="0" w:color="auto"/>
            <w:left w:val="none" w:sz="0" w:space="0" w:color="auto"/>
            <w:bottom w:val="none" w:sz="0" w:space="0" w:color="auto"/>
            <w:right w:val="none" w:sz="0" w:space="0" w:color="auto"/>
          </w:divBdr>
          <w:divsChild>
            <w:div w:id="261567548">
              <w:marLeft w:val="0"/>
              <w:marRight w:val="0"/>
              <w:marTop w:val="0"/>
              <w:marBottom w:val="0"/>
              <w:divBdr>
                <w:top w:val="none" w:sz="0" w:space="0" w:color="auto"/>
                <w:left w:val="none" w:sz="0" w:space="0" w:color="auto"/>
                <w:bottom w:val="none" w:sz="0" w:space="0" w:color="auto"/>
                <w:right w:val="none" w:sz="0" w:space="0" w:color="auto"/>
              </w:divBdr>
            </w:div>
          </w:divsChild>
        </w:div>
        <w:div w:id="1426225852">
          <w:marLeft w:val="0"/>
          <w:marRight w:val="0"/>
          <w:marTop w:val="0"/>
          <w:marBottom w:val="0"/>
          <w:divBdr>
            <w:top w:val="none" w:sz="0" w:space="0" w:color="auto"/>
            <w:left w:val="none" w:sz="0" w:space="0" w:color="auto"/>
            <w:bottom w:val="none" w:sz="0" w:space="0" w:color="auto"/>
            <w:right w:val="none" w:sz="0" w:space="0" w:color="auto"/>
          </w:divBdr>
          <w:divsChild>
            <w:div w:id="1125657075">
              <w:marLeft w:val="0"/>
              <w:marRight w:val="0"/>
              <w:marTop w:val="0"/>
              <w:marBottom w:val="0"/>
              <w:divBdr>
                <w:top w:val="none" w:sz="0" w:space="0" w:color="auto"/>
                <w:left w:val="none" w:sz="0" w:space="0" w:color="auto"/>
                <w:bottom w:val="none" w:sz="0" w:space="0" w:color="auto"/>
                <w:right w:val="none" w:sz="0" w:space="0" w:color="auto"/>
              </w:divBdr>
            </w:div>
          </w:divsChild>
        </w:div>
        <w:div w:id="832767162">
          <w:marLeft w:val="0"/>
          <w:marRight w:val="0"/>
          <w:marTop w:val="0"/>
          <w:marBottom w:val="0"/>
          <w:divBdr>
            <w:top w:val="none" w:sz="0" w:space="0" w:color="auto"/>
            <w:left w:val="none" w:sz="0" w:space="0" w:color="auto"/>
            <w:bottom w:val="none" w:sz="0" w:space="0" w:color="auto"/>
            <w:right w:val="none" w:sz="0" w:space="0" w:color="auto"/>
          </w:divBdr>
          <w:divsChild>
            <w:div w:id="809832510">
              <w:marLeft w:val="0"/>
              <w:marRight w:val="0"/>
              <w:marTop w:val="0"/>
              <w:marBottom w:val="0"/>
              <w:divBdr>
                <w:top w:val="none" w:sz="0" w:space="0" w:color="auto"/>
                <w:left w:val="none" w:sz="0" w:space="0" w:color="auto"/>
                <w:bottom w:val="none" w:sz="0" w:space="0" w:color="auto"/>
                <w:right w:val="none" w:sz="0" w:space="0" w:color="auto"/>
              </w:divBdr>
            </w:div>
          </w:divsChild>
        </w:div>
        <w:div w:id="1929073987">
          <w:marLeft w:val="0"/>
          <w:marRight w:val="0"/>
          <w:marTop w:val="0"/>
          <w:marBottom w:val="0"/>
          <w:divBdr>
            <w:top w:val="none" w:sz="0" w:space="0" w:color="auto"/>
            <w:left w:val="none" w:sz="0" w:space="0" w:color="auto"/>
            <w:bottom w:val="none" w:sz="0" w:space="0" w:color="auto"/>
            <w:right w:val="none" w:sz="0" w:space="0" w:color="auto"/>
          </w:divBdr>
          <w:divsChild>
            <w:div w:id="1795252467">
              <w:marLeft w:val="0"/>
              <w:marRight w:val="0"/>
              <w:marTop w:val="0"/>
              <w:marBottom w:val="0"/>
              <w:divBdr>
                <w:top w:val="none" w:sz="0" w:space="0" w:color="auto"/>
                <w:left w:val="none" w:sz="0" w:space="0" w:color="auto"/>
                <w:bottom w:val="none" w:sz="0" w:space="0" w:color="auto"/>
                <w:right w:val="none" w:sz="0" w:space="0" w:color="auto"/>
              </w:divBdr>
            </w:div>
          </w:divsChild>
        </w:div>
        <w:div w:id="1650402467">
          <w:marLeft w:val="0"/>
          <w:marRight w:val="0"/>
          <w:marTop w:val="0"/>
          <w:marBottom w:val="0"/>
          <w:divBdr>
            <w:top w:val="none" w:sz="0" w:space="0" w:color="auto"/>
            <w:left w:val="none" w:sz="0" w:space="0" w:color="auto"/>
            <w:bottom w:val="none" w:sz="0" w:space="0" w:color="auto"/>
            <w:right w:val="none" w:sz="0" w:space="0" w:color="auto"/>
          </w:divBdr>
          <w:divsChild>
            <w:div w:id="83693805">
              <w:marLeft w:val="0"/>
              <w:marRight w:val="0"/>
              <w:marTop w:val="0"/>
              <w:marBottom w:val="0"/>
              <w:divBdr>
                <w:top w:val="none" w:sz="0" w:space="0" w:color="auto"/>
                <w:left w:val="none" w:sz="0" w:space="0" w:color="auto"/>
                <w:bottom w:val="none" w:sz="0" w:space="0" w:color="auto"/>
                <w:right w:val="none" w:sz="0" w:space="0" w:color="auto"/>
              </w:divBdr>
            </w:div>
          </w:divsChild>
        </w:div>
        <w:div w:id="37824411">
          <w:marLeft w:val="0"/>
          <w:marRight w:val="0"/>
          <w:marTop w:val="0"/>
          <w:marBottom w:val="0"/>
          <w:divBdr>
            <w:top w:val="none" w:sz="0" w:space="0" w:color="auto"/>
            <w:left w:val="none" w:sz="0" w:space="0" w:color="auto"/>
            <w:bottom w:val="none" w:sz="0" w:space="0" w:color="auto"/>
            <w:right w:val="none" w:sz="0" w:space="0" w:color="auto"/>
          </w:divBdr>
          <w:divsChild>
            <w:div w:id="20978526">
              <w:marLeft w:val="0"/>
              <w:marRight w:val="0"/>
              <w:marTop w:val="0"/>
              <w:marBottom w:val="0"/>
              <w:divBdr>
                <w:top w:val="none" w:sz="0" w:space="0" w:color="auto"/>
                <w:left w:val="none" w:sz="0" w:space="0" w:color="auto"/>
                <w:bottom w:val="none" w:sz="0" w:space="0" w:color="auto"/>
                <w:right w:val="none" w:sz="0" w:space="0" w:color="auto"/>
              </w:divBdr>
            </w:div>
          </w:divsChild>
        </w:div>
        <w:div w:id="612056897">
          <w:marLeft w:val="0"/>
          <w:marRight w:val="0"/>
          <w:marTop w:val="0"/>
          <w:marBottom w:val="0"/>
          <w:divBdr>
            <w:top w:val="none" w:sz="0" w:space="0" w:color="auto"/>
            <w:left w:val="none" w:sz="0" w:space="0" w:color="auto"/>
            <w:bottom w:val="none" w:sz="0" w:space="0" w:color="auto"/>
            <w:right w:val="none" w:sz="0" w:space="0" w:color="auto"/>
          </w:divBdr>
          <w:divsChild>
            <w:div w:id="1890989404">
              <w:marLeft w:val="0"/>
              <w:marRight w:val="0"/>
              <w:marTop w:val="0"/>
              <w:marBottom w:val="0"/>
              <w:divBdr>
                <w:top w:val="none" w:sz="0" w:space="0" w:color="auto"/>
                <w:left w:val="none" w:sz="0" w:space="0" w:color="auto"/>
                <w:bottom w:val="none" w:sz="0" w:space="0" w:color="auto"/>
                <w:right w:val="none" w:sz="0" w:space="0" w:color="auto"/>
              </w:divBdr>
            </w:div>
          </w:divsChild>
        </w:div>
        <w:div w:id="1482504360">
          <w:marLeft w:val="0"/>
          <w:marRight w:val="0"/>
          <w:marTop w:val="0"/>
          <w:marBottom w:val="0"/>
          <w:divBdr>
            <w:top w:val="none" w:sz="0" w:space="0" w:color="auto"/>
            <w:left w:val="none" w:sz="0" w:space="0" w:color="auto"/>
            <w:bottom w:val="none" w:sz="0" w:space="0" w:color="auto"/>
            <w:right w:val="none" w:sz="0" w:space="0" w:color="auto"/>
          </w:divBdr>
          <w:divsChild>
            <w:div w:id="844980373">
              <w:marLeft w:val="0"/>
              <w:marRight w:val="0"/>
              <w:marTop w:val="0"/>
              <w:marBottom w:val="0"/>
              <w:divBdr>
                <w:top w:val="none" w:sz="0" w:space="0" w:color="auto"/>
                <w:left w:val="none" w:sz="0" w:space="0" w:color="auto"/>
                <w:bottom w:val="none" w:sz="0" w:space="0" w:color="auto"/>
                <w:right w:val="none" w:sz="0" w:space="0" w:color="auto"/>
              </w:divBdr>
            </w:div>
          </w:divsChild>
        </w:div>
        <w:div w:id="1563295942">
          <w:marLeft w:val="0"/>
          <w:marRight w:val="0"/>
          <w:marTop w:val="0"/>
          <w:marBottom w:val="0"/>
          <w:divBdr>
            <w:top w:val="none" w:sz="0" w:space="0" w:color="auto"/>
            <w:left w:val="none" w:sz="0" w:space="0" w:color="auto"/>
            <w:bottom w:val="none" w:sz="0" w:space="0" w:color="auto"/>
            <w:right w:val="none" w:sz="0" w:space="0" w:color="auto"/>
          </w:divBdr>
          <w:divsChild>
            <w:div w:id="619577373">
              <w:marLeft w:val="0"/>
              <w:marRight w:val="0"/>
              <w:marTop w:val="0"/>
              <w:marBottom w:val="0"/>
              <w:divBdr>
                <w:top w:val="none" w:sz="0" w:space="0" w:color="auto"/>
                <w:left w:val="none" w:sz="0" w:space="0" w:color="auto"/>
                <w:bottom w:val="none" w:sz="0" w:space="0" w:color="auto"/>
                <w:right w:val="none" w:sz="0" w:space="0" w:color="auto"/>
              </w:divBdr>
            </w:div>
          </w:divsChild>
        </w:div>
        <w:div w:id="440303417">
          <w:marLeft w:val="0"/>
          <w:marRight w:val="0"/>
          <w:marTop w:val="0"/>
          <w:marBottom w:val="0"/>
          <w:divBdr>
            <w:top w:val="none" w:sz="0" w:space="0" w:color="auto"/>
            <w:left w:val="none" w:sz="0" w:space="0" w:color="auto"/>
            <w:bottom w:val="none" w:sz="0" w:space="0" w:color="auto"/>
            <w:right w:val="none" w:sz="0" w:space="0" w:color="auto"/>
          </w:divBdr>
          <w:divsChild>
            <w:div w:id="966859431">
              <w:marLeft w:val="0"/>
              <w:marRight w:val="0"/>
              <w:marTop w:val="0"/>
              <w:marBottom w:val="0"/>
              <w:divBdr>
                <w:top w:val="none" w:sz="0" w:space="0" w:color="auto"/>
                <w:left w:val="none" w:sz="0" w:space="0" w:color="auto"/>
                <w:bottom w:val="none" w:sz="0" w:space="0" w:color="auto"/>
                <w:right w:val="none" w:sz="0" w:space="0" w:color="auto"/>
              </w:divBdr>
            </w:div>
          </w:divsChild>
        </w:div>
        <w:div w:id="941887112">
          <w:marLeft w:val="0"/>
          <w:marRight w:val="0"/>
          <w:marTop w:val="0"/>
          <w:marBottom w:val="0"/>
          <w:divBdr>
            <w:top w:val="none" w:sz="0" w:space="0" w:color="auto"/>
            <w:left w:val="none" w:sz="0" w:space="0" w:color="auto"/>
            <w:bottom w:val="none" w:sz="0" w:space="0" w:color="auto"/>
            <w:right w:val="none" w:sz="0" w:space="0" w:color="auto"/>
          </w:divBdr>
          <w:divsChild>
            <w:div w:id="1247575460">
              <w:marLeft w:val="0"/>
              <w:marRight w:val="0"/>
              <w:marTop w:val="0"/>
              <w:marBottom w:val="0"/>
              <w:divBdr>
                <w:top w:val="none" w:sz="0" w:space="0" w:color="auto"/>
                <w:left w:val="none" w:sz="0" w:space="0" w:color="auto"/>
                <w:bottom w:val="none" w:sz="0" w:space="0" w:color="auto"/>
                <w:right w:val="none" w:sz="0" w:space="0" w:color="auto"/>
              </w:divBdr>
            </w:div>
          </w:divsChild>
        </w:div>
        <w:div w:id="651103622">
          <w:marLeft w:val="0"/>
          <w:marRight w:val="0"/>
          <w:marTop w:val="0"/>
          <w:marBottom w:val="0"/>
          <w:divBdr>
            <w:top w:val="none" w:sz="0" w:space="0" w:color="auto"/>
            <w:left w:val="none" w:sz="0" w:space="0" w:color="auto"/>
            <w:bottom w:val="none" w:sz="0" w:space="0" w:color="auto"/>
            <w:right w:val="none" w:sz="0" w:space="0" w:color="auto"/>
          </w:divBdr>
          <w:divsChild>
            <w:div w:id="201409148">
              <w:marLeft w:val="0"/>
              <w:marRight w:val="0"/>
              <w:marTop w:val="0"/>
              <w:marBottom w:val="0"/>
              <w:divBdr>
                <w:top w:val="none" w:sz="0" w:space="0" w:color="auto"/>
                <w:left w:val="none" w:sz="0" w:space="0" w:color="auto"/>
                <w:bottom w:val="none" w:sz="0" w:space="0" w:color="auto"/>
                <w:right w:val="none" w:sz="0" w:space="0" w:color="auto"/>
              </w:divBdr>
            </w:div>
          </w:divsChild>
        </w:div>
        <w:div w:id="1354262661">
          <w:marLeft w:val="0"/>
          <w:marRight w:val="0"/>
          <w:marTop w:val="0"/>
          <w:marBottom w:val="0"/>
          <w:divBdr>
            <w:top w:val="none" w:sz="0" w:space="0" w:color="auto"/>
            <w:left w:val="none" w:sz="0" w:space="0" w:color="auto"/>
            <w:bottom w:val="none" w:sz="0" w:space="0" w:color="auto"/>
            <w:right w:val="none" w:sz="0" w:space="0" w:color="auto"/>
          </w:divBdr>
          <w:divsChild>
            <w:div w:id="1672678459">
              <w:marLeft w:val="0"/>
              <w:marRight w:val="0"/>
              <w:marTop w:val="0"/>
              <w:marBottom w:val="0"/>
              <w:divBdr>
                <w:top w:val="none" w:sz="0" w:space="0" w:color="auto"/>
                <w:left w:val="none" w:sz="0" w:space="0" w:color="auto"/>
                <w:bottom w:val="none" w:sz="0" w:space="0" w:color="auto"/>
                <w:right w:val="none" w:sz="0" w:space="0" w:color="auto"/>
              </w:divBdr>
            </w:div>
          </w:divsChild>
        </w:div>
        <w:div w:id="1855149253">
          <w:marLeft w:val="0"/>
          <w:marRight w:val="0"/>
          <w:marTop w:val="0"/>
          <w:marBottom w:val="0"/>
          <w:divBdr>
            <w:top w:val="none" w:sz="0" w:space="0" w:color="auto"/>
            <w:left w:val="none" w:sz="0" w:space="0" w:color="auto"/>
            <w:bottom w:val="none" w:sz="0" w:space="0" w:color="auto"/>
            <w:right w:val="none" w:sz="0" w:space="0" w:color="auto"/>
          </w:divBdr>
          <w:divsChild>
            <w:div w:id="1558662295">
              <w:marLeft w:val="0"/>
              <w:marRight w:val="0"/>
              <w:marTop w:val="0"/>
              <w:marBottom w:val="0"/>
              <w:divBdr>
                <w:top w:val="none" w:sz="0" w:space="0" w:color="auto"/>
                <w:left w:val="none" w:sz="0" w:space="0" w:color="auto"/>
                <w:bottom w:val="none" w:sz="0" w:space="0" w:color="auto"/>
                <w:right w:val="none" w:sz="0" w:space="0" w:color="auto"/>
              </w:divBdr>
            </w:div>
          </w:divsChild>
        </w:div>
        <w:div w:id="682821018">
          <w:marLeft w:val="0"/>
          <w:marRight w:val="0"/>
          <w:marTop w:val="0"/>
          <w:marBottom w:val="0"/>
          <w:divBdr>
            <w:top w:val="none" w:sz="0" w:space="0" w:color="auto"/>
            <w:left w:val="none" w:sz="0" w:space="0" w:color="auto"/>
            <w:bottom w:val="none" w:sz="0" w:space="0" w:color="auto"/>
            <w:right w:val="none" w:sz="0" w:space="0" w:color="auto"/>
          </w:divBdr>
          <w:divsChild>
            <w:div w:id="822426002">
              <w:marLeft w:val="0"/>
              <w:marRight w:val="0"/>
              <w:marTop w:val="0"/>
              <w:marBottom w:val="0"/>
              <w:divBdr>
                <w:top w:val="none" w:sz="0" w:space="0" w:color="auto"/>
                <w:left w:val="none" w:sz="0" w:space="0" w:color="auto"/>
                <w:bottom w:val="none" w:sz="0" w:space="0" w:color="auto"/>
                <w:right w:val="none" w:sz="0" w:space="0" w:color="auto"/>
              </w:divBdr>
            </w:div>
          </w:divsChild>
        </w:div>
        <w:div w:id="1560285656">
          <w:marLeft w:val="0"/>
          <w:marRight w:val="0"/>
          <w:marTop w:val="0"/>
          <w:marBottom w:val="0"/>
          <w:divBdr>
            <w:top w:val="none" w:sz="0" w:space="0" w:color="auto"/>
            <w:left w:val="none" w:sz="0" w:space="0" w:color="auto"/>
            <w:bottom w:val="none" w:sz="0" w:space="0" w:color="auto"/>
            <w:right w:val="none" w:sz="0" w:space="0" w:color="auto"/>
          </w:divBdr>
          <w:divsChild>
            <w:div w:id="1569730375">
              <w:marLeft w:val="0"/>
              <w:marRight w:val="0"/>
              <w:marTop w:val="0"/>
              <w:marBottom w:val="0"/>
              <w:divBdr>
                <w:top w:val="none" w:sz="0" w:space="0" w:color="auto"/>
                <w:left w:val="none" w:sz="0" w:space="0" w:color="auto"/>
                <w:bottom w:val="none" w:sz="0" w:space="0" w:color="auto"/>
                <w:right w:val="none" w:sz="0" w:space="0" w:color="auto"/>
              </w:divBdr>
            </w:div>
          </w:divsChild>
        </w:div>
        <w:div w:id="422729035">
          <w:marLeft w:val="0"/>
          <w:marRight w:val="0"/>
          <w:marTop w:val="0"/>
          <w:marBottom w:val="0"/>
          <w:divBdr>
            <w:top w:val="none" w:sz="0" w:space="0" w:color="auto"/>
            <w:left w:val="none" w:sz="0" w:space="0" w:color="auto"/>
            <w:bottom w:val="none" w:sz="0" w:space="0" w:color="auto"/>
            <w:right w:val="none" w:sz="0" w:space="0" w:color="auto"/>
          </w:divBdr>
          <w:divsChild>
            <w:div w:id="234363619">
              <w:marLeft w:val="0"/>
              <w:marRight w:val="0"/>
              <w:marTop w:val="0"/>
              <w:marBottom w:val="0"/>
              <w:divBdr>
                <w:top w:val="none" w:sz="0" w:space="0" w:color="auto"/>
                <w:left w:val="none" w:sz="0" w:space="0" w:color="auto"/>
                <w:bottom w:val="none" w:sz="0" w:space="0" w:color="auto"/>
                <w:right w:val="none" w:sz="0" w:space="0" w:color="auto"/>
              </w:divBdr>
            </w:div>
          </w:divsChild>
        </w:div>
        <w:div w:id="1549337063">
          <w:marLeft w:val="0"/>
          <w:marRight w:val="0"/>
          <w:marTop w:val="0"/>
          <w:marBottom w:val="0"/>
          <w:divBdr>
            <w:top w:val="none" w:sz="0" w:space="0" w:color="auto"/>
            <w:left w:val="none" w:sz="0" w:space="0" w:color="auto"/>
            <w:bottom w:val="none" w:sz="0" w:space="0" w:color="auto"/>
            <w:right w:val="none" w:sz="0" w:space="0" w:color="auto"/>
          </w:divBdr>
          <w:divsChild>
            <w:div w:id="1152983018">
              <w:marLeft w:val="0"/>
              <w:marRight w:val="0"/>
              <w:marTop w:val="0"/>
              <w:marBottom w:val="0"/>
              <w:divBdr>
                <w:top w:val="none" w:sz="0" w:space="0" w:color="auto"/>
                <w:left w:val="none" w:sz="0" w:space="0" w:color="auto"/>
                <w:bottom w:val="none" w:sz="0" w:space="0" w:color="auto"/>
                <w:right w:val="none" w:sz="0" w:space="0" w:color="auto"/>
              </w:divBdr>
            </w:div>
          </w:divsChild>
        </w:div>
        <w:div w:id="903763286">
          <w:marLeft w:val="0"/>
          <w:marRight w:val="0"/>
          <w:marTop w:val="0"/>
          <w:marBottom w:val="0"/>
          <w:divBdr>
            <w:top w:val="none" w:sz="0" w:space="0" w:color="auto"/>
            <w:left w:val="none" w:sz="0" w:space="0" w:color="auto"/>
            <w:bottom w:val="none" w:sz="0" w:space="0" w:color="auto"/>
            <w:right w:val="none" w:sz="0" w:space="0" w:color="auto"/>
          </w:divBdr>
          <w:divsChild>
            <w:div w:id="543761415">
              <w:marLeft w:val="0"/>
              <w:marRight w:val="0"/>
              <w:marTop w:val="0"/>
              <w:marBottom w:val="0"/>
              <w:divBdr>
                <w:top w:val="none" w:sz="0" w:space="0" w:color="auto"/>
                <w:left w:val="none" w:sz="0" w:space="0" w:color="auto"/>
                <w:bottom w:val="none" w:sz="0" w:space="0" w:color="auto"/>
                <w:right w:val="none" w:sz="0" w:space="0" w:color="auto"/>
              </w:divBdr>
              <w:divsChild>
                <w:div w:id="7584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3823">
          <w:marLeft w:val="0"/>
          <w:marRight w:val="0"/>
          <w:marTop w:val="0"/>
          <w:marBottom w:val="0"/>
          <w:divBdr>
            <w:top w:val="none" w:sz="0" w:space="0" w:color="auto"/>
            <w:left w:val="none" w:sz="0" w:space="0" w:color="auto"/>
            <w:bottom w:val="none" w:sz="0" w:space="0" w:color="auto"/>
            <w:right w:val="none" w:sz="0" w:space="0" w:color="auto"/>
          </w:divBdr>
          <w:divsChild>
            <w:div w:id="1552886933">
              <w:marLeft w:val="0"/>
              <w:marRight w:val="0"/>
              <w:marTop w:val="0"/>
              <w:marBottom w:val="0"/>
              <w:divBdr>
                <w:top w:val="none" w:sz="0" w:space="0" w:color="auto"/>
                <w:left w:val="none" w:sz="0" w:space="0" w:color="auto"/>
                <w:bottom w:val="none" w:sz="0" w:space="0" w:color="auto"/>
                <w:right w:val="none" w:sz="0" w:space="0" w:color="auto"/>
              </w:divBdr>
            </w:div>
          </w:divsChild>
        </w:div>
        <w:div w:id="2041202067">
          <w:marLeft w:val="0"/>
          <w:marRight w:val="0"/>
          <w:marTop w:val="0"/>
          <w:marBottom w:val="0"/>
          <w:divBdr>
            <w:top w:val="none" w:sz="0" w:space="0" w:color="auto"/>
            <w:left w:val="none" w:sz="0" w:space="0" w:color="auto"/>
            <w:bottom w:val="none" w:sz="0" w:space="0" w:color="auto"/>
            <w:right w:val="none" w:sz="0" w:space="0" w:color="auto"/>
          </w:divBdr>
          <w:divsChild>
            <w:div w:id="2051152047">
              <w:marLeft w:val="0"/>
              <w:marRight w:val="0"/>
              <w:marTop w:val="0"/>
              <w:marBottom w:val="0"/>
              <w:divBdr>
                <w:top w:val="none" w:sz="0" w:space="0" w:color="auto"/>
                <w:left w:val="none" w:sz="0" w:space="0" w:color="auto"/>
                <w:bottom w:val="none" w:sz="0" w:space="0" w:color="auto"/>
                <w:right w:val="none" w:sz="0" w:space="0" w:color="auto"/>
              </w:divBdr>
            </w:div>
          </w:divsChild>
        </w:div>
        <w:div w:id="1185755315">
          <w:marLeft w:val="0"/>
          <w:marRight w:val="0"/>
          <w:marTop w:val="0"/>
          <w:marBottom w:val="0"/>
          <w:divBdr>
            <w:top w:val="none" w:sz="0" w:space="0" w:color="auto"/>
            <w:left w:val="none" w:sz="0" w:space="0" w:color="auto"/>
            <w:bottom w:val="none" w:sz="0" w:space="0" w:color="auto"/>
            <w:right w:val="none" w:sz="0" w:space="0" w:color="auto"/>
          </w:divBdr>
          <w:divsChild>
            <w:div w:id="963147953">
              <w:marLeft w:val="0"/>
              <w:marRight w:val="0"/>
              <w:marTop w:val="0"/>
              <w:marBottom w:val="0"/>
              <w:divBdr>
                <w:top w:val="none" w:sz="0" w:space="0" w:color="auto"/>
                <w:left w:val="none" w:sz="0" w:space="0" w:color="auto"/>
                <w:bottom w:val="none" w:sz="0" w:space="0" w:color="auto"/>
                <w:right w:val="none" w:sz="0" w:space="0" w:color="auto"/>
              </w:divBdr>
            </w:div>
          </w:divsChild>
        </w:div>
        <w:div w:id="812066942">
          <w:marLeft w:val="0"/>
          <w:marRight w:val="0"/>
          <w:marTop w:val="0"/>
          <w:marBottom w:val="0"/>
          <w:divBdr>
            <w:top w:val="none" w:sz="0" w:space="0" w:color="auto"/>
            <w:left w:val="none" w:sz="0" w:space="0" w:color="auto"/>
            <w:bottom w:val="none" w:sz="0" w:space="0" w:color="auto"/>
            <w:right w:val="none" w:sz="0" w:space="0" w:color="auto"/>
          </w:divBdr>
          <w:divsChild>
            <w:div w:id="18020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yperlink" Target="https://en.wikipedia.org/wiki/E-Borders" TargetMode="External"/><Relationship Id="rId26" Type="http://schemas.openxmlformats.org/officeDocument/2006/relationships/hyperlink" Target="https://en.wikipedia.org/wiki/Charles_Montgomery_(Royal_Navy_officer)" TargetMode="External"/><Relationship Id="rId39" Type="http://schemas.openxmlformats.org/officeDocument/2006/relationships/hyperlink" Target="http://www.cbronline.com/news/cybersecurity/business/home-office-raytheon-finally-settle-eborders-dispute-4542736" TargetMode="External"/><Relationship Id="rId21" Type="http://schemas.openxmlformats.org/officeDocument/2006/relationships/hyperlink" Target="https://en.wikipedia.org/wiki/Raytheon" TargetMode="External"/><Relationship Id="rId34" Type="http://schemas.openxmlformats.org/officeDocument/2006/relationships/image" Target="media/image2.jpeg"/><Relationship Id="rId42" Type="http://schemas.openxmlformats.org/officeDocument/2006/relationships/hyperlink" Target="http://www.cbronline.com/news/national-audit-office-questions-accuracy-of-gov-it-savings-4320224" TargetMode="External"/><Relationship Id="rId7" Type="http://schemas.openxmlformats.org/officeDocument/2006/relationships/hyperlink" Target="https://en.wikipedia.org/wiki/UK_Border_Agency" TargetMode="External"/><Relationship Id="rId2" Type="http://schemas.openxmlformats.org/officeDocument/2006/relationships/styles" Target="styles.xml"/><Relationship Id="rId16" Type="http://schemas.openxmlformats.org/officeDocument/2006/relationships/hyperlink" Target="https://en.wikipedia.org/wiki/E-Borders" TargetMode="External"/><Relationship Id="rId29" Type="http://schemas.openxmlformats.org/officeDocument/2006/relationships/hyperlink" Target="https://en.wikipedia.org/wiki/E-Borders" TargetMode="External"/><Relationship Id="rId1" Type="http://schemas.openxmlformats.org/officeDocument/2006/relationships/numbering" Target="numbering.xml"/><Relationship Id="rId6" Type="http://schemas.openxmlformats.org/officeDocument/2006/relationships/hyperlink" Target="https://en.wikipedia.org/wiki/E-Borders" TargetMode="External"/><Relationship Id="rId11" Type="http://schemas.openxmlformats.org/officeDocument/2006/relationships/hyperlink" Target="https://en.wikipedia.org/wiki/Data_Protection_Act_1998" TargetMode="External"/><Relationship Id="rId24" Type="http://schemas.openxmlformats.org/officeDocument/2006/relationships/hyperlink" Target="https://en.wikipedia.org/wiki/IBM" TargetMode="External"/><Relationship Id="rId32" Type="http://schemas.openxmlformats.org/officeDocument/2006/relationships/hyperlink" Target="https://en.wikipedia.org/wiki/E-Borders" TargetMode="External"/><Relationship Id="rId37" Type="http://schemas.openxmlformats.org/officeDocument/2006/relationships/hyperlink" Target="https://techmonitor.ai/whitepapers" TargetMode="External"/><Relationship Id="rId40" Type="http://schemas.openxmlformats.org/officeDocument/2006/relationships/hyperlink" Target="http://www.cbronline.com/news/enterprise-it/software/uk-national-audit-office-to-investigate-ofcom-4g-spectrum-auction-150413" TargetMode="External"/><Relationship Id="rId45" Type="http://schemas.openxmlformats.org/officeDocument/2006/relationships/fontTable" Target="fontTable.xml"/><Relationship Id="rId5" Type="http://schemas.openxmlformats.org/officeDocument/2006/relationships/hyperlink" Target="https://en.wikipedia.org/wiki/United_Kingdom" TargetMode="External"/><Relationship Id="rId15" Type="http://schemas.openxmlformats.org/officeDocument/2006/relationships/hyperlink" Target="https://en.wikipedia.org/wiki/E-Borders" TargetMode="External"/><Relationship Id="rId23" Type="http://schemas.openxmlformats.org/officeDocument/2006/relationships/hyperlink" Target="https://en.wikipedia.org/wiki/Accenture" TargetMode="External"/><Relationship Id="rId28" Type="http://schemas.openxmlformats.org/officeDocument/2006/relationships/hyperlink" Target="https://en.wikipedia.org/wiki/E-Borders" TargetMode="External"/><Relationship Id="rId36" Type="http://schemas.openxmlformats.org/officeDocument/2006/relationships/hyperlink" Target="https://pmworldlibrary.net/wp-content/uploads/2016/03/pmwj44-Mar2016-Alami-uk-eborders-project-failure-featured-paper.pdf" TargetMode="External"/><Relationship Id="rId10" Type="http://schemas.openxmlformats.org/officeDocument/2006/relationships/hyperlink" Target="https://en.wikipedia.org/wiki/Serco" TargetMode="External"/><Relationship Id="rId19" Type="http://schemas.openxmlformats.org/officeDocument/2006/relationships/hyperlink" Target="https://en.wikipedia.org/w/index.php?title=E-Borders&amp;action=edit&amp;section=1" TargetMode="External"/><Relationship Id="rId31" Type="http://schemas.openxmlformats.org/officeDocument/2006/relationships/hyperlink" Target="https://en.wikipedia.org/w/index.php?title=E-Borders&amp;action=edit&amp;section=3" TargetMode="External"/><Relationship Id="rId44" Type="http://schemas.openxmlformats.org/officeDocument/2006/relationships/hyperlink" Target="http://www.ft.com/topics/organisations/UK_National_Audit_Office" TargetMode="External"/><Relationship Id="rId4" Type="http://schemas.openxmlformats.org/officeDocument/2006/relationships/webSettings" Target="webSettings.xml"/><Relationship Id="rId9" Type="http://schemas.openxmlformats.org/officeDocument/2006/relationships/hyperlink" Target="https://en.wikipedia.org/wiki/E-Borders" TargetMode="External"/><Relationship Id="rId14" Type="http://schemas.openxmlformats.org/officeDocument/2006/relationships/control" Target="activeX/activeX1.xml"/><Relationship Id="rId22" Type="http://schemas.openxmlformats.org/officeDocument/2006/relationships/hyperlink" Target="https://en.wikipedia.org/wiki/Serco" TargetMode="External"/><Relationship Id="rId27" Type="http://schemas.openxmlformats.org/officeDocument/2006/relationships/hyperlink" Target="https://en.wikipedia.org/wiki/Home_Affairs_Select_Committee" TargetMode="External"/><Relationship Id="rId30" Type="http://schemas.openxmlformats.org/officeDocument/2006/relationships/hyperlink" Target="https://en.wikipedia.org/w/index.php?title=E-Borders&amp;action=edit&amp;section=2" TargetMode="External"/><Relationship Id="rId35" Type="http://schemas.openxmlformats.org/officeDocument/2006/relationships/hyperlink" Target="https://www.bbc.com/news/uk-34988913" TargetMode="External"/><Relationship Id="rId43" Type="http://schemas.openxmlformats.org/officeDocument/2006/relationships/hyperlink" Target="http://www.ft.com/topics/organisations/UK_Home_Office" TargetMode="External"/><Relationship Id="rId8" Type="http://schemas.openxmlformats.org/officeDocument/2006/relationships/hyperlink" Target="https://en.wikipedia.org/wiki/Damian_Green" TargetMode="External"/><Relationship Id="rId3" Type="http://schemas.openxmlformats.org/officeDocument/2006/relationships/settings" Target="settings.xml"/><Relationship Id="rId12" Type="http://schemas.openxmlformats.org/officeDocument/2006/relationships/hyperlink" Target="https://en.wikipedia.org/wiki/E-Borders" TargetMode="External"/><Relationship Id="rId17" Type="http://schemas.openxmlformats.org/officeDocument/2006/relationships/hyperlink" Target="https://en.wikipedia.org/wiki/E-Borders" TargetMode="External"/><Relationship Id="rId25" Type="http://schemas.openxmlformats.org/officeDocument/2006/relationships/hyperlink" Target="https://en.wikipedia.org/wiki/E-Borders" TargetMode="External"/><Relationship Id="rId33" Type="http://schemas.openxmlformats.org/officeDocument/2006/relationships/hyperlink" Target="https://en.wikipedia.org/wiki/E-Borders" TargetMode="External"/><Relationship Id="rId38" Type="http://schemas.openxmlformats.org/officeDocument/2006/relationships/hyperlink" Target="https://techmonitor.ai/whitepapers/direct-to-patient-clinical-trials" TargetMode="External"/><Relationship Id="rId46" Type="http://schemas.openxmlformats.org/officeDocument/2006/relationships/theme" Target="theme/theme1.xml"/><Relationship Id="rId20" Type="http://schemas.openxmlformats.org/officeDocument/2006/relationships/hyperlink" Target="https://en.wikipedia.org/wiki/E-Borders" TargetMode="External"/><Relationship Id="rId41" Type="http://schemas.openxmlformats.org/officeDocument/2006/relationships/hyperlink" Target="https://leadmonitor.ai/privacy-policy/%2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2752</Words>
  <Characters>15691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4</cp:revision>
  <dcterms:created xsi:type="dcterms:W3CDTF">2022-03-08T20:02:00Z</dcterms:created>
  <dcterms:modified xsi:type="dcterms:W3CDTF">2022-03-19T10:20:00Z</dcterms:modified>
</cp:coreProperties>
</file>