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E4" w:rsidRDefault="00E76492" w:rsidP="00A36BC7">
      <w:r>
        <w:t>Задания обязательные.</w:t>
      </w:r>
    </w:p>
    <w:p w:rsidR="00E23487" w:rsidRDefault="000669E4" w:rsidP="00A36BC7">
      <w:pPr>
        <w:pStyle w:val="a3"/>
        <w:numPr>
          <w:ilvl w:val="0"/>
          <w:numId w:val="1"/>
        </w:numPr>
      </w:pPr>
      <w:r>
        <w:t xml:space="preserve">На всех активных элементах (таких, на которые можно нажать) должны быть </w:t>
      </w:r>
      <w:proofErr w:type="spellStart"/>
      <w:r>
        <w:t>ховеры</w:t>
      </w:r>
      <w:proofErr w:type="spellEnd"/>
      <w:r>
        <w:t>.</w:t>
      </w:r>
    </w:p>
    <w:p w:rsidR="000669E4" w:rsidRDefault="000669E4" w:rsidP="00A36BC7">
      <w:pPr>
        <w:pStyle w:val="a3"/>
        <w:numPr>
          <w:ilvl w:val="0"/>
          <w:numId w:val="1"/>
        </w:numPr>
      </w:pPr>
      <w:r>
        <w:t>Сетка</w:t>
      </w:r>
      <w:r w:rsidRPr="000669E4">
        <w:t xml:space="preserve"> </w:t>
      </w:r>
      <w:r>
        <w:t>максимально</w:t>
      </w:r>
      <w:r w:rsidRPr="000669E4">
        <w:t xml:space="preserve"> </w:t>
      </w:r>
      <w:r>
        <w:t>гибкая</w:t>
      </w:r>
      <w:r w:rsidRPr="000669E4">
        <w:t xml:space="preserve">, </w:t>
      </w:r>
      <w:r>
        <w:rPr>
          <w:lang w:val="en-US"/>
        </w:rPr>
        <w:t>display</w:t>
      </w:r>
      <w:r w:rsidRPr="000669E4">
        <w:t xml:space="preserve">: </w:t>
      </w:r>
      <w:r>
        <w:rPr>
          <w:lang w:val="en-US"/>
        </w:rPr>
        <w:t>inline</w:t>
      </w:r>
      <w:r w:rsidRPr="000669E4">
        <w:t>-</w:t>
      </w:r>
      <w:r>
        <w:rPr>
          <w:lang w:val="en-US"/>
        </w:rPr>
        <w:t>block</w:t>
      </w:r>
      <w:r w:rsidRPr="000669E4">
        <w:t xml:space="preserve"> / </w:t>
      </w:r>
      <w:r>
        <w:rPr>
          <w:lang w:val="en-US"/>
        </w:rPr>
        <w:t>float</w:t>
      </w:r>
      <w:r w:rsidRPr="000669E4">
        <w:t xml:space="preserve"> / </w:t>
      </w:r>
      <w:r>
        <w:rPr>
          <w:lang w:val="en-US"/>
        </w:rPr>
        <w:t>flex</w:t>
      </w:r>
      <w:r w:rsidRPr="000669E4">
        <w:t>-</w:t>
      </w:r>
      <w:r>
        <w:rPr>
          <w:lang w:val="en-US"/>
        </w:rPr>
        <w:t>box</w:t>
      </w:r>
      <w:r w:rsidRPr="000669E4">
        <w:t xml:space="preserve"> </w:t>
      </w:r>
      <w:r>
        <w:t>– в зависимости от ситуации и желания. Сетка должна быть по возможности единообразной (один подход к позиционированию во всех блоках).</w:t>
      </w:r>
    </w:p>
    <w:p w:rsidR="000669E4" w:rsidRDefault="000669E4" w:rsidP="00A36BC7">
      <w:pPr>
        <w:pStyle w:val="a3"/>
        <w:numPr>
          <w:ilvl w:val="0"/>
          <w:numId w:val="1"/>
        </w:numPr>
      </w:pPr>
      <w:r>
        <w:t xml:space="preserve">Слайдер в верхней части берете любой, не обязательно </w:t>
      </w:r>
      <w:r>
        <w:rPr>
          <w:lang w:val="en-US"/>
        </w:rPr>
        <w:t>slick</w:t>
      </w:r>
      <w:r w:rsidRPr="000669E4">
        <w:t xml:space="preserve">. </w:t>
      </w:r>
      <w:r>
        <w:t xml:space="preserve">Должны же вы </w:t>
      </w:r>
      <w:proofErr w:type="gramStart"/>
      <w:r>
        <w:t>убедиться</w:t>
      </w:r>
      <w:proofErr w:type="gramEnd"/>
      <w:r>
        <w:t xml:space="preserve"> что </w:t>
      </w:r>
      <w:r>
        <w:rPr>
          <w:lang w:val="en-US"/>
        </w:rPr>
        <w:t>slick</w:t>
      </w:r>
      <w:r w:rsidRPr="000669E4">
        <w:t xml:space="preserve"> </w:t>
      </w:r>
      <w:r>
        <w:t>–</w:t>
      </w:r>
      <w:r w:rsidRPr="000669E4">
        <w:t xml:space="preserve"> </w:t>
      </w:r>
      <w:r>
        <w:t>лучший!</w:t>
      </w:r>
    </w:p>
    <w:p w:rsidR="000669E4" w:rsidRDefault="000669E4" w:rsidP="00A36BC7">
      <w:pPr>
        <w:pStyle w:val="a3"/>
        <w:numPr>
          <w:ilvl w:val="0"/>
          <w:numId w:val="1"/>
        </w:numPr>
      </w:pPr>
      <w:r>
        <w:t>Блок «Наши услуги» - делаем спрайт для иконок.</w:t>
      </w:r>
    </w:p>
    <w:p w:rsidR="000669E4" w:rsidRDefault="000669E4" w:rsidP="000669E4">
      <w:pPr>
        <w:pStyle w:val="a3"/>
        <w:numPr>
          <w:ilvl w:val="0"/>
          <w:numId w:val="1"/>
        </w:numPr>
      </w:pPr>
      <w:r>
        <w:t>Блок «</w:t>
      </w:r>
      <w:r>
        <w:t>Т</w:t>
      </w:r>
      <w:r w:rsidRPr="000669E4">
        <w:t>ранспорт для перевозки ваших грузов</w:t>
      </w:r>
      <w:r>
        <w:t>» - делаем спрайт для иконок.</w:t>
      </w:r>
    </w:p>
    <w:p w:rsidR="00E76492" w:rsidRDefault="00E76492" w:rsidP="000669E4">
      <w:pPr>
        <w:pStyle w:val="a3"/>
        <w:numPr>
          <w:ilvl w:val="0"/>
          <w:numId w:val="1"/>
        </w:numPr>
      </w:pPr>
      <w:r>
        <w:t>Шрифты взять те что приложены к макету.</w:t>
      </w:r>
    </w:p>
    <w:p w:rsidR="000669E4" w:rsidRDefault="000669E4" w:rsidP="000669E4"/>
    <w:p w:rsidR="000669E4" w:rsidRDefault="000669E4" w:rsidP="000669E4">
      <w:r>
        <w:t>Задания повышенного уровня.</w:t>
      </w:r>
    </w:p>
    <w:p w:rsidR="00E76492" w:rsidRDefault="00E76492" w:rsidP="00E76492">
      <w:pPr>
        <w:pStyle w:val="a3"/>
        <w:numPr>
          <w:ilvl w:val="0"/>
          <w:numId w:val="3"/>
        </w:numPr>
      </w:pPr>
      <w:r>
        <w:t>Блок «</w:t>
      </w:r>
      <w:r>
        <w:t>О</w:t>
      </w:r>
      <w:r w:rsidRPr="00E76492">
        <w:t xml:space="preserve"> компании в цифрах</w:t>
      </w:r>
      <w:r>
        <w:t xml:space="preserve">» - </w:t>
      </w:r>
      <w:r>
        <w:t>при прокрутке страница до этого места</w:t>
      </w:r>
      <w:r w:rsidR="009873DF">
        <w:t>,</w:t>
      </w:r>
      <w:r>
        <w:t xml:space="preserve"> цифры должны прокручиваться от 0 до значения</w:t>
      </w:r>
      <w:r w:rsidR="009873DF">
        <w:t>,</w:t>
      </w:r>
      <w:r>
        <w:t xml:space="preserve"> указанного на макете (с разной скоростью, так, чтобы доходить до нужного значения одновременно с соседями). Пример этого эффекта: </w:t>
      </w:r>
      <w:hyperlink r:id="rId5" w:history="1">
        <w:r w:rsidRPr="008340D9">
          <w:rPr>
            <w:rStyle w:val="a4"/>
          </w:rPr>
          <w:t>http://uralsibprom.ru/</w:t>
        </w:r>
      </w:hyperlink>
      <w:r>
        <w:t xml:space="preserve"> - блок под блоком с картой.</w:t>
      </w:r>
      <w:bookmarkStart w:id="0" w:name="_GoBack"/>
      <w:bookmarkEnd w:id="0"/>
    </w:p>
    <w:p w:rsidR="00E76492" w:rsidRPr="00E76492" w:rsidRDefault="00E76492" w:rsidP="00E76492">
      <w:pPr>
        <w:pStyle w:val="a3"/>
        <w:numPr>
          <w:ilvl w:val="0"/>
          <w:numId w:val="3"/>
        </w:numPr>
      </w:pPr>
      <w:r>
        <w:t>Блок «</w:t>
      </w:r>
      <w:r>
        <w:t>Наши преимущества</w:t>
      </w:r>
      <w:r>
        <w:t>» -</w:t>
      </w:r>
      <w:r>
        <w:t xml:space="preserve"> цифры задать в </w:t>
      </w:r>
      <w:proofErr w:type="spellStart"/>
      <w:r>
        <w:rPr>
          <w:lang w:val="en-US"/>
        </w:rPr>
        <w:t>css</w:t>
      </w:r>
      <w:proofErr w:type="spellEnd"/>
      <w:r w:rsidRPr="00E76492">
        <w:t xml:space="preserve"> </w:t>
      </w:r>
      <w:r>
        <w:t xml:space="preserve">в автоматическом режиме. Использовать инструмент </w:t>
      </w:r>
      <w:r>
        <w:rPr>
          <w:lang w:val="en-US"/>
        </w:rPr>
        <w:t>CSS</w:t>
      </w:r>
      <w:r w:rsidRPr="00E76492">
        <w:t xml:space="preserve"> </w:t>
      </w:r>
      <w:r>
        <w:rPr>
          <w:lang w:val="en-US"/>
        </w:rPr>
        <w:t>Counters</w:t>
      </w:r>
      <w:r w:rsidRPr="00E76492">
        <w:t xml:space="preserve"> (</w:t>
      </w:r>
      <w:hyperlink r:id="rId6" w:history="1">
        <w:r w:rsidRPr="008340D9">
          <w:rPr>
            <w:rStyle w:val="a4"/>
            <w:lang w:val="en-US"/>
          </w:rPr>
          <w:t>https</w:t>
        </w:r>
        <w:r w:rsidRPr="008340D9">
          <w:rPr>
            <w:rStyle w:val="a4"/>
          </w:rPr>
          <w:t>://</w:t>
        </w:r>
        <w:r w:rsidRPr="008340D9">
          <w:rPr>
            <w:rStyle w:val="a4"/>
            <w:lang w:val="en-US"/>
          </w:rPr>
          <w:t>www</w:t>
        </w:r>
        <w:r w:rsidRPr="008340D9">
          <w:rPr>
            <w:rStyle w:val="a4"/>
          </w:rPr>
          <w:t>.</w:t>
        </w:r>
        <w:r w:rsidRPr="008340D9">
          <w:rPr>
            <w:rStyle w:val="a4"/>
            <w:lang w:val="en-US"/>
          </w:rPr>
          <w:t>w</w:t>
        </w:r>
        <w:r w:rsidRPr="008340D9">
          <w:rPr>
            <w:rStyle w:val="a4"/>
          </w:rPr>
          <w:t>3</w:t>
        </w:r>
        <w:r w:rsidRPr="008340D9">
          <w:rPr>
            <w:rStyle w:val="a4"/>
            <w:lang w:val="en-US"/>
          </w:rPr>
          <w:t>schools</w:t>
        </w:r>
        <w:r w:rsidRPr="008340D9">
          <w:rPr>
            <w:rStyle w:val="a4"/>
          </w:rPr>
          <w:t>.</w:t>
        </w:r>
        <w:r w:rsidRPr="008340D9">
          <w:rPr>
            <w:rStyle w:val="a4"/>
            <w:lang w:val="en-US"/>
          </w:rPr>
          <w:t>com</w:t>
        </w:r>
        <w:r w:rsidRPr="008340D9">
          <w:rPr>
            <w:rStyle w:val="a4"/>
          </w:rPr>
          <w:t>/</w:t>
        </w:r>
        <w:r w:rsidRPr="008340D9">
          <w:rPr>
            <w:rStyle w:val="a4"/>
            <w:lang w:val="en-US"/>
          </w:rPr>
          <w:t>css</w:t>
        </w:r>
        <w:r w:rsidRPr="008340D9">
          <w:rPr>
            <w:rStyle w:val="a4"/>
          </w:rPr>
          <w:t>/</w:t>
        </w:r>
        <w:r w:rsidRPr="008340D9">
          <w:rPr>
            <w:rStyle w:val="a4"/>
            <w:lang w:val="en-US"/>
          </w:rPr>
          <w:t>css</w:t>
        </w:r>
        <w:r w:rsidRPr="008340D9">
          <w:rPr>
            <w:rStyle w:val="a4"/>
          </w:rPr>
          <w:t>_</w:t>
        </w:r>
        <w:r w:rsidRPr="008340D9">
          <w:rPr>
            <w:rStyle w:val="a4"/>
            <w:lang w:val="en-US"/>
          </w:rPr>
          <w:t>counters</w:t>
        </w:r>
        <w:r w:rsidRPr="008340D9">
          <w:rPr>
            <w:rStyle w:val="a4"/>
          </w:rPr>
          <w:t>.</w:t>
        </w:r>
        <w:r w:rsidRPr="008340D9">
          <w:rPr>
            <w:rStyle w:val="a4"/>
            <w:lang w:val="en-US"/>
          </w:rPr>
          <w:t>asp</w:t>
        </w:r>
      </w:hyperlink>
      <w:r w:rsidRPr="00E76492">
        <w:t xml:space="preserve">, </w:t>
      </w:r>
      <w:hyperlink r:id="rId7" w:history="1">
        <w:r w:rsidRPr="008340D9">
          <w:rPr>
            <w:rStyle w:val="a4"/>
          </w:rPr>
          <w:t>https://webref.ru/css/counter-reset</w:t>
        </w:r>
      </w:hyperlink>
      <w:r w:rsidRPr="00E76492">
        <w:t>).</w:t>
      </w:r>
    </w:p>
    <w:p w:rsidR="00E76492" w:rsidRDefault="00E76492" w:rsidP="00E76492">
      <w:pPr>
        <w:pStyle w:val="a3"/>
        <w:numPr>
          <w:ilvl w:val="0"/>
          <w:numId w:val="3"/>
        </w:numPr>
      </w:pPr>
      <w:r>
        <w:t>Стрелка в футере – при нажатии происходит плавная прокрутка к верху страницы.</w:t>
      </w:r>
    </w:p>
    <w:p w:rsidR="00E76492" w:rsidRPr="000669E4" w:rsidRDefault="00E76492" w:rsidP="00E76492"/>
    <w:sectPr w:rsidR="00E76492" w:rsidRPr="00066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929E8"/>
    <w:multiLevelType w:val="hybridMultilevel"/>
    <w:tmpl w:val="86B43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6D5A"/>
    <w:multiLevelType w:val="hybridMultilevel"/>
    <w:tmpl w:val="09DA4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86197"/>
    <w:multiLevelType w:val="hybridMultilevel"/>
    <w:tmpl w:val="09DA4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59"/>
    <w:rsid w:val="000669E4"/>
    <w:rsid w:val="00466059"/>
    <w:rsid w:val="009873DF"/>
    <w:rsid w:val="00A36BC7"/>
    <w:rsid w:val="00E23487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8F85"/>
  <w15:chartTrackingRefBased/>
  <w15:docId w15:val="{D0A35B90-DF35-4A1D-868F-F933331F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B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6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ref.ru/css/counter-re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counters.asp" TargetMode="External"/><Relationship Id="rId5" Type="http://schemas.openxmlformats.org/officeDocument/2006/relationships/hyperlink" Target="http://uralsibprom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Стецюра Егор</dc:creator>
  <cp:keywords/>
  <dc:description/>
  <cp:lastModifiedBy>Стецюра Егор</cp:lastModifiedBy>
  <cp:revision>2</cp:revision>
  <dcterms:created xsi:type="dcterms:W3CDTF">2017-02-27T19:35:00Z</dcterms:created>
  <dcterms:modified xsi:type="dcterms:W3CDTF">2017-02-27T20:35:00Z</dcterms:modified>
</cp:coreProperties>
</file>