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tabs>
          <w:tab w:val="left" w:pos="0"/>
        </w:tabs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Саратовской области</w:t>
      </w: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Государственное автономное профессиональное образовательное учреждение Саратовской области </w:t>
      </w: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«Новоузенский агротехнологический  техникум»</w:t>
      </w: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ind w:left="5664"/>
        <w:jc w:val="lef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Специальность 09.02.07   </w:t>
      </w:r>
      <w:r>
        <w:rPr>
          <w:b/>
          <w:bCs/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«Информационные системы и</w:t>
      </w:r>
      <w:r>
        <w:rPr>
          <w:b/>
          <w:bCs/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программирование»</w:t>
      </w:r>
      <w:r>
        <w:rPr>
          <w:b/>
          <w:bCs/>
          <w:sz w:val="28"/>
          <w:szCs w:val="28"/>
        </w:rPr>
        <w:br w:type="textWrapping"/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Курсовой проект</w:t>
      </w:r>
    </w:p>
    <w:p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По  </w:t>
      </w:r>
      <w:r>
        <w:rPr>
          <w:b/>
          <w:bCs/>
          <w:sz w:val="28"/>
          <w:szCs w:val="28"/>
          <w:lang w:val="ru-RU"/>
        </w:rPr>
        <w:t>МДК</w:t>
      </w:r>
      <w:r>
        <w:rPr>
          <w:rFonts w:hint="default"/>
          <w:b/>
          <w:bCs/>
          <w:sz w:val="28"/>
          <w:szCs w:val="28"/>
          <w:lang w:val="ru-RU"/>
        </w:rPr>
        <w:t xml:space="preserve"> 01.01</w:t>
      </w:r>
      <w:r>
        <w:rPr>
          <w:b/>
          <w:bCs/>
          <w:sz w:val="28"/>
          <w:szCs w:val="28"/>
        </w:rPr>
        <w:t xml:space="preserve"> «Разработка </w:t>
      </w:r>
      <w:r>
        <w:rPr>
          <w:b/>
          <w:bCs/>
          <w:sz w:val="28"/>
          <w:szCs w:val="28"/>
          <w:lang w:val="ru-RU"/>
        </w:rPr>
        <w:t>программных</w:t>
      </w:r>
      <w:r>
        <w:rPr>
          <w:rFonts w:hint="default"/>
          <w:b/>
          <w:bCs/>
          <w:sz w:val="28"/>
          <w:szCs w:val="28"/>
          <w:lang w:val="ru-RU"/>
        </w:rPr>
        <w:t xml:space="preserve"> модулей</w:t>
      </w:r>
      <w:r>
        <w:rPr>
          <w:b/>
          <w:bCs/>
          <w:sz w:val="28"/>
          <w:szCs w:val="28"/>
        </w:rPr>
        <w:t>»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Тема: </w:t>
      </w:r>
      <w:r>
        <w:rPr>
          <w:sz w:val="28"/>
          <w:szCs w:val="28"/>
          <w:u w:val="single"/>
        </w:rPr>
        <w:t>«Автоматизированное рабочее место диспетчера такси»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after="0" w:line="240" w:lineRule="auto"/>
        <w:ind w:left="638" w:leftChars="266" w:firstLine="5149" w:firstLineChars="1839"/>
        <w:jc w:val="right"/>
        <w:rPr>
          <w:rFonts w:hint="default" w:ascii="Times New Roman" w:hAnsi="Times New Roman" w:cs="Times New Roman"/>
          <w:sz w:val="28"/>
          <w:szCs w:val="28"/>
          <w:vertAlign w:val="superscript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студентка  группы </w:t>
      </w:r>
      <w:r>
        <w:rPr>
          <w:rFonts w:cs="Times New Roman"/>
          <w:sz w:val="28"/>
          <w:szCs w:val="28"/>
          <w:lang w:val="ru-RU"/>
        </w:rPr>
        <w:t>П</w:t>
      </w:r>
      <w:r>
        <w:rPr>
          <w:rFonts w:hint="default" w:cs="Times New Roman"/>
          <w:sz w:val="28"/>
          <w:szCs w:val="28"/>
          <w:lang w:val="ru-RU"/>
        </w:rPr>
        <w:t>-21 Малова Степанида Валерьевна</w:t>
      </w:r>
    </w:p>
    <w:p>
      <w:pPr>
        <w:spacing w:after="0" w:line="240" w:lineRule="auto"/>
        <w:ind w:firstLine="4536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Руководитель: преподаватель</w:t>
      </w:r>
    </w:p>
    <w:p>
      <w:pPr>
        <w:spacing w:after="0" w:line="240" w:lineRule="auto"/>
        <w:ind w:left="360" w:firstLine="4536"/>
        <w:rPr>
          <w:rFonts w:hint="default" w:ascii="Times New Roman" w:hAnsi="Times New Roman" w:cs="Times New Roman"/>
          <w:sz w:val="28"/>
          <w:szCs w:val="28"/>
          <w:u w:val="none"/>
          <w:vertAlign w:val="superscript"/>
          <w:lang w:val="ru-RU"/>
        </w:rPr>
      </w:pPr>
      <w:r>
        <w:rPr>
          <w:rFonts w:ascii="Times New Roman" w:hAnsi="Times New Roman" w:cs="Times New Roman"/>
          <w:sz w:val="28"/>
          <w:szCs w:val="28"/>
          <w:u w:val="none"/>
        </w:rPr>
        <w:t>Бекбулатов Р</w:t>
      </w:r>
      <w:r>
        <w:rPr>
          <w:rFonts w:cs="Times New Roman"/>
          <w:sz w:val="28"/>
          <w:szCs w:val="28"/>
          <w:u w:val="none"/>
          <w:lang w:val="ru-RU"/>
        </w:rPr>
        <w:t>енат</w:t>
      </w:r>
      <w:r>
        <w:rPr>
          <w:rFonts w:hint="default" w:cs="Times New Roman"/>
          <w:sz w:val="28"/>
          <w:szCs w:val="28"/>
          <w:u w:val="none"/>
          <w:lang w:val="ru-RU"/>
        </w:rPr>
        <w:t xml:space="preserve"> Жумагельдович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  <w:bookmarkStart w:id="18" w:name="_GoBack"/>
      <w:bookmarkEnd w:id="18"/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г. Новоузенск, 2021</w:t>
      </w:r>
    </w:p>
    <w:p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СОДЕРЖАНИЕ</w:t>
      </w:r>
    </w:p>
    <w:p>
      <w:pPr>
        <w:spacing w:line="360" w:lineRule="auto"/>
        <w:ind w:firstLine="709"/>
        <w:rPr>
          <w:b/>
          <w:sz w:val="28"/>
          <w:szCs w:val="28"/>
        </w:rPr>
      </w:pPr>
    </w:p>
    <w:tbl>
      <w:tblPr>
        <w:tblStyle w:val="15"/>
        <w:tblW w:w="0" w:type="auto"/>
        <w:tblInd w:w="-3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90"/>
        <w:gridCol w:w="10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Теоретические основы создания системы автоматизации деятельности таксопарка</w:t>
            </w: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 Анализ деятельности таксопарка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 Выбор жизненного цикла автоматизированной информационной системы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 Выбор системы управления базами данных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 Выбор языка программирования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Разработка программы для автоматизации деятельности таксопарка</w:t>
            </w: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 Анализ требований заказчика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 Проектирование системы автоматизации деятельности таксопарка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 Создание программы «Автоматизированное рабочее место диспетчера такси»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 Создание форм и запросов</w:t>
            </w:r>
          </w:p>
        </w:tc>
        <w:tc>
          <w:tcPr>
            <w:tcW w:w="1098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</w:tbl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ВВЕДЕНИЕ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 появления подобных программ, вся информация о заказах, водителях и другие данные хранилась в бумажном виде и как следствие могла содержать ошибки (неправильно указан номер дома или название улицы, стоимость поездки и т.д.) или просто затеряться. Данное АРМ диспетчера такси имеет возможность внести сведения в базу данных о поездках и водителях и может брать оттуда различные доступные данные.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Программа может найти применение во всех компаниях такси, так как наглядно автоматизирует и облегчает работу диспетчера.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Цель</w:t>
      </w:r>
      <w:r>
        <w:rPr>
          <w:sz w:val="28"/>
          <w:szCs w:val="28"/>
        </w:rPr>
        <w:t xml:space="preserve">: разработка программы автоматизации деятельности диспетчера такси. 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Задачи</w:t>
      </w:r>
      <w:r>
        <w:rPr>
          <w:sz w:val="28"/>
          <w:szCs w:val="28"/>
        </w:rPr>
        <w:t>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Исследовать сферу деятельности таксопарка;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Проанализировать существующие аналоги автоматизации деятельности диспетчера такси;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Выбрать СУБД и язык программирования;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Построить структуру СУБД;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Написать программный код;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b/>
          <w:sz w:val="28"/>
          <w:szCs w:val="28"/>
        </w:rPr>
      </w:pPr>
    </w:p>
    <w:p>
      <w:pPr>
        <w:pStyle w:val="23"/>
        <w:numPr>
          <w:ilvl w:val="0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Теоретические основы создания системы автоматизации деятельности таксопарка</w:t>
      </w:r>
      <w:bookmarkStart w:id="0" w:name="_Toc228861051"/>
      <w:bookmarkStart w:id="1" w:name="_Toc228860374"/>
      <w:bookmarkStart w:id="2" w:name="_Toc228860707"/>
      <w:bookmarkStart w:id="3" w:name="_Toc278518622"/>
      <w:bookmarkStart w:id="4" w:name="_Toc228861105"/>
      <w:bookmarkStart w:id="5" w:name="_Toc228860469"/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Анализ деятельности таксопарка</w:t>
      </w:r>
      <w:bookmarkEnd w:id="0"/>
      <w:bookmarkEnd w:id="1"/>
      <w:bookmarkEnd w:id="2"/>
      <w:bookmarkEnd w:id="3"/>
      <w:bookmarkEnd w:id="4"/>
      <w:bookmarkEnd w:id="5"/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Работа таксопарка осуществляется следующим образом: каждый водитель, заступая на смену, связывается с диспетчером, и тот вносит его в карточку работающих в данный момент. Сведения карточки отображаются на экране. Водители держат обратную связь по радио.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Заказы поступают по телефону к диспетчеру, он записывает необходимые данные в базу заказов. Дата и время поступления заказа диспетчер вводится автоматически.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Потом из списка свободных водителей выбирает того, кто будет выполнять заказ (если в машинах встроены маяки выбирает того кто ближе к месту), или водитель сам отвечает по обратной связи, что примет заказ. После подтверждения водителем диспетчер ставит на заказ статус «В пути»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После выполнения заказа водитель по рации отчитывается перед диспетчером, тот ставит заказу статус "Выполнен".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После каждой смены диспетчер формирует отчет, который показывает, сколько заказов поступило, сколько выполнилось и отменено.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конце месяца администратор, пользуясь отчетами, формирует отчет по итогам месяца и отправляет его высшему руководству таксопарка.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Еще администратор занимается кадрами. Он формирует дела новых сотрудников, и вносит необходимые поправки в дела уже работающих на этом предприятии. На администраторе лежит ответственность за правильное формирование дел и их сохранность.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Проблемы, которые могут возникнуть при осуществлении данной деятельности такие: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Потеря данных диспетчером, или неправильная их трактовка.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Выбор не оптимального маршрута следования таксистов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 корректная форма представления отчетов и т.д.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Пути решения этих проблем могут быть следующие: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Использование стандартных форм для заполнения данных и ввода/вывода отчетов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Использование систем ГИС и математических формул для определения оптимальных маршрутов из пункта в пункт и их стоимости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Создание при помощи картографических средств перечня районов и улиц, с целью исключения ошибок диспетчера.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Выбор жизненного цикла автоматизированной информационной системы 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Жизненный цикл АИС - это непрерывный процесс, начинающийся, с момента принятия решения о создании АИС и заканчивается, в момент его полного изъятия из эксплуатации.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Существует две модели жизненного цикла Автоматизированных систем: каскадная и спиральная модель.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Каскадная модель состоит из следующих этапов: анализ, проектирование, конструирование, тестирование сдача. На каждом этапе оформляется пакет документов и ошибки предыдущего этапа видны только на следующем. Достоинства в том, что надежность таких систем очень высокая, а недостаток то, что очень сложно вносить изменения в функциональность продукта.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>Спиральная модель или итерационная состоит из этапов: определение требований и анализ, проектирование, реализация и внедрение. Спиральная модель на каждом своём витке предоставляет новую версию продукта с доработками и возможными функциональными изменениями, то есть добавление новых функций. Достоинства легко вносить изменения, нет избыточной документаций. Схема этапов спиральной модели изображена на рис.1.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966720" cy="259461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1 Спиральная модель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программы "Автоматизированное рабочее место диспетчера такси" была использована спиральная модель жизненного цикла, потому что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программе есть только базовый набор функций, который можно будет расширить в следующей версии программы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Процессы проектирования и разработки проходят быстрее, чем при использовании каскадной модели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Использования предыдущих итераций для создания новой версии, существенно облегчают созданий</w:t>
      </w:r>
    </w:p>
    <w:p>
      <w:pPr>
        <w:spacing w:line="360" w:lineRule="auto"/>
        <w:ind w:firstLine="709"/>
        <w:rPr>
          <w:rFonts w:eastAsia="Times New Roman"/>
          <w:b/>
          <w:bCs/>
          <w:iCs/>
          <w:smallCaps/>
          <w:kern w:val="16"/>
          <w:sz w:val="28"/>
          <w:szCs w:val="28"/>
        </w:rPr>
      </w:pPr>
      <w:bookmarkStart w:id="6" w:name="_Toc228861108"/>
      <w:bookmarkStart w:id="7" w:name="_Toc278518625"/>
      <w:bookmarkStart w:id="8" w:name="_Toc228861054"/>
    </w:p>
    <w:p>
      <w:pPr>
        <w:spacing w:line="360" w:lineRule="auto"/>
        <w:ind w:firstLine="709"/>
        <w:rPr>
          <w:sz w:val="28"/>
          <w:szCs w:val="28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Выбор системы управления базами данных</w:t>
      </w:r>
      <w:bookmarkEnd w:id="6"/>
      <w:bookmarkEnd w:id="7"/>
      <w:bookmarkEnd w:id="8"/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База данных - это средство накопления и организации больших массивов информации об объектах некоторой предметной области. БД должна отображать текущие данные о предметной области, накапливать, хранить информацию и предоставлять различным категориям пользователей быстрый доступ к данным. Для этого данные в базе должны быть структурированы в соответствии с некоторой моделью, отражающей основные объекты ПО, их свойства и связи между ними.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Все данные в базах находятся в таблицах и разделены по смысловой нагрузке. Каждая таблица для описания содержимого атрибутов использует типы данных (домены), домены </w:t>
      </w:r>
      <w:r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 подходят для описания данных любой предметной области. 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 это настольная, реляционная система управления базами данных от корпорации </w:t>
      </w:r>
      <w:r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>. Благодаря тому, что она разработана Microsoft, она может легко создавать связь с другими приложениями. Ее средствами можно создавать различные запросы, отчеты и формы для заполнения.</w:t>
      </w:r>
    </w:p>
    <w:p>
      <w:pPr>
        <w:spacing w:line="360" w:lineRule="auto"/>
        <w:ind w:firstLine="709"/>
        <w:rPr>
          <w:iCs/>
          <w:smallCaps/>
          <w:sz w:val="28"/>
          <w:szCs w:val="28"/>
        </w:rPr>
      </w:pPr>
      <w:bookmarkStart w:id="9" w:name="_Toc228861055"/>
      <w:bookmarkStart w:id="10" w:name="_Toc278518626"/>
      <w:bookmarkStart w:id="11" w:name="_Toc228861109"/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Выбор языка программирования</w:t>
      </w:r>
    </w:p>
    <w:p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создания программы "Автоматизированное рабочее место диспетчера такси" был использован язык программирования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#, потому что: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#, объектно-ориентированный язык программирования, то есть состоит из набора объектов, каждый из которых обладает определенными параметрами и может выполнять ряд конкретных функций.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Выбор компонентов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 можно расширять, а также самому описывать методы, типы данных, объекты и действия производимые в них.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Главный плюс высокоуровневых языков программирования это визуализация объектов, но при этом ход действия производимых этими объектами скрыты. Еще одна особенность: один объект может использоваться помимо своего основного назначения в других функциях, а также на один и тот же объект можно поставить несколько событий.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Средствами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# легко создать связь с СУБД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 через технологию </w:t>
      </w:r>
      <w:r>
        <w:rPr>
          <w:sz w:val="28"/>
          <w:szCs w:val="28"/>
          <w:lang w:val="en-US"/>
        </w:rPr>
        <w:t>SqlClient</w:t>
      </w:r>
      <w:r>
        <w:rPr>
          <w:sz w:val="28"/>
          <w:szCs w:val="28"/>
        </w:rPr>
        <w:t>, что имеет ряд своих преимуществ, таких как: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Возможность вручную создавать запросы средствами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>Отображать необходимые атрибуты базы данных в интерфейсе программного продукта и создание удобных карточек заполнения атрибутов БД</w:t>
      </w:r>
      <w:r>
        <w:rPr>
          <w:sz w:val="28"/>
          <w:szCs w:val="28"/>
          <w:lang w:val="uk-UA"/>
        </w:rPr>
        <w:t>: п</w:t>
      </w:r>
      <w:r>
        <w:rPr>
          <w:sz w:val="28"/>
          <w:szCs w:val="28"/>
        </w:rPr>
        <w:t>ростота создания связей и их модернизация</w:t>
      </w:r>
      <w:r>
        <w:rPr>
          <w:sz w:val="28"/>
          <w:szCs w:val="28"/>
          <w:lang w:val="uk-UA"/>
        </w:rPr>
        <w:t>.</w:t>
      </w:r>
      <w:bookmarkEnd w:id="9"/>
      <w:bookmarkEnd w:id="10"/>
      <w:bookmarkEnd w:id="11"/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pStyle w:val="23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Разработка программы для автоматизации деятельности таксопарка</w:t>
      </w:r>
    </w:p>
    <w:p>
      <w:pPr>
        <w:rPr>
          <w:b/>
          <w:bCs/>
          <w:sz w:val="28"/>
          <w:szCs w:val="28"/>
          <w:lang w:val="uk-UA"/>
        </w:rPr>
      </w:pPr>
      <w:bookmarkStart w:id="12" w:name="_Toc228861057"/>
      <w:bookmarkStart w:id="13" w:name="_Toc228861111"/>
    </w:p>
    <w:p>
      <w:pPr>
        <w:rPr>
          <w:b/>
          <w:bCs/>
          <w:sz w:val="28"/>
          <w:szCs w:val="28"/>
          <w:lang w:val="uk-UA"/>
        </w:rPr>
      </w:pPr>
    </w:p>
    <w:p>
      <w:pPr>
        <w:pStyle w:val="23"/>
        <w:numPr>
          <w:ilvl w:val="1"/>
          <w:numId w:val="3"/>
        </w:numPr>
        <w:rPr>
          <w:b/>
          <w:bCs/>
          <w:sz w:val="28"/>
          <w:szCs w:val="28"/>
        </w:rPr>
      </w:pPr>
      <w:bookmarkStart w:id="14" w:name="_Toc278518628"/>
      <w:r>
        <w:rPr>
          <w:b/>
          <w:sz w:val="28"/>
          <w:szCs w:val="28"/>
        </w:rPr>
        <w:t>Анализ требований заказчика</w:t>
      </w:r>
      <w:bookmarkEnd w:id="12"/>
      <w:bookmarkEnd w:id="13"/>
      <w:bookmarkEnd w:id="14"/>
    </w:p>
    <w:p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Программа Автоматизированное рабочее место диспетчера такси разработана по спиральной модели жизненного цикла автоматизированных информационных систем. На каждом этапе создания были проведены следующие действия: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определение требований.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соответствии с техническим заданием были определены основные требования и методы реализации этих требований.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Основные требования к программе: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Вход по специальному паролю, для каждого диспетчера он свой;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Заполнение карточки водителя с указанием ФИО и подробного описания автомобиля;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Печать сводных отчетов по диспетчерам и заказам за любой срок;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Заполнение карточки заказа;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Изменение статуса заказа;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Печать отчета за смену;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этапе анализа были проведены: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Анализ предметной области, где были выявлены необходимые функции для работы таксопарка.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>Анализ аналогов, где были проанализированы достоинства и недостатки продуктов, применяемых в данной предметной области. Пример интерфейса.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bookmarkStart w:id="15" w:name="_Toc278518629"/>
      <w:bookmarkStart w:id="16" w:name="_Toc228861058"/>
      <w:bookmarkStart w:id="17" w:name="_Toc228861112"/>
      <w:r>
        <w:rPr>
          <w:b/>
          <w:sz w:val="28"/>
          <w:szCs w:val="28"/>
        </w:rPr>
        <w:t>Проектирование системы автоматизации деятельности таксопарка</w:t>
      </w:r>
      <w:bookmarkEnd w:id="15"/>
      <w:bookmarkEnd w:id="16"/>
      <w:bookmarkEnd w:id="17"/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>Диспетчер напрямую работает с клиентами, в его обязанности входит регистрация заказов с последующей передачей их водителям. После каждой смены диспетчер создает и помещает общую базу отчетов.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База данных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taxi</w:t>
      </w:r>
      <w:r>
        <w:rPr>
          <w:sz w:val="28"/>
          <w:szCs w:val="28"/>
        </w:rPr>
        <w:t xml:space="preserve"> состоит из следующих сущностей (таблиц): "</w:t>
      </w:r>
      <w:r>
        <w:rPr>
          <w:sz w:val="28"/>
          <w:szCs w:val="28"/>
          <w:lang w:val="en-US"/>
        </w:rPr>
        <w:t>Drivers</w:t>
      </w:r>
      <w:r>
        <w:rPr>
          <w:sz w:val="28"/>
          <w:szCs w:val="28"/>
        </w:rPr>
        <w:t>", "</w:t>
      </w:r>
      <w:r>
        <w:rPr>
          <w:sz w:val="28"/>
          <w:szCs w:val="28"/>
          <w:lang w:val="en-US"/>
        </w:rPr>
        <w:t>Admins</w:t>
      </w:r>
      <w:r>
        <w:rPr>
          <w:sz w:val="28"/>
          <w:szCs w:val="28"/>
        </w:rPr>
        <w:t>", "</w:t>
      </w:r>
      <w:r>
        <w:rPr>
          <w:sz w:val="28"/>
          <w:szCs w:val="28"/>
          <w:lang w:val="en-US"/>
        </w:rPr>
        <w:t>Sessions</w:t>
      </w:r>
      <w:r>
        <w:rPr>
          <w:sz w:val="28"/>
          <w:szCs w:val="28"/>
        </w:rPr>
        <w:t>"  и "</w:t>
      </w:r>
      <w:r>
        <w:rPr>
          <w:sz w:val="28"/>
          <w:szCs w:val="28"/>
          <w:lang w:val="en-US"/>
        </w:rPr>
        <w:t>Orders</w:t>
      </w:r>
      <w:r>
        <w:rPr>
          <w:sz w:val="28"/>
          <w:szCs w:val="28"/>
        </w:rPr>
        <w:t>".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Схема связей базы данных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taxi</w:t>
      </w:r>
      <w:r>
        <w:rPr>
          <w:sz w:val="28"/>
          <w:szCs w:val="28"/>
        </w:rPr>
        <w:t xml:space="preserve">, показывает какие сущности соединены между собой и по каким атрибутам: </w:t>
      </w:r>
      <w:r>
        <w:rPr>
          <w:sz w:val="28"/>
          <w:szCs w:val="28"/>
        </w:rPr>
        <w:drawing>
          <wp:inline distT="0" distB="0" distL="0" distR="0">
            <wp:extent cx="6179820" cy="4922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4450" cy="493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Схема базы данных </w:t>
      </w:r>
      <w:r>
        <w:rPr>
          <w:bCs/>
          <w:sz w:val="28"/>
          <w:szCs w:val="28"/>
          <w:lang w:val="en-US"/>
        </w:rPr>
        <w:t>Taxi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Каждая таблица необходима для выполнения конкретных функций.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таблицу "</w:t>
      </w:r>
      <w:r>
        <w:rPr>
          <w:sz w:val="28"/>
          <w:szCs w:val="28"/>
          <w:lang w:val="en-US"/>
        </w:rPr>
        <w:t>Orders</w:t>
      </w:r>
      <w:r>
        <w:rPr>
          <w:sz w:val="28"/>
          <w:szCs w:val="28"/>
        </w:rPr>
        <w:t>" заносятся все сведения о поступивших заказах: какой водитель будет исполнять заказ, ФИО и контактный телефон абонента, места отправления и назначения, статус.</w:t>
      </w:r>
    </w:p>
    <w:p>
      <w:pPr>
        <w:spacing w:line="360" w:lineRule="auto"/>
        <w:ind w:firstLine="709"/>
        <w:rPr>
          <w:b/>
          <w:bCs/>
          <w:sz w:val="28"/>
          <w:szCs w:val="28"/>
          <w:lang w:val="uk-UA"/>
        </w:rPr>
      </w:pPr>
    </w:p>
    <w:p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Заказы</w:t>
      </w:r>
    </w:p>
    <w:tbl>
      <w:tblPr>
        <w:tblStyle w:val="5"/>
        <w:tblW w:w="47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43"/>
        <w:gridCol w:w="1676"/>
        <w:gridCol w:w="41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атрибута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данных 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номер заказ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клиента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телефона клиента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и время заказа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AddressIn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 клиента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AddressTo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Место назначения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Status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заказа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Driver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водителя, принявшего заказ</w:t>
            </w:r>
          </w:p>
        </w:tc>
      </w:tr>
    </w:tbl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Таблицы "Водители" и "Диспетчеры" выполняют схожие функции - это хранение данных о сотрудниках, работающих в данном таксопарке, естественно данные различаются по специфике выполняемых операций. Например, у водителей существуют поля, в которых находятся сведения о транспортном средстве, а у диспетчеров наличие поля "</w:t>
      </w:r>
      <w:r>
        <w:rPr>
          <w:sz w:val="28"/>
          <w:szCs w:val="28"/>
          <w:lang w:val="en-US"/>
        </w:rPr>
        <w:t>Password</w:t>
      </w:r>
      <w:r>
        <w:rPr>
          <w:sz w:val="28"/>
          <w:szCs w:val="28"/>
        </w:rPr>
        <w:t>", так как оно необходимы для входа в систему. Атрибуты таблиц "</w:t>
      </w:r>
      <w:r>
        <w:rPr>
          <w:sz w:val="28"/>
          <w:szCs w:val="28"/>
          <w:lang w:val="en-US"/>
        </w:rPr>
        <w:t>Drivers</w:t>
      </w:r>
      <w:r>
        <w:rPr>
          <w:sz w:val="28"/>
          <w:szCs w:val="28"/>
        </w:rPr>
        <w:t>", "</w:t>
      </w:r>
      <w:r>
        <w:rPr>
          <w:sz w:val="28"/>
          <w:szCs w:val="28"/>
          <w:lang w:val="en-US"/>
        </w:rPr>
        <w:t>Admins</w:t>
      </w:r>
      <w:r>
        <w:rPr>
          <w:sz w:val="28"/>
          <w:szCs w:val="28"/>
        </w:rPr>
        <w:t>"и их домены представлены ниже:</w:t>
      </w:r>
    </w:p>
    <w:p>
      <w:pPr>
        <w:spacing w:line="360" w:lineRule="auto"/>
        <w:ind w:firstLine="709"/>
        <w:rPr>
          <w:sz w:val="28"/>
          <w:szCs w:val="28"/>
          <w:lang w:val="en-US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Водители:</w:t>
      </w:r>
    </w:p>
    <w:tbl>
      <w:tblPr>
        <w:tblStyle w:val="5"/>
        <w:tblW w:w="47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43"/>
        <w:gridCol w:w="1964"/>
        <w:gridCol w:w="4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атрибута</w:t>
            </w:r>
          </w:p>
        </w:tc>
        <w:tc>
          <w:tcPr>
            <w:tcW w:w="1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4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счётчик</w:t>
            </w:r>
          </w:p>
        </w:tc>
        <w:tc>
          <w:tcPr>
            <w:tcW w:w="4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номер водителя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4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водителя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Model</w:t>
            </w:r>
          </w:p>
        </w:tc>
        <w:tc>
          <w:tcPr>
            <w:tcW w:w="1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4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Марка, модель, цвет и гос. номер автомобиля</w:t>
            </w:r>
          </w:p>
        </w:tc>
      </w:tr>
    </w:tbl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Диспетчеры:</w:t>
      </w:r>
    </w:p>
    <w:tbl>
      <w:tblPr>
        <w:tblStyle w:val="5"/>
        <w:tblW w:w="47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3"/>
        <w:gridCol w:w="1755"/>
        <w:gridCol w:w="42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атрибута</w:t>
            </w:r>
          </w:p>
        </w:tc>
        <w:tc>
          <w:tcPr>
            <w:tcW w:w="1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42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счётчик</w:t>
            </w:r>
          </w:p>
        </w:tc>
        <w:tc>
          <w:tcPr>
            <w:tcW w:w="42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номер диспетчера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42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диспетчера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  <w:tc>
          <w:tcPr>
            <w:tcW w:w="1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42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 для входа в систему</w:t>
            </w:r>
          </w:p>
        </w:tc>
      </w:tr>
    </w:tbl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программы "Автоматизированное рабочее место диспетчера такси"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Основная связь используемая в программе - это связь с базой данных по средствам технологии </w:t>
      </w:r>
      <w:r>
        <w:rPr>
          <w:sz w:val="28"/>
          <w:szCs w:val="28"/>
          <w:lang w:val="en-US"/>
        </w:rPr>
        <w:t>SqlClient</w:t>
      </w:r>
      <w:r>
        <w:rPr>
          <w:sz w:val="28"/>
          <w:szCs w:val="28"/>
        </w:rPr>
        <w:t xml:space="preserve">. Основное преимущество подобной связи в том, что через связь установленную в </w:t>
      </w:r>
      <w:r>
        <w:rPr>
          <w:sz w:val="28"/>
          <w:szCs w:val="28"/>
          <w:lang w:val="en-US"/>
        </w:rPr>
        <w:t>SQLConnection</w:t>
      </w:r>
      <w:r>
        <w:rPr>
          <w:sz w:val="28"/>
          <w:szCs w:val="28"/>
        </w:rPr>
        <w:t xml:space="preserve"> средствами </w:t>
      </w:r>
      <w:r>
        <w:rPr>
          <w:sz w:val="28"/>
          <w:szCs w:val="28"/>
          <w:lang w:val="en-US"/>
        </w:rPr>
        <w:t>SQLCommand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SQLAdapter</w:t>
      </w:r>
      <w:r>
        <w:rPr>
          <w:sz w:val="28"/>
          <w:szCs w:val="28"/>
        </w:rPr>
        <w:t xml:space="preserve">, можно вносить изменения в базу данных, и получать из нее необходимые данные, а так же проводить сравнивания данных и прочие операции. 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Связь с базой осуществляется при помощи многоступенчатой связи. Многоступенчатая связь с базой технологией </w:t>
      </w:r>
      <w:r>
        <w:rPr>
          <w:sz w:val="28"/>
          <w:szCs w:val="28"/>
          <w:lang w:val="en-US"/>
        </w:rPr>
        <w:t>ADO</w:t>
      </w:r>
      <w:r>
        <w:rPr>
          <w:sz w:val="28"/>
          <w:szCs w:val="28"/>
        </w:rPr>
        <w:t xml:space="preserve"> выглядит следующим образом: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Компонент </w:t>
      </w:r>
      <w:r>
        <w:rPr>
          <w:sz w:val="28"/>
          <w:szCs w:val="28"/>
          <w:lang w:val="en-US"/>
        </w:rPr>
        <w:t>SQLConnection</w:t>
      </w:r>
      <w:r>
        <w:rPr>
          <w:sz w:val="28"/>
          <w:szCs w:val="28"/>
        </w:rPr>
        <w:t xml:space="preserve"> устанавливает связь приложения с конкретной базой, адрес которой прописывается в строке </w:t>
      </w:r>
      <w:r>
        <w:rPr>
          <w:sz w:val="28"/>
          <w:szCs w:val="28"/>
          <w:lang w:val="en-US"/>
        </w:rPr>
        <w:t>Connection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String</w:t>
      </w:r>
      <w:r>
        <w:rPr>
          <w:sz w:val="28"/>
          <w:szCs w:val="28"/>
        </w:rPr>
        <w:t xml:space="preserve">, это первая ступень. К компоненту </w:t>
      </w:r>
      <w:r>
        <w:rPr>
          <w:sz w:val="28"/>
          <w:szCs w:val="28"/>
          <w:lang w:val="en-US"/>
        </w:rPr>
        <w:t>SQLConnection</w:t>
      </w:r>
      <w:r>
        <w:rPr>
          <w:sz w:val="28"/>
          <w:szCs w:val="28"/>
        </w:rPr>
        <w:t xml:space="preserve"> присоединяются один или несколько компонентов </w:t>
      </w:r>
      <w:r>
        <w:rPr>
          <w:sz w:val="28"/>
          <w:szCs w:val="28"/>
          <w:lang w:val="en-US"/>
        </w:rPr>
        <w:t>SQLAdapter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SQLCommand</w:t>
      </w:r>
      <w:r>
        <w:rPr>
          <w:sz w:val="28"/>
          <w:szCs w:val="28"/>
        </w:rPr>
        <w:t xml:space="preserve">, это зависит от количества атрибутов базы, которые нужно отобразить в приложении с последующим внесением изменений в них. Это компоненты второй ступени. Компонент </w:t>
      </w:r>
      <w:r>
        <w:rPr>
          <w:sz w:val="28"/>
          <w:szCs w:val="28"/>
          <w:lang w:val="en-US"/>
        </w:rPr>
        <w:t>SQLAdapter</w:t>
      </w:r>
      <w:r>
        <w:rPr>
          <w:sz w:val="28"/>
          <w:szCs w:val="28"/>
        </w:rPr>
        <w:t xml:space="preserve"> устанавливает связь с конкретной таблицей, подсоединенной базы. Компонент </w:t>
      </w:r>
      <w:r>
        <w:rPr>
          <w:sz w:val="28"/>
          <w:szCs w:val="28"/>
          <w:lang w:val="en-US"/>
        </w:rPr>
        <w:t>SQLCommand</w:t>
      </w:r>
      <w:r>
        <w:rPr>
          <w:sz w:val="28"/>
          <w:szCs w:val="28"/>
        </w:rPr>
        <w:t xml:space="preserve"> необходим для создания запросов, сравнения данных в двух различных атрибутов одной базы, либо вставка, выборка и другие действия реляционной алгебры. Третьей ступенью являются компоненты из вкладки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, в частности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Source</w:t>
      </w:r>
      <w:r>
        <w:rPr>
          <w:sz w:val="28"/>
          <w:szCs w:val="28"/>
        </w:rPr>
        <w:t xml:space="preserve">, как более часто используемый при создании приложений. Этот компонент своего рода служит переходником от компонентов второй ступени к компонентам четвертой ступени. Компоненты четвертой системы - это компоненты отображающие содержимое базы на форме приложения. Они выглядят и называются как компоненты находящиеся в вкладке </w:t>
      </w:r>
      <w:r>
        <w:rPr>
          <w:sz w:val="28"/>
          <w:szCs w:val="28"/>
          <w:lang w:val="en-US"/>
        </w:rPr>
        <w:t>Standart</w:t>
      </w:r>
      <w:r>
        <w:rPr>
          <w:sz w:val="28"/>
          <w:szCs w:val="28"/>
        </w:rPr>
        <w:t xml:space="preserve">, только с приставной </w:t>
      </w:r>
      <w:r>
        <w:rPr>
          <w:sz w:val="28"/>
          <w:szCs w:val="28"/>
          <w:lang w:val="en-US"/>
        </w:rPr>
        <w:t>DB</w:t>
      </w:r>
      <w:r>
        <w:rPr>
          <w:sz w:val="28"/>
          <w:szCs w:val="28"/>
        </w:rPr>
        <w:t xml:space="preserve">, что указывает на их взаимосвязь с базой. Это такие компоненты как: </w:t>
      </w:r>
      <w:r>
        <w:rPr>
          <w:sz w:val="28"/>
          <w:szCs w:val="28"/>
          <w:lang w:val="en-US"/>
        </w:rPr>
        <w:t>DataGridView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 xml:space="preserve">ComboBox </w:t>
      </w:r>
      <w:r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TextBox</w:t>
      </w:r>
      <w:r>
        <w:rPr>
          <w:sz w:val="28"/>
          <w:szCs w:val="28"/>
        </w:rPr>
        <w:t xml:space="preserve">. Помимо отображения содержимого атрибутов базы данных, с их помощью можно вставлять, редактировать, удалять данные из базы. 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печати отчетов используется технология </w:t>
      </w:r>
      <w:r>
        <w:rPr>
          <w:sz w:val="28"/>
          <w:szCs w:val="28"/>
          <w:lang w:val="en-US"/>
        </w:rPr>
        <w:t>PrintDocument</w:t>
      </w:r>
      <w:r>
        <w:rPr>
          <w:sz w:val="28"/>
          <w:szCs w:val="28"/>
        </w:rPr>
        <w:t xml:space="preserve">. Благодаря установлению этой связи можно напрямую распечатать таблицу из приложения, так же в папке с исполняемым приложением создаётся </w:t>
      </w:r>
      <w:r>
        <w:rPr>
          <w:sz w:val="28"/>
          <w:szCs w:val="28"/>
          <w:lang w:val="en-US"/>
        </w:rPr>
        <w:t>png</w:t>
      </w:r>
      <w:r>
        <w:rPr>
          <w:sz w:val="28"/>
          <w:szCs w:val="28"/>
        </w:rPr>
        <w:t>-файл, который можно будет сохранить на своём локальном диске.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Помимо компонентов связи с базой данных использовались 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компоненты: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Button: Все кнопки выполняющие действия закрытия, занесения данных в базу, переход между формами.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Label: Все надписи, которые служат подсказками или появляющейся информацией, преимущество - пользователь не может изменить содержание Label.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Combobox</w:t>
      </w:r>
      <w:r>
        <w:rPr>
          <w:sz w:val="28"/>
          <w:szCs w:val="28"/>
        </w:rPr>
        <w:t>: выпадающий список.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форм и запросов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запуске программы нас встречает главная форма, и сразу же появляется окно авторизации: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b/>
          <w:bCs/>
          <w:iCs/>
          <w:smallCaps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52515" cy="3845560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rPr>
          <w:b/>
          <w:bCs/>
          <w:iCs/>
          <w:smallCaps/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Вводим личный пароль диспетчера, и начинаем работу:</w:t>
      </w:r>
    </w:p>
    <w:p>
      <w:p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52515" cy="360045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Любой заказ можно: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Добавить</w:t>
      </w:r>
      <w:r>
        <w:rPr>
          <w:b/>
          <w:sz w:val="28"/>
          <w:szCs w:val="28"/>
        </w:rPr>
        <w:t>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Редактировать;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Изменить статус;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Завершить;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Удалить;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Обновить.</w:t>
      </w:r>
    </w:p>
    <w:p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Имеется меню для быстрого перехода между таблицами: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15055" cy="32956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Данные кнопки могут отобразить все заказы, выполненные и текущие заказы, а также всех водителей, сохранённых в базе данных.</w:t>
      </w: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Для регистрации нового заказа жмём «Добавить»: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76650" cy="2790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Вводим необходимые данные, и жмём «Сохранить»: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76650" cy="27908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Как мы видим, сразу после закрытия данного диалога таблица обновилась с учётом введённых новых данных: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52515" cy="360045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Любой заказ можно отредактировать, предварительно выбрав его в таблице, и нажав на кнопку «Редактировать»: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76650" cy="2790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ind w:firstLine="708"/>
        <w:rPr>
          <w:sz w:val="28"/>
          <w:szCs w:val="28"/>
        </w:rPr>
      </w:pP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Каждый заказ имеет свой статус, который можно изменить с помощью кнопки «Статус»:</w:t>
      </w:r>
    </w:p>
    <w:p>
      <w:pPr>
        <w:spacing w:line="360" w:lineRule="auto"/>
        <w:ind w:firstLine="708"/>
        <w:rPr>
          <w:sz w:val="28"/>
          <w:szCs w:val="28"/>
        </w:rPr>
      </w:pP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05935" cy="28600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6"/>
                    <a:srcRect l="38687" t="38961" r="37651" b="35893"/>
                    <a:stretch>
                      <a:fillRect/>
                    </a:stretch>
                  </pic:blipFill>
                  <pic:spPr>
                    <a:xfrm>
                      <a:off x="0" y="0"/>
                      <a:ext cx="4303342" cy="28584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Если заказ завершён, необязательно изменять его статус, для этого можно нажать кнопку «Завершить» в меню таблицы: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52515" cy="360045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Таблицу водителей так же можно редактировать, удалять и добавлять:</w:t>
      </w:r>
    </w:p>
    <w:p>
      <w:p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55690" cy="130746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8"/>
                    <a:srcRect t="5313" b="5838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70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 w:type="page"/>
      </w: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отчётов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создания отчёта достаточно нажать кнопку «Печать» в меню, и приложение автоматически начнёт печать выбранной таблицы, а также создаст файл </w:t>
      </w:r>
      <w:r>
        <w:rPr>
          <w:sz w:val="28"/>
          <w:szCs w:val="28"/>
          <w:lang w:val="en-US"/>
        </w:rPr>
        <w:t>last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print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png</w:t>
      </w:r>
      <w:r>
        <w:rPr>
          <w:sz w:val="28"/>
          <w:szCs w:val="28"/>
        </w:rPr>
        <w:t xml:space="preserve"> в папке с приложением: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9790" cy="3712210"/>
            <wp:effectExtent l="0" t="0" r="381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last_print.png:</w:t>
      </w:r>
    </w:p>
    <w:p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0" distR="0">
            <wp:extent cx="5932805" cy="29559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  <w:lang w:val="en-US"/>
        </w:rPr>
      </w:pPr>
    </w:p>
    <w:p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ЗАКЛЮЧЕНИЕ</w:t>
      </w:r>
    </w:p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Данная программа предназначена для автоматизации рабочего места диспетчера такси, с целью уменьшить долю ручного труда и количества бумажных документов и наглядно демонстрировать занятость водителей.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Программный продукт "Автоматизированное рабочее место диспетчера такси" выполняет поставленные задачи: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Регистрация новых водителей и заказов;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Печать отчетов по заказам клиентов;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Изменение данных таблиц;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входе на рабочем месте появляется имя и фамилия работающего диспетчера, а так же его последние 20 сессий;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Прием заказов.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Недостатки: Очень большую роль играет "Человеческий фактор". При халатном введении базы данных, могут забить значения не существующих улиц, именами водителей и клиентов в виде непонятного набора букв («шыыпывл») и т.д. 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Список используемой литературы</w:t>
      </w:r>
    </w:p>
    <w:p>
      <w:pPr>
        <w:spacing w:line="360" w:lineRule="auto"/>
        <w:rPr>
          <w:b/>
          <w:sz w:val="28"/>
          <w:szCs w:val="28"/>
        </w:rPr>
      </w:pPr>
    </w:p>
    <w:p>
      <w:pPr>
        <w:pStyle w:val="30"/>
      </w:pPr>
      <w:r>
        <w:t>Тельнов Ю. Т Реинжиниринг бизнес процессов / Москва. "Финансы и Статистика" 2004.</w:t>
      </w:r>
    </w:p>
    <w:p>
      <w:pPr>
        <w:pStyle w:val="30"/>
      </w:pPr>
      <w:r>
        <w:t xml:space="preserve">Калашян А. Н., Калясов Г. Н Структурное моделирование бизнеса: </w:t>
      </w:r>
      <w:r>
        <w:rPr>
          <w:lang w:val="en-US"/>
        </w:rPr>
        <w:t>DFD</w:t>
      </w:r>
      <w:r>
        <w:t>-технология/ Москва. "Финансы и Статистика" 2001.</w:t>
      </w:r>
    </w:p>
    <w:p>
      <w:pPr>
        <w:pStyle w:val="30"/>
      </w:pPr>
      <w:r>
        <w:t xml:space="preserve">Фаронов, </w:t>
      </w:r>
      <w:r>
        <w:rPr>
          <w:lang w:val="en-US"/>
        </w:rPr>
        <w:t>Delphi</w:t>
      </w:r>
      <w:r>
        <w:t xml:space="preserve"> 7. Программирование баз данных.</w:t>
      </w:r>
    </w:p>
    <w:p>
      <w:pPr>
        <w:pStyle w:val="30"/>
      </w:pPr>
      <w:r>
        <w:t xml:space="preserve">Дарахвелидзе П., Марков Е. Программирование в </w:t>
      </w:r>
      <w:r>
        <w:rPr>
          <w:lang w:val="en-US"/>
        </w:rPr>
        <w:t>Delphi</w:t>
      </w:r>
      <w:r>
        <w:t xml:space="preserve"> 7/Санкт-Петербург "БХВ-Петербург 2003;</w:t>
      </w:r>
    </w:p>
    <w:p>
      <w:pPr>
        <w:pStyle w:val="30"/>
      </w:pPr>
      <w:r>
        <w:t>Филонович С.Р., Использование моделей жизненного цикла в организации и диагностике /Москва 2005;</w:t>
      </w:r>
    </w:p>
    <w:p>
      <w:pPr>
        <w:pStyle w:val="30"/>
      </w:pPr>
      <w:r>
        <w:t>Батлер Э., Microsoft Office Access 2007: профессиональное программирование / Вильямс 2009;</w:t>
      </w:r>
    </w:p>
    <w:p>
      <w:pPr>
        <w:pStyle w:val="30"/>
      </w:pPr>
      <w:r>
        <w:t>Кириллов В.В., Громов Г.Ю., Введение в реляционные базы данных /Москва BHV 2009;</w:t>
      </w:r>
    </w:p>
    <w:p>
      <w:pPr>
        <w:pStyle w:val="30"/>
      </w:pPr>
      <w:r>
        <w:t>Автоматизированное рабочее место в системе управления предприятием, Сборник научных трудов, СПб, 2002 г;</w:t>
      </w:r>
    </w:p>
    <w:p>
      <w:pPr>
        <w:pStyle w:val="30"/>
      </w:pPr>
      <w:r>
        <w:t>Гофман В., Хомоненко А., Работа с базами данных в Delphi/ Санкт-Петербург "БХВ-Петербург 2003;</w:t>
      </w:r>
    </w:p>
    <w:p>
      <w:pPr>
        <w:pStyle w:val="30"/>
      </w:pPr>
      <w:r>
        <w:t>Коннолли Т., Бегг К., Базы данных. Проектирование, реализация и сопровождение / Москва, Санкт-Петербург, Киев 2003;</w:t>
      </w:r>
    </w:p>
    <w:p>
      <w:pPr>
        <w:pStyle w:val="30"/>
      </w:pPr>
      <w:r>
        <w:t>Кантарь И.Л. Автоматизированные рабочие места управленческого аппарата, 1990.</w:t>
      </w:r>
    </w:p>
    <w:p>
      <w:pPr>
        <w:pStyle w:val="30"/>
      </w:pPr>
      <w:r>
        <w:t>Рапопорт Э.Я. Структурное моделирование объектов и систем управления. М: финансы и статистика, 2003 г.</w:t>
      </w: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</w:pPr>
    </w:p>
    <w:p>
      <w:pPr>
        <w:rPr>
          <w:rFonts w:eastAsia="Times New Roman"/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ПРИЛОЖЕНИЕ</w:t>
      </w:r>
    </w:p>
    <w:p>
      <w:pPr>
        <w:rPr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Инструкция по установке:</w:t>
      </w:r>
    </w:p>
    <w:p>
      <w:pPr>
        <w:pStyle w:val="30"/>
      </w:pPr>
      <w:r>
        <w:t xml:space="preserve">Скачиваем архив с приложением, открываем проект через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(желательно версия 2015 года);</w:t>
      </w:r>
    </w:p>
    <w:p>
      <w:pPr>
        <w:pStyle w:val="30"/>
      </w:pPr>
      <w:r>
        <w:t xml:space="preserve">Переходим в настройки (Обозреватель решения &gt; </w:t>
      </w:r>
      <w:r>
        <w:rPr>
          <w:lang w:val="en-US"/>
        </w:rPr>
        <w:t>Properties</w:t>
      </w:r>
      <w:r>
        <w:t xml:space="preserve"> &gt; </w:t>
      </w:r>
      <w:r>
        <w:rPr>
          <w:lang w:val="en-US"/>
        </w:rPr>
        <w:t>Settings</w:t>
      </w:r>
      <w:r>
        <w:t xml:space="preserve">) и изменяем строку </w:t>
      </w:r>
      <w:r>
        <w:rPr>
          <w:lang w:val="en-US"/>
        </w:rPr>
        <w:t>stringConnect</w:t>
      </w:r>
      <w:r>
        <w:t xml:space="preserve">, а именно: </w:t>
      </w:r>
      <w:r>
        <w:rPr>
          <w:lang w:val="en-US"/>
        </w:rPr>
        <w:t>ALEX</w:t>
      </w:r>
      <w:r>
        <w:t>\</w:t>
      </w:r>
      <w:r>
        <w:rPr>
          <w:lang w:val="en-US"/>
        </w:rPr>
        <w:t>SQL</w:t>
      </w:r>
      <w:r>
        <w:t xml:space="preserve"> на название своего </w:t>
      </w:r>
      <w:r>
        <w:rPr>
          <w:lang w:val="en-US"/>
        </w:rPr>
        <w:t>SQL</w:t>
      </w:r>
      <w:r>
        <w:t xml:space="preserve"> сервера, </w:t>
      </w:r>
      <w:r>
        <w:rPr>
          <w:lang w:val="en-US"/>
        </w:rPr>
        <w:t>data</w:t>
      </w:r>
      <w:r>
        <w:t>_</w:t>
      </w:r>
      <w:r>
        <w:rPr>
          <w:lang w:val="en-US"/>
        </w:rPr>
        <w:t>taxi</w:t>
      </w:r>
      <w:r>
        <w:t xml:space="preserve"> на название своей базы данных (лучше оставить название прежним);</w:t>
      </w:r>
    </w:p>
    <w:p>
      <w:pPr>
        <w:pStyle w:val="30"/>
      </w:pPr>
      <w:r>
        <w:t>Компилируем проект, открываем исполняемый файл и начинаем пользоваться.</w:t>
      </w: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  <w:rPr>
          <w:b/>
        </w:rPr>
      </w:pPr>
      <w:r>
        <w:rPr>
          <w:b/>
        </w:rPr>
        <w:t>Листинг программы.</w:t>
      </w: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</w:pPr>
      <w:r>
        <w:t>Главная форма</w:t>
      </w:r>
    </w:p>
    <w:p/>
    <w:p>
      <w:pPr>
        <w:rPr>
          <w:sz w:val="28"/>
          <w:szCs w:val="28"/>
        </w:rPr>
      </w:pPr>
      <w:r>
        <w:drawing>
          <wp:inline distT="0" distB="0" distL="0" distR="0">
            <wp:extent cx="6381750" cy="395986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1"/>
                    <a:srcRect l="3761" t="8309" r="12244" b="8309"/>
                    <a:stretch>
                      <a:fillRect/>
                    </a:stretch>
                  </pic:blipFill>
                  <pic:spPr>
                    <a:xfrm>
                      <a:off x="0" y="0"/>
                      <a:ext cx="6382267" cy="39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/>
    <w:p>
      <w:pPr>
        <w:rPr>
          <w:sz w:val="28"/>
          <w:szCs w:val="28"/>
        </w:rPr>
      </w:pPr>
      <w:r>
        <w:drawing>
          <wp:inline distT="0" distB="0" distL="0" distR="0">
            <wp:extent cx="6371590" cy="39598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2"/>
                    <a:srcRect l="3941" t="8023" r="11290" b="7679"/>
                    <a:stretch>
                      <a:fillRect/>
                    </a:stretch>
                  </pic:blipFill>
                  <pic:spPr>
                    <a:xfrm>
                      <a:off x="0" y="0"/>
                      <a:ext cx="6372000" cy="39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/>
    <w:p>
      <w:pPr>
        <w:rPr>
          <w:sz w:val="28"/>
          <w:szCs w:val="28"/>
        </w:rPr>
      </w:pPr>
      <w:r>
        <w:drawing>
          <wp:inline distT="0" distB="0" distL="0" distR="0">
            <wp:extent cx="6296025" cy="3959860"/>
            <wp:effectExtent l="0" t="0" r="952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3"/>
                    <a:srcRect l="4836" t="8595" r="11111" b="6819"/>
                    <a:stretch>
                      <a:fillRect/>
                    </a:stretch>
                  </pic:blipFill>
                  <pic:spPr>
                    <a:xfrm>
                      <a:off x="0" y="0"/>
                      <a:ext cx="6296400" cy="39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851" w:right="851" w:bottom="851" w:left="1701" w:header="709" w:footer="709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91602772"/>
      <w:docPartObj>
        <w:docPartGallery w:val="autotext"/>
      </w:docPartObj>
    </w:sdtPr>
    <w:sdtContent>
      <w:p>
        <w:pPr>
          <w:pStyle w:val="14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22</w:t>
        </w:r>
        <w:r>
          <w:fldChar w:fldCharType="end"/>
        </w:r>
      </w:p>
    </w:sdtContent>
  </w:sdt>
  <w:p>
    <w:pPr>
      <w:pStyle w:val="1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C12606"/>
    <w:multiLevelType w:val="multilevel"/>
    <w:tmpl w:val="19C1260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FF25148"/>
    <w:multiLevelType w:val="multilevel"/>
    <w:tmpl w:val="1FF25148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">
    <w:nsid w:val="32191ABF"/>
    <w:multiLevelType w:val="multilevel"/>
    <w:tmpl w:val="32191ABF"/>
    <w:lvl w:ilvl="0" w:tentative="0">
      <w:start w:val="1"/>
      <w:numFmt w:val="bullet"/>
      <w:pStyle w:val="30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492B32C5"/>
    <w:multiLevelType w:val="multilevel"/>
    <w:tmpl w:val="492B32C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eastAsia="SimSun"/>
        <w:b/>
      </w:rPr>
    </w:lvl>
    <w:lvl w:ilvl="1" w:tentative="0">
      <w:start w:val="1"/>
      <w:numFmt w:val="decimal"/>
      <w:pStyle w:val="3"/>
      <w:isLgl/>
      <w:lvlText w:val="%1.%2."/>
      <w:lvlJc w:val="left"/>
      <w:pPr>
        <w:ind w:left="1080" w:hanging="720"/>
      </w:pPr>
      <w:rPr>
        <w:rFonts w:hint="default" w:eastAsia="SimSun"/>
        <w:b/>
        <w:sz w:val="28"/>
        <w:szCs w:val="28"/>
      </w:rPr>
    </w:lvl>
    <w:lvl w:ilvl="2" w:tentative="0">
      <w:start w:val="1"/>
      <w:numFmt w:val="decimal"/>
      <w:isLgl/>
      <w:lvlText w:val="%1.%2.%3."/>
      <w:lvlJc w:val="left"/>
      <w:pPr>
        <w:ind w:left="1080" w:hanging="720"/>
      </w:pPr>
      <w:rPr>
        <w:rFonts w:hint="default" w:eastAsia="SimSun"/>
        <w:sz w:val="24"/>
      </w:rPr>
    </w:lvl>
    <w:lvl w:ilvl="3" w:tentative="0">
      <w:start w:val="1"/>
      <w:numFmt w:val="decimal"/>
      <w:isLgl/>
      <w:lvlText w:val="%1.%2.%3.%4."/>
      <w:lvlJc w:val="left"/>
      <w:pPr>
        <w:ind w:left="1440" w:hanging="1080"/>
      </w:pPr>
      <w:rPr>
        <w:rFonts w:hint="default" w:eastAsia="SimSun"/>
        <w:sz w:val="24"/>
      </w:rPr>
    </w:lvl>
    <w:lvl w:ilvl="4" w:tentative="0">
      <w:start w:val="1"/>
      <w:numFmt w:val="decimal"/>
      <w:isLgl/>
      <w:lvlText w:val="%1.%2.%3.%4.%5."/>
      <w:lvlJc w:val="left"/>
      <w:pPr>
        <w:ind w:left="1440" w:hanging="1080"/>
      </w:pPr>
      <w:rPr>
        <w:rFonts w:hint="default" w:eastAsia="SimSun"/>
        <w:sz w:val="24"/>
      </w:rPr>
    </w:lvl>
    <w:lvl w:ilvl="5" w:tentative="0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 w:eastAsia="SimSun"/>
        <w:sz w:val="24"/>
      </w:rPr>
    </w:lvl>
    <w:lvl w:ilvl="6" w:tentative="0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 w:eastAsia="SimSun"/>
        <w:sz w:val="24"/>
      </w:rPr>
    </w:lvl>
    <w:lvl w:ilvl="7" w:tentative="0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 w:eastAsia="SimSun"/>
        <w:sz w:val="24"/>
      </w:rPr>
    </w:lvl>
    <w:lvl w:ilvl="8" w:tentative="0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 w:eastAsia="SimSun"/>
        <w:sz w:val="24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18A"/>
    <w:rsid w:val="001264F6"/>
    <w:rsid w:val="00156EA0"/>
    <w:rsid w:val="002029EB"/>
    <w:rsid w:val="00212C4F"/>
    <w:rsid w:val="0028192E"/>
    <w:rsid w:val="002902B5"/>
    <w:rsid w:val="00337536"/>
    <w:rsid w:val="00404B15"/>
    <w:rsid w:val="004103C4"/>
    <w:rsid w:val="0045440B"/>
    <w:rsid w:val="004B0570"/>
    <w:rsid w:val="00544273"/>
    <w:rsid w:val="005B79EB"/>
    <w:rsid w:val="005F749C"/>
    <w:rsid w:val="00674DE3"/>
    <w:rsid w:val="00680FFD"/>
    <w:rsid w:val="007D56CD"/>
    <w:rsid w:val="00820EAC"/>
    <w:rsid w:val="0082100A"/>
    <w:rsid w:val="009273CE"/>
    <w:rsid w:val="00960559"/>
    <w:rsid w:val="00966D05"/>
    <w:rsid w:val="009D218A"/>
    <w:rsid w:val="00AB3622"/>
    <w:rsid w:val="00AD685E"/>
    <w:rsid w:val="00B5675A"/>
    <w:rsid w:val="00D03F7D"/>
    <w:rsid w:val="00D607CE"/>
    <w:rsid w:val="00DC75AB"/>
    <w:rsid w:val="00F27E15"/>
    <w:rsid w:val="00FF7CDA"/>
    <w:rsid w:val="321D1791"/>
    <w:rsid w:val="6C2F5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iPriority="0" w:semiHidden="0" w:name="Normal"/>
    <w:lsdException w:qFormat="1" w:unhideWhenUsed="0" w:uiPriority="9" w:semiHidden="0" w:name="heading 1"/>
    <w:lsdException w:qFormat="1" w:unhideWhenUsed="0" w:uiPriority="9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iPriority="99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unhideWhenUsed/>
    <w:qFormat/>
    <w:uiPriority w:val="0"/>
    <w:pPr>
      <w:spacing w:after="0" w:line="240" w:lineRule="auto"/>
    </w:pPr>
    <w:rPr>
      <w:rFonts w:ascii="Times New Roman" w:hAnsi="Times New Roman" w:eastAsia="SimSu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26"/>
    <w:qFormat/>
    <w:uiPriority w:val="99"/>
    <w:pPr>
      <w:widowControl w:val="0"/>
      <w:numPr>
        <w:ilvl w:val="1"/>
        <w:numId w:val="1"/>
      </w:numPr>
      <w:spacing w:line="360" w:lineRule="auto"/>
      <w:outlineLvl w:val="1"/>
    </w:pPr>
    <w:rPr>
      <w:rFonts w:eastAsia="Times New Roman"/>
      <w:b/>
      <w:bCs/>
      <w:iCs/>
      <w:smallCaps/>
      <w:kern w:val="16"/>
      <w:sz w:val="28"/>
      <w:szCs w:val="28"/>
      <w:lang w:val="uk-U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otnote reference"/>
    <w:basedOn w:val="4"/>
    <w:semiHidden/>
    <w:unhideWhenUsed/>
    <w:uiPriority w:val="99"/>
    <w:rPr>
      <w:rFonts w:hint="default" w:ascii="Times New Roman" w:hAnsi="Times New Roman" w:cs="Times New Roman"/>
      <w:vertAlign w:val="superscript"/>
    </w:rPr>
  </w:style>
  <w:style w:type="paragraph" w:styleId="7">
    <w:name w:val="Balloon Text"/>
    <w:basedOn w:val="1"/>
    <w:link w:val="27"/>
    <w:semiHidden/>
    <w:unhideWhenUsed/>
    <w:uiPriority w:val="99"/>
    <w:rPr>
      <w:rFonts w:ascii="Tahoma" w:hAnsi="Tahoma" w:cs="Tahoma"/>
      <w:sz w:val="16"/>
      <w:szCs w:val="16"/>
    </w:rPr>
  </w:style>
  <w:style w:type="paragraph" w:styleId="8">
    <w:name w:val="Plain Text"/>
    <w:basedOn w:val="1"/>
    <w:link w:val="20"/>
    <w:semiHidden/>
    <w:unhideWhenUsed/>
    <w:qFormat/>
    <w:uiPriority w:val="99"/>
    <w:pPr>
      <w:autoSpaceDE w:val="0"/>
      <w:autoSpaceDN w:val="0"/>
    </w:pPr>
    <w:rPr>
      <w:rFonts w:ascii="Courier New" w:hAnsi="Courier New" w:eastAsia="Times New Roman" w:cs="Courier New"/>
      <w:sz w:val="20"/>
      <w:szCs w:val="20"/>
    </w:rPr>
  </w:style>
  <w:style w:type="paragraph" w:styleId="9">
    <w:name w:val="footnote text"/>
    <w:basedOn w:val="1"/>
    <w:link w:val="17"/>
    <w:semiHidden/>
    <w:unhideWhenUsed/>
    <w:qFormat/>
    <w:uiPriority w:val="99"/>
    <w:pPr>
      <w:widowControl w:val="0"/>
      <w:autoSpaceDE w:val="0"/>
      <w:autoSpaceDN w:val="0"/>
      <w:spacing w:line="360" w:lineRule="auto"/>
      <w:ind w:firstLine="709"/>
    </w:pPr>
    <w:rPr>
      <w:rFonts w:eastAsia="Times New Roman"/>
      <w:sz w:val="20"/>
      <w:szCs w:val="20"/>
      <w:lang w:val="en-US"/>
    </w:rPr>
  </w:style>
  <w:style w:type="paragraph" w:styleId="10">
    <w:name w:val="header"/>
    <w:basedOn w:val="1"/>
    <w:link w:val="24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Body Text"/>
    <w:basedOn w:val="1"/>
    <w:link w:val="19"/>
    <w:semiHidden/>
    <w:unhideWhenUsed/>
    <w:qFormat/>
    <w:uiPriority w:val="99"/>
    <w:pPr>
      <w:spacing w:after="120"/>
    </w:pPr>
    <w:rPr>
      <w:rFonts w:eastAsia="Times New Roman"/>
    </w:rPr>
  </w:style>
  <w:style w:type="paragraph" w:styleId="12">
    <w:name w:val="Body Text Indent"/>
    <w:basedOn w:val="1"/>
    <w:link w:val="16"/>
    <w:unhideWhenUsed/>
    <w:qFormat/>
    <w:uiPriority w:val="99"/>
    <w:pPr>
      <w:widowControl w:val="0"/>
      <w:autoSpaceDE w:val="0"/>
      <w:autoSpaceDN w:val="0"/>
      <w:adjustRightInd w:val="0"/>
      <w:ind w:firstLine="300"/>
      <w:jc w:val="both"/>
    </w:pPr>
    <w:rPr>
      <w:rFonts w:eastAsia="Times New Roman"/>
      <w:sz w:val="28"/>
      <w:szCs w:val="20"/>
    </w:rPr>
  </w:style>
  <w:style w:type="paragraph" w:styleId="13">
    <w:name w:val="Title"/>
    <w:basedOn w:val="1"/>
    <w:link w:val="18"/>
    <w:qFormat/>
    <w:uiPriority w:val="99"/>
    <w:pPr>
      <w:autoSpaceDE w:val="0"/>
      <w:autoSpaceDN w:val="0"/>
      <w:jc w:val="center"/>
    </w:pPr>
    <w:rPr>
      <w:rFonts w:eastAsia="Times New Roman"/>
      <w:b/>
      <w:bCs/>
      <w:sz w:val="32"/>
      <w:szCs w:val="32"/>
    </w:rPr>
  </w:style>
  <w:style w:type="paragraph" w:styleId="14">
    <w:name w:val="footer"/>
    <w:basedOn w:val="1"/>
    <w:link w:val="25"/>
    <w:unhideWhenUsed/>
    <w:qFormat/>
    <w:uiPriority w:val="99"/>
    <w:pPr>
      <w:tabs>
        <w:tab w:val="center" w:pos="4677"/>
        <w:tab w:val="right" w:pos="9355"/>
      </w:tabs>
    </w:pPr>
  </w:style>
  <w:style w:type="table" w:styleId="15">
    <w:name w:val="Table Grid"/>
    <w:basedOn w:val="5"/>
    <w:qFormat/>
    <w:uiPriority w:val="9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Основной текст с отступом Знак"/>
    <w:basedOn w:val="4"/>
    <w:link w:val="12"/>
    <w:uiPriority w:val="99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customStyle="1" w:styleId="17">
    <w:name w:val="Текст сноски Знак"/>
    <w:basedOn w:val="4"/>
    <w:link w:val="9"/>
    <w:semiHidden/>
    <w:uiPriority w:val="99"/>
    <w:rPr>
      <w:rFonts w:ascii="Times New Roman" w:hAnsi="Times New Roman" w:eastAsia="Times New Roman" w:cs="Times New Roman"/>
      <w:sz w:val="20"/>
      <w:szCs w:val="20"/>
      <w:lang w:val="en-US" w:eastAsia="ru-RU"/>
    </w:rPr>
  </w:style>
  <w:style w:type="character" w:customStyle="1" w:styleId="18">
    <w:name w:val="Название Знак"/>
    <w:basedOn w:val="4"/>
    <w:link w:val="13"/>
    <w:uiPriority w:val="99"/>
    <w:rPr>
      <w:rFonts w:ascii="Times New Roman" w:hAnsi="Times New Roman" w:eastAsia="Times New Roman" w:cs="Times New Roman"/>
      <w:b/>
      <w:bCs/>
      <w:sz w:val="32"/>
      <w:szCs w:val="32"/>
      <w:lang w:eastAsia="ru-RU"/>
    </w:rPr>
  </w:style>
  <w:style w:type="character" w:customStyle="1" w:styleId="19">
    <w:name w:val="Основной текст Знак"/>
    <w:basedOn w:val="4"/>
    <w:link w:val="11"/>
    <w:semiHidden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0">
    <w:name w:val="Текст Знак"/>
    <w:basedOn w:val="4"/>
    <w:link w:val="8"/>
    <w:semiHidden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21">
    <w:name w:val="мой Знак"/>
    <w:basedOn w:val="4"/>
    <w:link w:val="22"/>
    <w:locked/>
    <w:uiPriority w:val="99"/>
    <w:rPr>
      <w:sz w:val="28"/>
      <w:szCs w:val="20"/>
    </w:rPr>
  </w:style>
  <w:style w:type="paragraph" w:customStyle="1" w:styleId="22">
    <w:name w:val="мой"/>
    <w:basedOn w:val="1"/>
    <w:link w:val="21"/>
    <w:uiPriority w:val="99"/>
    <w:pPr>
      <w:widowControl w:val="0"/>
      <w:spacing w:line="360" w:lineRule="auto"/>
      <w:ind w:firstLine="709"/>
      <w:jc w:val="both"/>
    </w:pPr>
    <w:rPr>
      <w:rFonts w:asciiTheme="minorHAnsi" w:hAnsiTheme="minorHAnsi" w:eastAsiaTheme="minorHAnsi" w:cstheme="minorBidi"/>
      <w:sz w:val="28"/>
      <w:szCs w:val="20"/>
      <w:lang w:eastAsia="en-US"/>
    </w:rPr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character" w:customStyle="1" w:styleId="24">
    <w:name w:val="Верхний колонтитул Знак"/>
    <w:basedOn w:val="4"/>
    <w:link w:val="10"/>
    <w:qFormat/>
    <w:uiPriority w:val="99"/>
    <w:rPr>
      <w:rFonts w:ascii="Times New Roman" w:hAnsi="Times New Roman" w:eastAsia="SimSun" w:cs="Times New Roman"/>
      <w:sz w:val="24"/>
      <w:szCs w:val="24"/>
      <w:lang w:eastAsia="ru-RU"/>
    </w:rPr>
  </w:style>
  <w:style w:type="character" w:customStyle="1" w:styleId="25">
    <w:name w:val="Нижний колонтитул Знак"/>
    <w:basedOn w:val="4"/>
    <w:link w:val="14"/>
    <w:uiPriority w:val="99"/>
    <w:rPr>
      <w:rFonts w:ascii="Times New Roman" w:hAnsi="Times New Roman" w:eastAsia="SimSun" w:cs="Times New Roman"/>
      <w:sz w:val="24"/>
      <w:szCs w:val="24"/>
      <w:lang w:eastAsia="ru-RU"/>
    </w:rPr>
  </w:style>
  <w:style w:type="character" w:customStyle="1" w:styleId="26">
    <w:name w:val="Заголовок 2 Знак"/>
    <w:basedOn w:val="4"/>
    <w:link w:val="3"/>
    <w:uiPriority w:val="99"/>
    <w:rPr>
      <w:rFonts w:ascii="Times New Roman" w:hAnsi="Times New Roman" w:eastAsia="Times New Roman" w:cs="Times New Roman"/>
      <w:b/>
      <w:bCs/>
      <w:iCs/>
      <w:smallCaps/>
      <w:kern w:val="16"/>
      <w:sz w:val="28"/>
      <w:szCs w:val="28"/>
      <w:lang w:val="uk-UA" w:eastAsia="ru-RU"/>
    </w:rPr>
  </w:style>
  <w:style w:type="character" w:customStyle="1" w:styleId="27">
    <w:name w:val="Текст выноски Знак"/>
    <w:basedOn w:val="4"/>
    <w:link w:val="7"/>
    <w:semiHidden/>
    <w:uiPriority w:val="99"/>
    <w:rPr>
      <w:rFonts w:ascii="Tahoma" w:hAnsi="Tahoma" w:eastAsia="SimSun" w:cs="Tahoma"/>
      <w:sz w:val="16"/>
      <w:szCs w:val="16"/>
      <w:lang w:eastAsia="ru-RU"/>
    </w:rPr>
  </w:style>
  <w:style w:type="character" w:customStyle="1" w:styleId="28">
    <w:name w:val="Заголовок 1 Знак"/>
    <w:basedOn w:val="4"/>
    <w:link w:val="2"/>
    <w:qFormat/>
    <w:uiPriority w:val="9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  <w:lang w:eastAsia="ru-RU"/>
    </w:rPr>
  </w:style>
  <w:style w:type="paragraph" w:customStyle="1" w:styleId="29">
    <w:name w:val="ТАБЛИЦА"/>
    <w:next w:val="1"/>
    <w:qFormat/>
    <w:uiPriority w:val="99"/>
    <w:pPr>
      <w:spacing w:after="0" w:line="360" w:lineRule="auto"/>
    </w:pPr>
    <w:rPr>
      <w:rFonts w:ascii="Times New Roman" w:hAnsi="Times New Roman" w:eastAsia="Times New Roman" w:cs="Times New Roman"/>
      <w:color w:val="000000"/>
      <w:sz w:val="20"/>
      <w:szCs w:val="20"/>
      <w:lang w:val="ru-RU" w:eastAsia="ru-RU" w:bidi="ar-SA"/>
    </w:rPr>
  </w:style>
  <w:style w:type="paragraph" w:customStyle="1" w:styleId="30">
    <w:name w:val="лит"/>
    <w:uiPriority w:val="99"/>
    <w:pPr>
      <w:widowControl w:val="0"/>
      <w:numPr>
        <w:ilvl w:val="0"/>
        <w:numId w:val="2"/>
      </w:numPr>
      <w:spacing w:after="0" w:line="360" w:lineRule="auto"/>
      <w:jc w:val="both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Words>2486</Words>
  <Characters>14176</Characters>
  <Lines>118</Lines>
  <Paragraphs>33</Paragraphs>
  <TotalTime>2</TotalTime>
  <ScaleCrop>false</ScaleCrop>
  <LinksUpToDate>false</LinksUpToDate>
  <CharactersWithSpaces>16629</CharactersWithSpaces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2021-06-04T11:42:00Z</dcterms:created>
  <dc:creator>MOPTTEX</dc:creator>
  <cp:lastModifiedBy>Kab6-10</cp:lastModifiedBy>
  <dcterms:modified xsi:type="dcterms:W3CDTF">2021-06-08T06:48:45Z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1049-11.2.0.10132</vt:lpwstr>
  </property>
</Properties>
</file>