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B4" w:rsidRPr="00217972" w:rsidRDefault="00217972">
      <w:pPr>
        <w:rPr>
          <w:lang w:val="en-US"/>
        </w:rPr>
      </w:pPr>
      <w:r>
        <w:rPr>
          <w:lang w:val="en-US"/>
        </w:rPr>
        <w:t>adsasdasdasdasd</w:t>
      </w:r>
      <w:bookmarkStart w:id="0" w:name="_GoBack"/>
      <w:bookmarkEnd w:id="0"/>
    </w:p>
    <w:sectPr w:rsidR="00934AB4" w:rsidRPr="00217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DC"/>
    <w:rsid w:val="00217972"/>
    <w:rsid w:val="00934AB4"/>
    <w:rsid w:val="009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DDCD"/>
  <w15:chartTrackingRefBased/>
  <w15:docId w15:val="{75C217C9-CB44-4718-BCDC-A996C387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KPI.net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Степанов</dc:creator>
  <cp:keywords/>
  <dc:description/>
  <cp:lastModifiedBy>Артем Степанов</cp:lastModifiedBy>
  <cp:revision>3</cp:revision>
  <dcterms:created xsi:type="dcterms:W3CDTF">2017-09-26T12:17:00Z</dcterms:created>
  <dcterms:modified xsi:type="dcterms:W3CDTF">2017-09-26T12:17:00Z</dcterms:modified>
</cp:coreProperties>
</file>