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08D0" w14:textId="7F9F2196" w:rsidR="00662A77" w:rsidRPr="00037276" w:rsidRDefault="00662A77" w:rsidP="00037276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t>Описание решения (Solution) NetworkMonitor</w:t>
      </w:r>
    </w:p>
    <w:p w14:paraId="1CEEC833" w14:textId="1ADAF099" w:rsidR="00662A77" w:rsidRPr="00037276" w:rsidRDefault="00662A77" w:rsidP="00662A77">
      <w:r>
        <w:t>На</w:t>
      </w:r>
      <w:r w:rsidRPr="00662A77">
        <w:t xml:space="preserve"> </w:t>
      </w:r>
      <w:r>
        <w:t>данный</w:t>
      </w:r>
      <w:r w:rsidRPr="00662A77">
        <w:t xml:space="preserve"> </w:t>
      </w:r>
      <w:r w:rsidRPr="00037276">
        <w:t>(Solution) NetworkMonitor состит из 4 проектов:</w:t>
      </w:r>
    </w:p>
    <w:p w14:paraId="0E28F3F1" w14:textId="47EA7A62" w:rsidR="00662A77" w:rsidRDefault="00662A77" w:rsidP="00662A77">
      <w:pPr>
        <w:pStyle w:val="a3"/>
        <w:numPr>
          <w:ilvl w:val="0"/>
          <w:numId w:val="1"/>
        </w:numPr>
      </w:pPr>
      <w:r w:rsidRPr="00662A77">
        <w:rPr>
          <w:lang w:val="en-US"/>
        </w:rPr>
        <w:t>NetworkMonitor</w:t>
      </w:r>
      <w:r w:rsidRPr="00662A77">
        <w:t>.</w:t>
      </w:r>
      <w:r w:rsidRPr="00662A77">
        <w:rPr>
          <w:lang w:val="en-US"/>
        </w:rPr>
        <w:t>Common</w:t>
      </w:r>
      <w:r w:rsidRPr="00662A77">
        <w:t xml:space="preserve"> – </w:t>
      </w:r>
      <w:r>
        <w:t>Сборка содержит в себе базовые вещи которые используются во всех других сборках (рисунок 1)</w:t>
      </w:r>
      <w:r w:rsidRPr="00662A77">
        <w:t>:</w:t>
      </w:r>
    </w:p>
    <w:p w14:paraId="3111C669" w14:textId="793A640F" w:rsidR="00662A77" w:rsidRDefault="00662A77" w:rsidP="00662A77">
      <w:pPr>
        <w:pStyle w:val="a3"/>
        <w:numPr>
          <w:ilvl w:val="0"/>
          <w:numId w:val="2"/>
        </w:numPr>
      </w:pPr>
      <w:r w:rsidRPr="00662A77">
        <w:t>Constants -</w:t>
      </w:r>
      <w:r>
        <w:t xml:space="preserve"> константы такие как сообщения оба ошибках, сообщения для логирования, значения по умолчанию.</w:t>
      </w:r>
    </w:p>
    <w:p w14:paraId="316DE6E7" w14:textId="12EE5975" w:rsidR="00662A77" w:rsidRDefault="00662A77" w:rsidP="00662A77">
      <w:pPr>
        <w:pStyle w:val="a3"/>
        <w:numPr>
          <w:ilvl w:val="0"/>
          <w:numId w:val="2"/>
        </w:numPr>
      </w:pPr>
      <w:r w:rsidRPr="00662A77">
        <w:rPr>
          <w:lang w:val="en-US"/>
        </w:rPr>
        <w:t>Dto</w:t>
      </w:r>
      <w:r w:rsidRPr="00662A77">
        <w:t xml:space="preserve"> – (</w:t>
      </w:r>
      <w:r w:rsidRPr="00662A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Data</w:t>
      </w:r>
      <w:r w:rsidRPr="00662A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662A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Transfer</w:t>
      </w:r>
      <w:r w:rsidRPr="00662A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662A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Object</w:t>
      </w:r>
      <w:r w:rsidRPr="00662A77">
        <w:t>)</w:t>
      </w:r>
      <w:r>
        <w:t xml:space="preserve"> -</w:t>
      </w:r>
      <w:r w:rsidRPr="00662A77">
        <w:t xml:space="preserve"> </w:t>
      </w:r>
      <w:r>
        <w:t>данные</w:t>
      </w:r>
      <w:r w:rsidRPr="00662A77">
        <w:t xml:space="preserve"> </w:t>
      </w:r>
      <w:r>
        <w:t>для</w:t>
      </w:r>
      <w:r w:rsidRPr="00662A77">
        <w:t xml:space="preserve"> </w:t>
      </w:r>
      <w:r>
        <w:t>передачи от клиента серверу.</w:t>
      </w:r>
    </w:p>
    <w:p w14:paraId="6B6A360B" w14:textId="422A1E4C" w:rsidR="00662A77" w:rsidRDefault="00662A77" w:rsidP="00662A77">
      <w:pPr>
        <w:pStyle w:val="a3"/>
        <w:numPr>
          <w:ilvl w:val="0"/>
          <w:numId w:val="2"/>
        </w:numPr>
      </w:pPr>
      <w:r w:rsidRPr="00662A77">
        <w:t>Enums</w:t>
      </w:r>
      <w:r>
        <w:t xml:space="preserve"> - содержит перечисления.</w:t>
      </w:r>
    </w:p>
    <w:p w14:paraId="30225034" w14:textId="13A8B253" w:rsidR="00947BF7" w:rsidRDefault="00947BF7" w:rsidP="00662A77">
      <w:pPr>
        <w:pStyle w:val="a3"/>
        <w:numPr>
          <w:ilvl w:val="0"/>
          <w:numId w:val="2"/>
        </w:numPr>
      </w:pPr>
      <w:r w:rsidRPr="00947BF7">
        <w:t>Exceptions</w:t>
      </w:r>
      <w:r>
        <w:t xml:space="preserve"> – содержит </w:t>
      </w:r>
      <w:r w:rsidR="00B6051F">
        <w:t>исключения,</w:t>
      </w:r>
      <w:r>
        <w:t xml:space="preserve"> которые могут возникать в ходе работы.</w:t>
      </w:r>
    </w:p>
    <w:p w14:paraId="5DABFD0F" w14:textId="6B2A4605" w:rsidR="00A30F92" w:rsidRPr="009F7389" w:rsidRDefault="00A30F92" w:rsidP="00662A77">
      <w:pPr>
        <w:pStyle w:val="a3"/>
        <w:numPr>
          <w:ilvl w:val="0"/>
          <w:numId w:val="2"/>
        </w:numPr>
      </w:pPr>
      <w:r w:rsidRPr="00A30F92">
        <w:t>ExtensionMethods</w:t>
      </w:r>
      <w:r>
        <w:t xml:space="preserve"> </w:t>
      </w:r>
      <w:r w:rsidR="009F7389">
        <w:t>–</w:t>
      </w:r>
      <w:r>
        <w:t xml:space="preserve"> </w:t>
      </w:r>
      <w:r w:rsidR="009F7389">
        <w:t xml:space="preserve">содержит методы расширения для базовый классов </w:t>
      </w:r>
      <w:r w:rsidR="009F7389" w:rsidRPr="009F7389">
        <w:t>.</w:t>
      </w:r>
      <w:r w:rsidR="009F7389">
        <w:rPr>
          <w:lang w:val="en-US"/>
        </w:rPr>
        <w:t>net</w:t>
      </w:r>
      <w:r w:rsidR="009F7389" w:rsidRPr="009F7389">
        <w:t>, например</w:t>
      </w:r>
      <w:r w:rsidR="009F7389">
        <w:t xml:space="preserve"> для </w:t>
      </w:r>
      <w:r w:rsidR="009F7389">
        <w:rPr>
          <w:rFonts w:ascii="Cascadia Mono" w:hAnsi="Cascadia Mono" w:cs="Cascadia Mono"/>
          <w:color w:val="000000"/>
          <w:kern w:val="0"/>
          <w:sz w:val="19"/>
          <w:szCs w:val="19"/>
        </w:rPr>
        <w:t>NetworkInterface.</w:t>
      </w:r>
    </w:p>
    <w:p w14:paraId="0D3D49A3" w14:textId="3C639722" w:rsidR="009F7389" w:rsidRDefault="009F7389" w:rsidP="00662A77">
      <w:pPr>
        <w:pStyle w:val="a3"/>
        <w:numPr>
          <w:ilvl w:val="0"/>
          <w:numId w:val="2"/>
        </w:numPr>
      </w:pPr>
      <w:r w:rsidRPr="009F7389">
        <w:t>Interfaces</w:t>
      </w:r>
      <w:r>
        <w:t xml:space="preserve"> – содержит описание контрактов, которые необходимо реализовать для каждой платформы (</w:t>
      </w:r>
      <w:r>
        <w:rPr>
          <w:lang w:val="en-US"/>
        </w:rPr>
        <w:t>Windows</w:t>
      </w:r>
      <w:r w:rsidRPr="009F7389">
        <w:t xml:space="preserve">, </w:t>
      </w:r>
      <w:r>
        <w:rPr>
          <w:lang w:val="en-US"/>
        </w:rPr>
        <w:t>Linux</w:t>
      </w:r>
      <w:r>
        <w:t>)</w:t>
      </w:r>
      <w:r w:rsidRPr="009F7389">
        <w:t>.</w:t>
      </w:r>
    </w:p>
    <w:p w14:paraId="4CC10947" w14:textId="64D84B4B" w:rsidR="00662A77" w:rsidRDefault="003A4071" w:rsidP="003A4071">
      <w:pPr>
        <w:pStyle w:val="a3"/>
        <w:numPr>
          <w:ilvl w:val="0"/>
          <w:numId w:val="2"/>
        </w:numPr>
      </w:pPr>
      <w:r w:rsidRPr="003A4071">
        <w:t>Settings - содержит</w:t>
      </w:r>
      <w:r>
        <w:t xml:space="preserve"> класса с настрйоками.</w:t>
      </w:r>
    </w:p>
    <w:p w14:paraId="750A5634" w14:textId="3C6A2089" w:rsidR="003A4071" w:rsidRDefault="003A4071" w:rsidP="003A4071">
      <w:pPr>
        <w:pStyle w:val="a3"/>
        <w:numPr>
          <w:ilvl w:val="0"/>
          <w:numId w:val="1"/>
        </w:numPr>
      </w:pPr>
      <w:r w:rsidRPr="003A4071">
        <w:rPr>
          <w:lang w:val="en-US"/>
        </w:rPr>
        <w:t>NetworkMonitor</w:t>
      </w:r>
      <w:r w:rsidRPr="003A4071">
        <w:t>.</w:t>
      </w:r>
      <w:r w:rsidRPr="003A4071">
        <w:rPr>
          <w:lang w:val="en-US"/>
        </w:rPr>
        <w:t>Implementation</w:t>
      </w:r>
      <w:r w:rsidRPr="003A4071">
        <w:t xml:space="preserve"> – </w:t>
      </w:r>
      <w:r>
        <w:t>Сборка</w:t>
      </w:r>
      <w:r w:rsidRPr="003A4071">
        <w:t xml:space="preserve"> </w:t>
      </w:r>
      <w:r>
        <w:t>содержит</w:t>
      </w:r>
      <w:r w:rsidRPr="003A4071">
        <w:t xml:space="preserve"> </w:t>
      </w:r>
      <w:r>
        <w:t xml:space="preserve">в себе реализации интерфейсов для различный платформ.  </w:t>
      </w:r>
    </w:p>
    <w:p w14:paraId="670C46B5" w14:textId="6ACEE346" w:rsidR="00B35BAA" w:rsidRDefault="003A4071" w:rsidP="003A4071">
      <w:pPr>
        <w:pStyle w:val="a3"/>
        <w:numPr>
          <w:ilvl w:val="0"/>
          <w:numId w:val="1"/>
        </w:numPr>
      </w:pPr>
      <w:r w:rsidRPr="003A4071">
        <w:t>NetworkMonitor.Tests</w:t>
      </w:r>
      <w:r>
        <w:t xml:space="preserve"> – Сборка содержит в себе </w:t>
      </w:r>
      <w:r>
        <w:rPr>
          <w:lang w:val="en-US"/>
        </w:rPr>
        <w:t>Unit</w:t>
      </w:r>
      <w:r w:rsidRPr="003A4071">
        <w:t xml:space="preserve"> </w:t>
      </w:r>
      <w:r>
        <w:t xml:space="preserve">тесты для проверки корректной работы различный модулей. Папка </w:t>
      </w:r>
      <w:r w:rsidRPr="003A4071">
        <w:t>Builders</w:t>
      </w:r>
      <w:r>
        <w:t xml:space="preserve"> – содержи в себе реализации </w:t>
      </w:r>
      <w:r>
        <w:rPr>
          <w:lang w:val="en-US"/>
        </w:rPr>
        <w:t>Gof</w:t>
      </w:r>
      <w:r w:rsidRPr="003A4071">
        <w:t xml:space="preserve"> </w:t>
      </w:r>
      <w:r>
        <w:t xml:space="preserve">паттерна </w:t>
      </w:r>
      <w:r w:rsidR="008A3E0E" w:rsidRPr="003A4071">
        <w:t>Builder</w:t>
      </w:r>
      <w:r w:rsidR="008A3E0E" w:rsidRPr="00EF13FE">
        <w:t xml:space="preserve"> </w:t>
      </w:r>
      <w:r w:rsidR="008A3E0E">
        <w:t>для</w:t>
      </w:r>
      <w:r>
        <w:t xml:space="preserve"> создания </w:t>
      </w:r>
      <w:r w:rsidR="00B35BAA">
        <w:t>сущностей,</w:t>
      </w:r>
      <w:r>
        <w:t xml:space="preserve"> которые буд</w:t>
      </w:r>
      <w:r w:rsidR="00567882">
        <w:t>у</w:t>
      </w:r>
      <w:r>
        <w:t xml:space="preserve">т использовать в </w:t>
      </w:r>
      <w:r>
        <w:rPr>
          <w:lang w:val="en-US"/>
        </w:rPr>
        <w:t>Unit</w:t>
      </w:r>
      <w:r w:rsidRPr="003A4071">
        <w:t xml:space="preserve"> </w:t>
      </w:r>
      <w:r>
        <w:t>тестах.</w:t>
      </w:r>
    </w:p>
    <w:p w14:paraId="6E843683" w14:textId="702EF582" w:rsidR="003A4071" w:rsidRPr="003A4071" w:rsidRDefault="003A4071" w:rsidP="003A4071">
      <w:pPr>
        <w:pStyle w:val="a3"/>
        <w:numPr>
          <w:ilvl w:val="0"/>
          <w:numId w:val="1"/>
        </w:numPr>
      </w:pPr>
      <w:r>
        <w:t xml:space="preserve"> </w:t>
      </w:r>
      <w:r w:rsidR="00B35BAA" w:rsidRPr="00B35BAA">
        <w:t>NetworkMonitor.WindowsService</w:t>
      </w:r>
      <w:r w:rsidR="00B35BAA">
        <w:t xml:space="preserve"> – Сборка содержит в себе клиент для системы </w:t>
      </w:r>
      <w:r w:rsidR="00B35BAA">
        <w:rPr>
          <w:lang w:val="en-US"/>
        </w:rPr>
        <w:t>Windows</w:t>
      </w:r>
      <w:r w:rsidR="00B35BAA" w:rsidRPr="00B35BAA">
        <w:t xml:space="preserve">, </w:t>
      </w:r>
      <w:r w:rsidR="00B35BAA">
        <w:t xml:space="preserve">которая может быть установлена в систему в качестве системной службы </w:t>
      </w:r>
      <w:r w:rsidR="00B35BAA" w:rsidRPr="00B35BAA">
        <w:t>(</w:t>
      </w:r>
      <w:r w:rsidR="00B35BAA">
        <w:rPr>
          <w:lang w:val="en-US"/>
        </w:rPr>
        <w:t>Windows</w:t>
      </w:r>
      <w:r w:rsidR="00B35BAA" w:rsidRPr="00B35BAA">
        <w:t xml:space="preserve"> </w:t>
      </w:r>
      <w:r w:rsidR="00B35BAA">
        <w:rPr>
          <w:lang w:val="en-US"/>
        </w:rPr>
        <w:t>Servi</w:t>
      </w:r>
      <w:r w:rsidR="002253EE">
        <w:rPr>
          <w:lang w:val="en-US"/>
        </w:rPr>
        <w:t>ces</w:t>
      </w:r>
      <w:r w:rsidR="00B35BAA" w:rsidRPr="00B35BAA">
        <w:t>)</w:t>
      </w:r>
      <w:r w:rsidR="00056C74" w:rsidRPr="00056C74">
        <w:t>.</w:t>
      </w:r>
      <w:r w:rsidR="00B35BAA">
        <w:t xml:space="preserve"> </w:t>
      </w:r>
    </w:p>
    <w:p w14:paraId="096A632F" w14:textId="3EA7F725" w:rsidR="006B2AE1" w:rsidRDefault="007146B6" w:rsidP="007146B6">
      <w:pPr>
        <w:jc w:val="center"/>
      </w:pPr>
      <w:r>
        <w:rPr>
          <w:noProof/>
        </w:rPr>
        <w:drawing>
          <wp:inline distT="0" distB="0" distL="0" distR="0" wp14:anchorId="7AAF8FA6" wp14:editId="25981985">
            <wp:extent cx="2499644" cy="3739904"/>
            <wp:effectExtent l="0" t="0" r="0" b="0"/>
            <wp:docPr id="244245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903" cy="374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255F" w14:textId="6C32DDD9" w:rsidR="007146B6" w:rsidRDefault="007146B6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EF13FE">
        <w:rPr>
          <w:rFonts w:ascii="Times New Roman" w:hAnsi="Times New Roman"/>
          <w:szCs w:val="24"/>
        </w:rPr>
        <w:t>1</w:t>
      </w:r>
      <w:r w:rsidRPr="005D512B">
        <w:rPr>
          <w:rFonts w:ascii="Times New Roman" w:hAnsi="Times New Roman"/>
          <w:szCs w:val="24"/>
        </w:rPr>
        <w:t xml:space="preserve"> – </w:t>
      </w:r>
      <w:r w:rsidR="00CA0920">
        <w:rPr>
          <w:rFonts w:ascii="Times New Roman" w:hAnsi="Times New Roman"/>
          <w:szCs w:val="24"/>
        </w:rPr>
        <w:t>Схема решения (</w:t>
      </w:r>
      <w:r w:rsidR="00CA0920">
        <w:rPr>
          <w:rFonts w:ascii="Times New Roman" w:hAnsi="Times New Roman"/>
          <w:szCs w:val="24"/>
          <w:lang w:val="en-US"/>
        </w:rPr>
        <w:t>Solutio</w:t>
      </w:r>
      <w:r w:rsidR="00676B3B">
        <w:rPr>
          <w:rFonts w:ascii="Times New Roman" w:hAnsi="Times New Roman"/>
          <w:szCs w:val="24"/>
          <w:lang w:val="en-US"/>
        </w:rPr>
        <w:t>n</w:t>
      </w:r>
      <w:r w:rsidR="00CA0920">
        <w:rPr>
          <w:rFonts w:ascii="Times New Roman" w:hAnsi="Times New Roman"/>
          <w:szCs w:val="24"/>
        </w:rPr>
        <w:t>)</w:t>
      </w:r>
      <w:r w:rsidRPr="005D512B">
        <w:rPr>
          <w:rFonts w:ascii="Times New Roman" w:hAnsi="Times New Roman"/>
          <w:szCs w:val="24"/>
        </w:rPr>
        <w:t xml:space="preserve"> </w:t>
      </w:r>
    </w:p>
    <w:p w14:paraId="79A8C6F8" w14:textId="77777777" w:rsidR="00037276" w:rsidRDefault="00037276" w:rsidP="007146B6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51FDD322" w14:textId="79FC4388" w:rsidR="00657635" w:rsidRDefault="00657635" w:rsidP="00657635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lastRenderedPageBreak/>
        <w:t xml:space="preserve">Описание </w:t>
      </w:r>
      <w:r>
        <w:rPr>
          <w:rFonts w:ascii="Times New Roman" w:hAnsi="Times New Roman"/>
          <w:b/>
          <w:color w:val="auto"/>
          <w:sz w:val="24"/>
          <w:szCs w:val="24"/>
        </w:rPr>
        <w:t>интерфейсов</w:t>
      </w:r>
      <w:r w:rsidR="000C2AA1">
        <w:rPr>
          <w:rFonts w:ascii="Times New Roman" w:hAnsi="Times New Roman"/>
          <w:b/>
          <w:color w:val="auto"/>
          <w:sz w:val="24"/>
          <w:szCs w:val="24"/>
        </w:rPr>
        <w:t xml:space="preserve"> и </w:t>
      </w:r>
      <w:r w:rsidR="000C2AA1">
        <w:rPr>
          <w:rFonts w:ascii="Times New Roman" w:hAnsi="Times New Roman"/>
          <w:b/>
          <w:color w:val="auto"/>
          <w:sz w:val="24"/>
          <w:szCs w:val="24"/>
          <w:lang w:val="en-US"/>
        </w:rPr>
        <w:t>Dto</w:t>
      </w:r>
      <w:r>
        <w:rPr>
          <w:rFonts w:ascii="Times New Roman" w:hAnsi="Times New Roman"/>
          <w:b/>
          <w:color w:val="auto"/>
          <w:sz w:val="24"/>
          <w:szCs w:val="24"/>
        </w:rPr>
        <w:t>.</w:t>
      </w:r>
    </w:p>
    <w:p w14:paraId="4B1226E5" w14:textId="77777777" w:rsidR="00666C7F" w:rsidRDefault="00666C7F" w:rsidP="00666C7F">
      <w:pPr>
        <w:rPr>
          <w:lang w:eastAsia="ru-RU"/>
        </w:rPr>
      </w:pPr>
    </w:p>
    <w:p w14:paraId="32ABAD13" w14:textId="123E1AB6" w:rsidR="009A3122" w:rsidRPr="009A3122" w:rsidRDefault="009A3122" w:rsidP="009A3122">
      <w:pPr>
        <w:pStyle w:val="a3"/>
        <w:numPr>
          <w:ilvl w:val="0"/>
          <w:numId w:val="3"/>
        </w:numPr>
        <w:rPr>
          <w:lang w:eastAsia="ru-RU"/>
        </w:rPr>
      </w:pPr>
      <w:r w:rsidRPr="009A3122">
        <w:rPr>
          <w:rFonts w:ascii="Times New Roman" w:hAnsi="Times New Roman"/>
          <w:szCs w:val="24"/>
        </w:rPr>
        <w:t>IHostInformationService – Интерес содержит в себе контракт на получения информации о узле сети</w:t>
      </w:r>
      <w:r w:rsidR="00DF0CC8">
        <w:rPr>
          <w:rFonts w:ascii="Times New Roman" w:hAnsi="Times New Roman"/>
          <w:szCs w:val="24"/>
        </w:rPr>
        <w:t xml:space="preserve"> </w:t>
      </w:r>
      <w:r w:rsidR="00DF0CC8">
        <w:t>(рисунок 2)</w:t>
      </w:r>
      <w:r w:rsidRPr="009A3122">
        <w:rPr>
          <w:rFonts w:ascii="Times New Roman" w:hAnsi="Times New Roman"/>
          <w:szCs w:val="24"/>
        </w:rPr>
        <w:t>:</w:t>
      </w:r>
    </w:p>
    <w:p w14:paraId="717B0D84" w14:textId="2951843D" w:rsidR="009A3122" w:rsidRPr="00D80D87" w:rsidRDefault="009A3122" w:rsidP="009A3122">
      <w:pPr>
        <w:pStyle w:val="a3"/>
        <w:numPr>
          <w:ilvl w:val="1"/>
          <w:numId w:val="4"/>
        </w:numPr>
        <w:rPr>
          <w:rFonts w:ascii="Times New Roman" w:hAnsi="Times New Roman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GetDhcp()</w:t>
      </w:r>
      <w:r w:rsidRPr="009A312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 w:rsidRPr="00D80D87">
        <w:rPr>
          <w:rFonts w:ascii="Times New Roman" w:hAnsi="Times New Roman"/>
          <w:szCs w:val="24"/>
        </w:rPr>
        <w:t>получение IP адреса DHCP Сервера.</w:t>
      </w:r>
    </w:p>
    <w:p w14:paraId="43160226" w14:textId="34A88AE8" w:rsidR="009A3122" w:rsidRPr="009A3122" w:rsidRDefault="009A3122" w:rsidP="009A3122">
      <w:pPr>
        <w:pStyle w:val="a3"/>
        <w:numPr>
          <w:ilvl w:val="1"/>
          <w:numId w:val="4"/>
        </w:numPr>
        <w:rPr>
          <w:lang w:eastAsia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GetGateway() - </w:t>
      </w:r>
      <w:r w:rsidRPr="009A3122">
        <w:rPr>
          <w:rFonts w:ascii="Times New Roman" w:hAnsi="Times New Roman"/>
          <w:szCs w:val="24"/>
        </w:rPr>
        <w:t>получение IP адреса шлюза по-умолчанию.</w:t>
      </w:r>
    </w:p>
    <w:p w14:paraId="49A92FB1" w14:textId="1AE5E321" w:rsidR="009A3122" w:rsidRPr="009A3122" w:rsidRDefault="009A3122" w:rsidP="009A3122">
      <w:pPr>
        <w:pStyle w:val="a3"/>
        <w:numPr>
          <w:ilvl w:val="1"/>
          <w:numId w:val="4"/>
        </w:numPr>
        <w:rPr>
          <w:rFonts w:ascii="Times New Roman" w:hAnsi="Times New Roman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GetHostName() - </w:t>
      </w:r>
      <w:r>
        <w:rPr>
          <w:rFonts w:ascii="Times New Roman" w:hAnsi="Times New Roman"/>
          <w:szCs w:val="24"/>
        </w:rPr>
        <w:t>п</w:t>
      </w:r>
      <w:r w:rsidRPr="009A3122">
        <w:rPr>
          <w:rFonts w:ascii="Times New Roman" w:hAnsi="Times New Roman"/>
          <w:szCs w:val="24"/>
        </w:rPr>
        <w:t>олучение имени машины.</w:t>
      </w:r>
    </w:p>
    <w:p w14:paraId="6C6266C9" w14:textId="3B5EE77A" w:rsidR="009A3122" w:rsidRPr="00E3570F" w:rsidRDefault="009A3122" w:rsidP="009A3122">
      <w:pPr>
        <w:pStyle w:val="a3"/>
        <w:numPr>
          <w:ilvl w:val="1"/>
          <w:numId w:val="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GetPv4Address() - </w:t>
      </w:r>
      <w:r w:rsidR="00D120B4" w:rsidRPr="00A029DB">
        <w:rPr>
          <w:rFonts w:ascii="Times New Roman" w:hAnsi="Times New Roman"/>
          <w:szCs w:val="24"/>
        </w:rPr>
        <w:t>п</w:t>
      </w:r>
      <w:r w:rsidRPr="00A029DB">
        <w:rPr>
          <w:rFonts w:ascii="Times New Roman" w:hAnsi="Times New Roman"/>
          <w:szCs w:val="24"/>
        </w:rPr>
        <w:t>олучение IP адре</w:t>
      </w:r>
      <w:r w:rsidR="00D0359F" w:rsidRPr="00A029DB">
        <w:rPr>
          <w:rFonts w:ascii="Times New Roman" w:hAnsi="Times New Roman"/>
          <w:szCs w:val="24"/>
        </w:rPr>
        <w:t>с</w:t>
      </w:r>
      <w:r w:rsidRPr="00A029DB">
        <w:rPr>
          <w:rFonts w:ascii="Times New Roman" w:hAnsi="Times New Roman"/>
          <w:szCs w:val="24"/>
        </w:rPr>
        <w:t>а машины.</w:t>
      </w:r>
    </w:p>
    <w:p w14:paraId="413CC2BA" w14:textId="18DEEDB4" w:rsidR="00D120B4" w:rsidRDefault="00D120B4" w:rsidP="009A3122">
      <w:pPr>
        <w:pStyle w:val="a3"/>
        <w:numPr>
          <w:ilvl w:val="1"/>
          <w:numId w:val="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GetDnsList() -</w:t>
      </w:r>
      <w:r w:rsidRPr="00E357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029DB">
        <w:rPr>
          <w:rFonts w:ascii="Times New Roman" w:hAnsi="Times New Roman"/>
          <w:szCs w:val="24"/>
        </w:rPr>
        <w:t>получение списка IP адресов DNS.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78345CF" w14:textId="3EE3250D" w:rsidR="00F63F48" w:rsidRPr="00E3570F" w:rsidRDefault="00F63F48" w:rsidP="00F63F48">
      <w:pPr>
        <w:pStyle w:val="a3"/>
        <w:numPr>
          <w:ilvl w:val="1"/>
          <w:numId w:val="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GetTracertTable() -</w:t>
      </w:r>
      <w:r w:rsidRPr="00E357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E7095" w:rsidRPr="00620111">
        <w:rPr>
          <w:rFonts w:ascii="Times New Roman" w:hAnsi="Times New Roman"/>
          <w:szCs w:val="24"/>
        </w:rPr>
        <w:t>получение таблицы маршрутизации.</w:t>
      </w:r>
    </w:p>
    <w:p w14:paraId="70CEC5B3" w14:textId="019F14B8" w:rsidR="00F63F48" w:rsidRDefault="00395044" w:rsidP="009A3122">
      <w:pPr>
        <w:pStyle w:val="a3"/>
        <w:numPr>
          <w:ilvl w:val="1"/>
          <w:numId w:val="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GetArpTable() -</w:t>
      </w:r>
      <w:r w:rsidRPr="00E357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953E9">
        <w:rPr>
          <w:rFonts w:ascii="Times New Roman" w:hAnsi="Times New Roman"/>
          <w:szCs w:val="24"/>
        </w:rPr>
        <w:t>получение ARP таблицы</w:t>
      </w:r>
      <w:r w:rsidR="000C7F1F" w:rsidRPr="005953E9">
        <w:rPr>
          <w:rFonts w:ascii="Times New Roman" w:hAnsi="Times New Roman"/>
          <w:szCs w:val="24"/>
        </w:rPr>
        <w:t xml:space="preserve"> содержащий коллекцию</w:t>
      </w:r>
      <w:r w:rsidR="000C7F1F" w:rsidRPr="0052282C">
        <w:rPr>
          <w:rFonts w:ascii="Times New Roman" w:hAnsi="Times New Roman"/>
          <w:szCs w:val="24"/>
        </w:rPr>
        <w:t xml:space="preserve"> Dto Host(рисунок </w:t>
      </w:r>
      <w:r w:rsidR="00430C1F" w:rsidRPr="0052282C">
        <w:rPr>
          <w:rFonts w:ascii="Times New Roman" w:hAnsi="Times New Roman"/>
          <w:szCs w:val="24"/>
        </w:rPr>
        <w:t>3</w:t>
      </w:r>
      <w:r w:rsidR="000C7F1F" w:rsidRPr="0052282C">
        <w:rPr>
          <w:rFonts w:ascii="Times New Roman" w:hAnsi="Times New Roman"/>
          <w:szCs w:val="24"/>
        </w:rPr>
        <w:t>)</w:t>
      </w:r>
      <w:r w:rsidRPr="0052282C">
        <w:rPr>
          <w:rFonts w:ascii="Times New Roman" w:hAnsi="Times New Roman"/>
          <w:szCs w:val="24"/>
        </w:rPr>
        <w:t>.</w:t>
      </w:r>
    </w:p>
    <w:p w14:paraId="1CA241F0" w14:textId="42D53BBC" w:rsidR="00D71BF7" w:rsidRPr="00D71BF7" w:rsidRDefault="00CD2D14" w:rsidP="00D71BF7">
      <w:pPr>
        <w:pStyle w:val="a3"/>
        <w:numPr>
          <w:ilvl w:val="1"/>
          <w:numId w:val="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GetHostInformation()</w:t>
      </w:r>
      <w:r w:rsidR="00287158" w:rsidRPr="0028715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30A41">
        <w:rPr>
          <w:rFonts w:ascii="Times New Roman" w:hAnsi="Times New Roman"/>
          <w:szCs w:val="24"/>
        </w:rPr>
        <w:t>- Получение информации об узле сети в виде Dto HostInformation(рисунок 4).</w:t>
      </w:r>
    </w:p>
    <w:p w14:paraId="71648084" w14:textId="18D3A5D0" w:rsidR="00666C7F" w:rsidRDefault="00666C7F" w:rsidP="00666C7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5C9A158" wp14:editId="07CF5685">
            <wp:extent cx="3364389" cy="2599447"/>
            <wp:effectExtent l="19050" t="19050" r="26670" b="10795"/>
            <wp:docPr id="5532773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135" cy="2610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CC01B5" w14:textId="77777777" w:rsidR="00936006" w:rsidRDefault="00936006" w:rsidP="00666C7F">
      <w:pPr>
        <w:jc w:val="center"/>
        <w:rPr>
          <w:lang w:eastAsia="ru-RU"/>
        </w:rPr>
      </w:pPr>
    </w:p>
    <w:p w14:paraId="7459512B" w14:textId="65CD7685" w:rsidR="003E206D" w:rsidRPr="00722E75" w:rsidRDefault="00666C7F" w:rsidP="003E206D">
      <w:pPr>
        <w:spacing w:before="120" w:after="120"/>
        <w:jc w:val="center"/>
        <w:rPr>
          <w:rFonts w:ascii="Times New Roman" w:hAnsi="Times New Roman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2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Интерфейс </w:t>
      </w:r>
      <w:r w:rsidRPr="00666C7F">
        <w:rPr>
          <w:rFonts w:ascii="Times New Roman" w:hAnsi="Times New Roman"/>
          <w:szCs w:val="24"/>
        </w:rPr>
        <w:t>IHostInformationService</w:t>
      </w:r>
      <w:r w:rsidRPr="005D512B">
        <w:rPr>
          <w:rFonts w:ascii="Times New Roman" w:hAnsi="Times New Roman"/>
          <w:szCs w:val="24"/>
        </w:rPr>
        <w:t xml:space="preserve"> </w:t>
      </w:r>
    </w:p>
    <w:p w14:paraId="0ED32C43" w14:textId="108777F2" w:rsidR="003E206D" w:rsidRDefault="003E206D" w:rsidP="00666C7F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4F6EE723" wp14:editId="137BA58E">
            <wp:extent cx="2289599" cy="834694"/>
            <wp:effectExtent l="19050" t="19050" r="15875" b="22860"/>
            <wp:docPr id="1638748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79" cy="840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AC04FD" w14:textId="26C39A4D" w:rsidR="00722E75" w:rsidRDefault="00722E75" w:rsidP="00722E75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EB510B">
        <w:rPr>
          <w:rFonts w:ascii="Times New Roman" w:hAnsi="Times New Roman"/>
          <w:szCs w:val="24"/>
        </w:rPr>
        <w:t>3</w:t>
      </w:r>
      <w:r w:rsidRPr="005D512B">
        <w:rPr>
          <w:rFonts w:ascii="Times New Roman" w:hAnsi="Times New Roman"/>
          <w:szCs w:val="24"/>
        </w:rPr>
        <w:t xml:space="preserve"> – </w:t>
      </w:r>
      <w:r w:rsidR="009E599D" w:rsidRPr="00EB510B">
        <w:rPr>
          <w:rFonts w:ascii="Times New Roman" w:hAnsi="Times New Roman"/>
          <w:szCs w:val="24"/>
        </w:rPr>
        <w:t>Dto</w:t>
      </w:r>
      <w:r>
        <w:rPr>
          <w:rFonts w:ascii="Times New Roman" w:hAnsi="Times New Roman"/>
          <w:szCs w:val="24"/>
        </w:rPr>
        <w:t xml:space="preserve"> </w:t>
      </w:r>
      <w:r w:rsidR="00A14E6C" w:rsidRPr="00EB510B">
        <w:rPr>
          <w:rFonts w:ascii="Times New Roman" w:hAnsi="Times New Roman"/>
          <w:szCs w:val="24"/>
        </w:rPr>
        <w:t>Host</w:t>
      </w:r>
    </w:p>
    <w:p w14:paraId="608B6506" w14:textId="09B80E3B" w:rsidR="00D71BF7" w:rsidRPr="00D71BF7" w:rsidRDefault="00D71BF7" w:rsidP="00D71BF7">
      <w:pPr>
        <w:spacing w:before="120" w:after="120"/>
        <w:rPr>
          <w:rFonts w:ascii="Times New Roman" w:hAnsi="Times New Roman"/>
          <w:szCs w:val="24"/>
          <w:lang w:val="en-US"/>
        </w:rPr>
      </w:pPr>
    </w:p>
    <w:p w14:paraId="2B06BDCC" w14:textId="029F4ACB" w:rsidR="00722E75" w:rsidRDefault="00485626" w:rsidP="00666C7F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1D017A6D" wp14:editId="077D36D2">
            <wp:extent cx="3213221" cy="2700903"/>
            <wp:effectExtent l="19050" t="19050" r="25400" b="23495"/>
            <wp:docPr id="3157963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00" cy="2709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73EFD8" w14:textId="4B2B6E07" w:rsidR="00403E31" w:rsidRPr="00EB510B" w:rsidRDefault="00403E31" w:rsidP="00403E31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  <w:lang w:val="en-US"/>
        </w:rPr>
        <w:t>4</w:t>
      </w:r>
      <w:r w:rsidRPr="005D512B">
        <w:rPr>
          <w:rFonts w:ascii="Times New Roman" w:hAnsi="Times New Roman"/>
          <w:szCs w:val="24"/>
        </w:rPr>
        <w:t xml:space="preserve"> – </w:t>
      </w:r>
      <w:r w:rsidRPr="00EB510B">
        <w:rPr>
          <w:rFonts w:ascii="Times New Roman" w:hAnsi="Times New Roman"/>
          <w:szCs w:val="24"/>
        </w:rPr>
        <w:t>Dto</w:t>
      </w:r>
      <w:r>
        <w:rPr>
          <w:rFonts w:ascii="Times New Roman" w:hAnsi="Times New Roman"/>
          <w:szCs w:val="24"/>
        </w:rPr>
        <w:t xml:space="preserve"> </w:t>
      </w:r>
      <w:r w:rsidR="002B4E79" w:rsidRPr="002B4E79">
        <w:rPr>
          <w:rFonts w:ascii="Times New Roman" w:hAnsi="Times New Roman"/>
          <w:szCs w:val="24"/>
        </w:rPr>
        <w:t>HostInformation</w:t>
      </w:r>
    </w:p>
    <w:p w14:paraId="3C1DDB54" w14:textId="77777777" w:rsidR="00403E31" w:rsidRDefault="00403E31" w:rsidP="00666C7F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34404EAC" w14:textId="2C155E92" w:rsidR="0048661C" w:rsidRDefault="00C96C61" w:rsidP="001037FC">
      <w:pPr>
        <w:pStyle w:val="a3"/>
        <w:numPr>
          <w:ilvl w:val="0"/>
          <w:numId w:val="3"/>
        </w:numPr>
        <w:rPr>
          <w:rFonts w:ascii="Times New Roman" w:hAnsi="Times New Roman"/>
          <w:szCs w:val="24"/>
        </w:rPr>
      </w:pPr>
      <w:r w:rsidRPr="00C96C61">
        <w:rPr>
          <w:rFonts w:ascii="Times New Roman" w:hAnsi="Times New Roman"/>
          <w:szCs w:val="24"/>
        </w:rPr>
        <w:t>IWindowsManager</w:t>
      </w:r>
      <w:r w:rsidR="001037FC" w:rsidRPr="009A3122">
        <w:rPr>
          <w:rFonts w:ascii="Times New Roman" w:hAnsi="Times New Roman"/>
          <w:szCs w:val="24"/>
        </w:rPr>
        <w:t xml:space="preserve"> – Интерес содержит в себе</w:t>
      </w:r>
      <w:r w:rsidR="00F67108" w:rsidRPr="00F67108">
        <w:rPr>
          <w:rFonts w:ascii="Times New Roman" w:hAnsi="Times New Roman"/>
          <w:szCs w:val="24"/>
        </w:rPr>
        <w:t xml:space="preserve"> </w:t>
      </w:r>
      <w:r w:rsidR="00F67108" w:rsidRPr="009A3122">
        <w:rPr>
          <w:rFonts w:ascii="Times New Roman" w:hAnsi="Times New Roman"/>
          <w:szCs w:val="24"/>
        </w:rPr>
        <w:t>контракт</w:t>
      </w:r>
      <w:r w:rsidR="00F67108" w:rsidRPr="00F67108">
        <w:rPr>
          <w:rFonts w:ascii="Times New Roman" w:hAnsi="Times New Roman"/>
          <w:szCs w:val="24"/>
        </w:rPr>
        <w:t xml:space="preserve"> </w:t>
      </w:r>
      <w:r w:rsidR="00F67108">
        <w:rPr>
          <w:rFonts w:ascii="Times New Roman" w:hAnsi="Times New Roman"/>
          <w:szCs w:val="24"/>
        </w:rPr>
        <w:t>для работы со</w:t>
      </w:r>
      <w:r w:rsidR="001037FC" w:rsidRPr="009A3122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>специфическ</w:t>
      </w:r>
      <w:r w:rsidR="00F67108">
        <w:rPr>
          <w:rFonts w:ascii="Times New Roman" w:hAnsi="Times New Roman"/>
          <w:szCs w:val="24"/>
        </w:rPr>
        <w:t>ими</w:t>
      </w:r>
      <w:r w:rsidR="00544657">
        <w:rPr>
          <w:rFonts w:ascii="Times New Roman" w:hAnsi="Times New Roman"/>
          <w:szCs w:val="24"/>
        </w:rPr>
        <w:t xml:space="preserve"> вещ</w:t>
      </w:r>
      <w:r w:rsidR="00F67108">
        <w:rPr>
          <w:rFonts w:ascii="Times New Roman" w:hAnsi="Times New Roman"/>
          <w:szCs w:val="24"/>
        </w:rPr>
        <w:t xml:space="preserve">ями </w:t>
      </w:r>
      <w:r w:rsidR="00544657">
        <w:rPr>
          <w:rFonts w:ascii="Times New Roman" w:hAnsi="Times New Roman"/>
          <w:szCs w:val="24"/>
        </w:rPr>
        <w:t xml:space="preserve">для ОС </w:t>
      </w:r>
      <w:r w:rsidR="00544657">
        <w:rPr>
          <w:rFonts w:ascii="Times New Roman" w:hAnsi="Times New Roman"/>
          <w:szCs w:val="24"/>
          <w:lang w:val="en-US"/>
        </w:rPr>
        <w:t>Windows</w:t>
      </w:r>
      <w:r w:rsidR="00544657" w:rsidRPr="00544657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 xml:space="preserve">такие как работа с протоколами </w:t>
      </w:r>
      <w:r w:rsidR="00544657">
        <w:rPr>
          <w:rFonts w:ascii="Times New Roman" w:hAnsi="Times New Roman"/>
          <w:szCs w:val="24"/>
          <w:lang w:val="en-US"/>
        </w:rPr>
        <w:t>APR</w:t>
      </w:r>
      <w:r w:rsidR="00544657" w:rsidRPr="00544657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 xml:space="preserve">и </w:t>
      </w:r>
      <w:r w:rsidR="00544657">
        <w:rPr>
          <w:rFonts w:ascii="Times New Roman" w:hAnsi="Times New Roman"/>
          <w:szCs w:val="24"/>
          <w:lang w:val="en-US"/>
        </w:rPr>
        <w:t>ICMP</w:t>
      </w:r>
      <w:r w:rsidR="00F67108">
        <w:rPr>
          <w:rFonts w:ascii="Times New Roman" w:hAnsi="Times New Roman"/>
          <w:szCs w:val="24"/>
        </w:rPr>
        <w:t xml:space="preserve"> (</w:t>
      </w:r>
      <w:r w:rsidR="00F67108">
        <w:t>рисунок 5</w:t>
      </w:r>
      <w:r w:rsidR="00F67108">
        <w:rPr>
          <w:rFonts w:ascii="Times New Roman" w:hAnsi="Times New Roman"/>
          <w:szCs w:val="24"/>
        </w:rPr>
        <w:t>)</w:t>
      </w:r>
      <w:r w:rsidR="00EB52AD" w:rsidRPr="00EB52AD">
        <w:rPr>
          <w:rFonts w:ascii="Times New Roman" w:hAnsi="Times New Roman"/>
          <w:szCs w:val="24"/>
        </w:rPr>
        <w:t>:</w:t>
      </w:r>
    </w:p>
    <w:p w14:paraId="577F8EA4" w14:textId="63AA4424" w:rsidR="00EB52AD" w:rsidRDefault="00EB52AD" w:rsidP="00EB52AD">
      <w:pPr>
        <w:pStyle w:val="a3"/>
        <w:numPr>
          <w:ilvl w:val="1"/>
          <w:numId w:val="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GetArpTable()</w:t>
      </w:r>
      <w:r w:rsidRPr="00EB52A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получение ARP таблицы содержащий коллекцию Dto Host(рисунок 3)</w:t>
      </w:r>
    </w:p>
    <w:p w14:paraId="2CF0E363" w14:textId="60BFD0B5" w:rsidR="0048661C" w:rsidRPr="006A17CC" w:rsidRDefault="00EB52AD" w:rsidP="0048661C">
      <w:pPr>
        <w:pStyle w:val="a3"/>
        <w:numPr>
          <w:ilvl w:val="1"/>
          <w:numId w:val="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GetTracertTable() -</w:t>
      </w:r>
      <w:r w:rsidRPr="00E357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20111">
        <w:rPr>
          <w:rFonts w:ascii="Times New Roman" w:hAnsi="Times New Roman"/>
          <w:szCs w:val="24"/>
        </w:rPr>
        <w:t>получение таблицы маршрутизации</w:t>
      </w:r>
      <w:r w:rsidRPr="00EB52A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до шлюза по умолчанию</w:t>
      </w:r>
      <w:r w:rsidRPr="00620111">
        <w:rPr>
          <w:rFonts w:ascii="Times New Roman" w:hAnsi="Times New Roman"/>
          <w:szCs w:val="24"/>
        </w:rPr>
        <w:t>.</w:t>
      </w:r>
    </w:p>
    <w:p w14:paraId="69ACCBC9" w14:textId="6C72E6DE" w:rsidR="001037FC" w:rsidRPr="0048661C" w:rsidRDefault="0048661C" w:rsidP="0048661C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53087E1" wp14:editId="191964A9">
            <wp:extent cx="4773681" cy="1694890"/>
            <wp:effectExtent l="19050" t="19050" r="27305" b="19685"/>
            <wp:docPr id="11775882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72" cy="16966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73E094" w14:textId="6C26E8F6" w:rsidR="0048661C" w:rsidRDefault="0048661C" w:rsidP="0048661C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5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Интерфейс</w:t>
      </w:r>
      <w:r w:rsidR="009D66AE" w:rsidRPr="00C54AC6">
        <w:rPr>
          <w:rFonts w:ascii="Times New Roman" w:hAnsi="Times New Roman"/>
          <w:szCs w:val="24"/>
        </w:rPr>
        <w:t xml:space="preserve"> IWindowsManager</w:t>
      </w:r>
    </w:p>
    <w:p w14:paraId="247A0F86" w14:textId="77777777" w:rsidR="007A56F6" w:rsidRDefault="007A56F6" w:rsidP="0048661C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2CF1F7E2" w14:textId="6DDDCD16" w:rsidR="00666C7F" w:rsidRPr="00592556" w:rsidRDefault="007A56F6" w:rsidP="00592556">
      <w:pPr>
        <w:pStyle w:val="a3"/>
        <w:numPr>
          <w:ilvl w:val="0"/>
          <w:numId w:val="3"/>
        </w:numPr>
        <w:rPr>
          <w:rFonts w:ascii="Times New Roman" w:hAnsi="Times New Roman"/>
          <w:szCs w:val="24"/>
        </w:rPr>
      </w:pPr>
      <w:r w:rsidRPr="007A56F6">
        <w:rPr>
          <w:rFonts w:ascii="Times New Roman" w:hAnsi="Times New Roman"/>
          <w:szCs w:val="24"/>
        </w:rPr>
        <w:t>I</w:t>
      </w:r>
      <w:r w:rsidR="00F100E1" w:rsidRPr="00F100E1">
        <w:rPr>
          <w:rFonts w:ascii="Times New Roman" w:hAnsi="Times New Roman"/>
          <w:szCs w:val="24"/>
        </w:rPr>
        <w:t>HttpClient</w:t>
      </w:r>
      <w:r w:rsidRPr="007A56F6">
        <w:rPr>
          <w:rFonts w:ascii="Times New Roman" w:hAnsi="Times New Roman"/>
          <w:szCs w:val="24"/>
        </w:rPr>
        <w:t xml:space="preserve"> – Интерес содержит в себе контракт </w:t>
      </w:r>
      <w:r w:rsidR="00F100E1" w:rsidRPr="007A56F6">
        <w:rPr>
          <w:rFonts w:ascii="Times New Roman" w:hAnsi="Times New Roman"/>
          <w:szCs w:val="24"/>
        </w:rPr>
        <w:t xml:space="preserve">для </w:t>
      </w:r>
      <w:r w:rsidR="00F100E1">
        <w:rPr>
          <w:rFonts w:ascii="Times New Roman" w:hAnsi="Times New Roman"/>
          <w:szCs w:val="24"/>
        </w:rPr>
        <w:t xml:space="preserve">отправки, данный на сервер посредствам протокола </w:t>
      </w:r>
      <w:r w:rsidR="00F100E1" w:rsidRPr="00F100E1">
        <w:rPr>
          <w:rFonts w:ascii="Times New Roman" w:hAnsi="Times New Roman"/>
          <w:szCs w:val="24"/>
        </w:rPr>
        <w:t>HTTP (рисунок 6).</w:t>
      </w:r>
      <w:r w:rsidR="00592556" w:rsidRPr="00592556">
        <w:rPr>
          <w:rFonts w:ascii="Times New Roman" w:hAnsi="Times New Roman"/>
          <w:szCs w:val="24"/>
        </w:rPr>
        <w:t xml:space="preserve"> </w:t>
      </w:r>
      <w:r w:rsidR="00592556">
        <w:rPr>
          <w:rFonts w:ascii="Times New Roman" w:hAnsi="Times New Roman"/>
          <w:szCs w:val="24"/>
        </w:rPr>
        <w:t xml:space="preserve">Содержит в себе сигнатуру метода </w:t>
      </w:r>
      <w:r w:rsidR="00592556" w:rsidRPr="00B16A14">
        <w:rPr>
          <w:rFonts w:ascii="Times New Roman" w:hAnsi="Times New Roman"/>
          <w:szCs w:val="24"/>
        </w:rPr>
        <w:t>SendHostInformation для отправики Dto HostInformation с информацией о текущем узле сети на сервер для дальнейшей валидации.</w:t>
      </w:r>
    </w:p>
    <w:p w14:paraId="5DE71C8D" w14:textId="727FC396" w:rsidR="003A4071" w:rsidRDefault="00F757B9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42822C1D" wp14:editId="0143296C">
            <wp:extent cx="4349267" cy="842184"/>
            <wp:effectExtent l="19050" t="19050" r="13335" b="15240"/>
            <wp:docPr id="2965456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85" cy="848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8B85B6" w14:textId="20106CBA" w:rsidR="00F757B9" w:rsidRDefault="00F757B9" w:rsidP="00F757B9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E77F5B">
        <w:rPr>
          <w:rFonts w:ascii="Times New Roman" w:hAnsi="Times New Roman"/>
          <w:szCs w:val="24"/>
        </w:rPr>
        <w:t>6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Интерфейс</w:t>
      </w:r>
      <w:r w:rsidRPr="00C54AC6">
        <w:rPr>
          <w:rFonts w:ascii="Times New Roman" w:hAnsi="Times New Roman"/>
          <w:szCs w:val="24"/>
        </w:rPr>
        <w:t xml:space="preserve"> IWindowsManager</w:t>
      </w:r>
    </w:p>
    <w:p w14:paraId="4BFBA5F2" w14:textId="2894660D" w:rsidR="00572CBA" w:rsidRDefault="00572CBA" w:rsidP="00572CBA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lastRenderedPageBreak/>
        <w:t xml:space="preserve">Описание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интерфейсов для </w:t>
      </w:r>
      <w:r>
        <w:rPr>
          <w:rFonts w:ascii="Times New Roman" w:hAnsi="Times New Roman"/>
          <w:b/>
          <w:color w:val="auto"/>
          <w:sz w:val="24"/>
          <w:szCs w:val="24"/>
          <w:lang w:val="en-US"/>
        </w:rPr>
        <w:t>Windows</w:t>
      </w:r>
      <w:r>
        <w:rPr>
          <w:rFonts w:ascii="Times New Roman" w:hAnsi="Times New Roman"/>
          <w:b/>
          <w:color w:val="auto"/>
          <w:sz w:val="24"/>
          <w:szCs w:val="24"/>
        </w:rPr>
        <w:t>.</w:t>
      </w:r>
    </w:p>
    <w:p w14:paraId="0CE61A4C" w14:textId="77777777" w:rsidR="00F757B9" w:rsidRDefault="00F757B9" w:rsidP="007146B6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5D204773" w14:textId="46040FEB" w:rsidR="00F757B9" w:rsidRDefault="00490E92" w:rsidP="00070C0C">
      <w:pPr>
        <w:jc w:val="both"/>
        <w:rPr>
          <w:rFonts w:ascii="Times New Roman" w:hAnsi="Times New Roman"/>
          <w:szCs w:val="24"/>
        </w:rPr>
      </w:pPr>
      <w:r w:rsidRPr="00070C0C">
        <w:rPr>
          <w:rFonts w:ascii="Times New Roman" w:hAnsi="Times New Roman"/>
          <w:szCs w:val="24"/>
        </w:rPr>
        <w:t xml:space="preserve">WindowsHttpClientMock – класс реализующий интерфейс IHttpClient (рисунок </w:t>
      </w:r>
      <w:r w:rsidR="00516326">
        <w:rPr>
          <w:rFonts w:ascii="Times New Roman" w:hAnsi="Times New Roman"/>
          <w:szCs w:val="24"/>
        </w:rPr>
        <w:t>7</w:t>
      </w:r>
      <w:r w:rsidRPr="00070C0C">
        <w:rPr>
          <w:rFonts w:ascii="Times New Roman" w:hAnsi="Times New Roman"/>
          <w:szCs w:val="24"/>
        </w:rPr>
        <w:t xml:space="preserve">), так как сервер еще не реализован, класс представляет собой заглушку для тестирования работоспособности сервиса. Класс WindowsHttpClientMock содержит </w:t>
      </w:r>
      <w:r w:rsidR="00070C0C" w:rsidRPr="00070C0C">
        <w:rPr>
          <w:rFonts w:ascii="Times New Roman" w:hAnsi="Times New Roman"/>
          <w:szCs w:val="24"/>
        </w:rPr>
        <w:t>реализация метода SendHostInformation (рисунок 6),</w:t>
      </w:r>
      <w:r w:rsidR="00070C0C">
        <w:rPr>
          <w:rFonts w:ascii="Times New Roman" w:hAnsi="Times New Roman"/>
          <w:szCs w:val="24"/>
        </w:rPr>
        <w:t xml:space="preserve"> данный метод стерилизует экземпляр класса </w:t>
      </w:r>
      <w:r w:rsidR="00070C0C" w:rsidRPr="00F30926">
        <w:rPr>
          <w:rFonts w:ascii="Times New Roman" w:hAnsi="Times New Roman"/>
          <w:szCs w:val="24"/>
        </w:rPr>
        <w:t xml:space="preserve">HostInformation </w:t>
      </w:r>
      <w:r w:rsidR="00070C0C">
        <w:rPr>
          <w:rFonts w:ascii="Times New Roman" w:hAnsi="Times New Roman"/>
          <w:szCs w:val="24"/>
        </w:rPr>
        <w:t xml:space="preserve">в формат </w:t>
      </w:r>
      <w:r w:rsidR="00070C0C" w:rsidRPr="00F30926">
        <w:rPr>
          <w:rFonts w:ascii="Times New Roman" w:hAnsi="Times New Roman"/>
          <w:szCs w:val="24"/>
        </w:rPr>
        <w:t>json</w:t>
      </w:r>
      <w:r w:rsidR="00070C0C" w:rsidRPr="00070C0C">
        <w:rPr>
          <w:rFonts w:ascii="Times New Roman" w:hAnsi="Times New Roman"/>
          <w:szCs w:val="24"/>
        </w:rPr>
        <w:t xml:space="preserve"> </w:t>
      </w:r>
      <w:r w:rsidR="00070C0C">
        <w:rPr>
          <w:rFonts w:ascii="Times New Roman" w:hAnsi="Times New Roman"/>
          <w:szCs w:val="24"/>
        </w:rPr>
        <w:t>и сохраняет его в файл с имением текущей даты и времени.</w:t>
      </w:r>
    </w:p>
    <w:p w14:paraId="5A2551E2" w14:textId="77777777" w:rsidR="00CF6B1A" w:rsidRDefault="00CF6B1A" w:rsidP="00070C0C">
      <w:pPr>
        <w:jc w:val="both"/>
        <w:rPr>
          <w:rFonts w:ascii="Times New Roman" w:hAnsi="Times New Roman"/>
          <w:szCs w:val="24"/>
        </w:rPr>
      </w:pPr>
    </w:p>
    <w:p w14:paraId="2FE286E7" w14:textId="33B3191F" w:rsidR="00CF6B1A" w:rsidRDefault="00CF6B1A" w:rsidP="00CF6B1A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12687425" wp14:editId="539B95A2">
            <wp:extent cx="4652715" cy="2242241"/>
            <wp:effectExtent l="19050" t="19050" r="14605" b="24765"/>
            <wp:docPr id="2214520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43" cy="22436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EA1FB7" w14:textId="26D75390" w:rsidR="00CF6B1A" w:rsidRDefault="00CF6B1A" w:rsidP="00CF6B1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7</w:t>
      </w:r>
      <w:r w:rsidRPr="005D512B">
        <w:rPr>
          <w:rFonts w:ascii="Times New Roman" w:hAnsi="Times New Roman"/>
          <w:szCs w:val="24"/>
        </w:rPr>
        <w:t xml:space="preserve"> – </w:t>
      </w:r>
      <w:r w:rsidR="000A5491">
        <w:rPr>
          <w:rFonts w:ascii="Times New Roman" w:hAnsi="Times New Roman"/>
          <w:szCs w:val="24"/>
        </w:rPr>
        <w:t>Класс</w:t>
      </w:r>
      <w:r w:rsidR="000A549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0A5491" w:rsidRPr="000A5491">
        <w:rPr>
          <w:rFonts w:ascii="Times New Roman" w:hAnsi="Times New Roman"/>
          <w:szCs w:val="24"/>
        </w:rPr>
        <w:t>WindowsHttpClientMock</w:t>
      </w:r>
    </w:p>
    <w:p w14:paraId="017BFBC4" w14:textId="77777777" w:rsidR="00610BE2" w:rsidRDefault="00610BE2" w:rsidP="003B2304">
      <w:pPr>
        <w:spacing w:before="120" w:after="120"/>
        <w:jc w:val="both"/>
        <w:rPr>
          <w:rFonts w:ascii="Times New Roman" w:hAnsi="Times New Roman"/>
          <w:szCs w:val="24"/>
        </w:rPr>
      </w:pPr>
    </w:p>
    <w:p w14:paraId="5BD76A76" w14:textId="75C9A8EB" w:rsidR="00610BE2" w:rsidRPr="00610BE2" w:rsidRDefault="00610BE2" w:rsidP="003B2304">
      <w:pPr>
        <w:spacing w:before="120" w:after="120"/>
        <w:jc w:val="both"/>
        <w:rPr>
          <w:rFonts w:ascii="Times New Roman" w:hAnsi="Times New Roman"/>
          <w:szCs w:val="24"/>
        </w:rPr>
      </w:pPr>
      <w:r w:rsidRPr="003B2304">
        <w:rPr>
          <w:rFonts w:ascii="Times New Roman" w:hAnsi="Times New Roman"/>
          <w:szCs w:val="24"/>
        </w:rPr>
        <w:t>W</w:t>
      </w:r>
      <w:r w:rsidRPr="00610BE2">
        <w:rPr>
          <w:rFonts w:ascii="Times New Roman" w:hAnsi="Times New Roman"/>
          <w:szCs w:val="24"/>
        </w:rPr>
        <w:t>indowsCmdManager</w:t>
      </w:r>
      <w:r w:rsidRPr="00070C0C">
        <w:rPr>
          <w:rFonts w:ascii="Times New Roman" w:hAnsi="Times New Roman"/>
          <w:szCs w:val="24"/>
        </w:rPr>
        <w:t xml:space="preserve"> – класс реализующий интерфейс</w:t>
      </w:r>
      <w:r w:rsidRPr="003B2304">
        <w:rPr>
          <w:rFonts w:ascii="Times New Roman" w:hAnsi="Times New Roman"/>
          <w:szCs w:val="24"/>
        </w:rPr>
        <w:t xml:space="preserve"> IWindowsManager</w:t>
      </w:r>
      <w:r w:rsidRPr="00070C0C">
        <w:rPr>
          <w:rFonts w:ascii="Times New Roman" w:hAnsi="Times New Roman"/>
          <w:szCs w:val="24"/>
        </w:rPr>
        <w:t xml:space="preserve"> (рисунок </w:t>
      </w:r>
      <w:r>
        <w:rPr>
          <w:rFonts w:ascii="Times New Roman" w:hAnsi="Times New Roman"/>
          <w:szCs w:val="24"/>
        </w:rPr>
        <w:t>8</w:t>
      </w:r>
      <w:r w:rsidRPr="00070C0C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. </w:t>
      </w:r>
      <w:r w:rsidRPr="003B2304">
        <w:rPr>
          <w:rFonts w:ascii="Times New Roman" w:hAnsi="Times New Roman"/>
          <w:szCs w:val="24"/>
        </w:rPr>
        <w:t>W</w:t>
      </w:r>
      <w:r w:rsidRPr="00610BE2">
        <w:rPr>
          <w:rFonts w:ascii="Times New Roman" w:hAnsi="Times New Roman"/>
          <w:szCs w:val="24"/>
        </w:rPr>
        <w:t>indowsCmdManager</w:t>
      </w:r>
      <w:r>
        <w:rPr>
          <w:rFonts w:ascii="Times New Roman" w:hAnsi="Times New Roman"/>
          <w:szCs w:val="24"/>
        </w:rPr>
        <w:t xml:space="preserve"> – пример реализации интрефейса </w:t>
      </w:r>
      <w:r w:rsidRPr="003B2304">
        <w:rPr>
          <w:rFonts w:ascii="Times New Roman" w:hAnsi="Times New Roman"/>
          <w:szCs w:val="24"/>
        </w:rPr>
        <w:t xml:space="preserve">IWindowsManager с помощь стандартный утилит windows, а именно arp.exe и tracert.exe. В методах GetTracertTable и GetArpTable происходит вызов этих утилит с перенаправлением потока вывода на методы ParseTracert и ParseArp и дальнейшего парсинга результата работы утилит arp.exe и tracert.exe (рисунок 9). </w:t>
      </w:r>
    </w:p>
    <w:p w14:paraId="3BE95F7F" w14:textId="6998DB77" w:rsidR="00524543" w:rsidRDefault="00524543" w:rsidP="00524543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17039602" wp14:editId="0A152F33">
            <wp:extent cx="3558683" cy="4275077"/>
            <wp:effectExtent l="19050" t="19050" r="22860" b="11430"/>
            <wp:docPr id="13963577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34" cy="42871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2F2D50" w14:textId="24872A51" w:rsidR="00CF6B1A" w:rsidRPr="00070C0C" w:rsidRDefault="00524543" w:rsidP="00436B5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8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B2304">
        <w:rPr>
          <w:rFonts w:ascii="Times New Roman" w:hAnsi="Times New Roman"/>
          <w:szCs w:val="24"/>
        </w:rPr>
        <w:t>W</w:t>
      </w:r>
      <w:r w:rsidRPr="00610BE2">
        <w:rPr>
          <w:rFonts w:ascii="Times New Roman" w:hAnsi="Times New Roman"/>
          <w:szCs w:val="24"/>
        </w:rPr>
        <w:t>indowsCmdManager</w:t>
      </w:r>
    </w:p>
    <w:p w14:paraId="430BFCFB" w14:textId="77777777" w:rsidR="003A4071" w:rsidRDefault="003A4071" w:rsidP="007146B6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7A9059B6" w14:textId="31044929" w:rsidR="003A4071" w:rsidRPr="005D512B" w:rsidRDefault="00436B5A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AD795CC" wp14:editId="574A8A28">
            <wp:extent cx="4212570" cy="3305672"/>
            <wp:effectExtent l="19050" t="19050" r="17145" b="28575"/>
            <wp:docPr id="9066351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36" cy="33145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2C67B2" w14:textId="34235A47" w:rsidR="0046348A" w:rsidRDefault="0046348A" w:rsidP="0046348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9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B2304">
        <w:rPr>
          <w:rFonts w:ascii="Times New Roman" w:hAnsi="Times New Roman"/>
          <w:szCs w:val="24"/>
        </w:rPr>
        <w:t>W</w:t>
      </w:r>
      <w:r w:rsidRPr="00610BE2">
        <w:rPr>
          <w:rFonts w:ascii="Times New Roman" w:hAnsi="Times New Roman"/>
          <w:szCs w:val="24"/>
        </w:rPr>
        <w:t>indowsCmdManager</w:t>
      </w:r>
    </w:p>
    <w:p w14:paraId="1C5D0134" w14:textId="77777777" w:rsidR="006B2A44" w:rsidRDefault="006B2A44" w:rsidP="0046348A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2B98C496" w14:textId="1BBF0996" w:rsidR="006B2A44" w:rsidRPr="00F616B1" w:rsidRDefault="006B2A44" w:rsidP="006B2A44">
      <w:pPr>
        <w:spacing w:before="120" w:after="120"/>
        <w:jc w:val="both"/>
        <w:rPr>
          <w:rFonts w:ascii="Times New Roman" w:hAnsi="Times New Roman"/>
          <w:szCs w:val="24"/>
        </w:rPr>
      </w:pPr>
      <w:r w:rsidRPr="001B4D8E">
        <w:rPr>
          <w:rFonts w:ascii="Times New Roman" w:hAnsi="Times New Roman"/>
          <w:szCs w:val="24"/>
        </w:rPr>
        <w:lastRenderedPageBreak/>
        <w:t xml:space="preserve">WindowsHostInformationService – </w:t>
      </w:r>
      <w:r w:rsidRPr="00070C0C">
        <w:rPr>
          <w:rFonts w:ascii="Times New Roman" w:hAnsi="Times New Roman"/>
          <w:szCs w:val="24"/>
        </w:rPr>
        <w:t>класс</w:t>
      </w:r>
      <w:r w:rsidRPr="001B4D8E">
        <w:rPr>
          <w:rFonts w:ascii="Times New Roman" w:hAnsi="Times New Roman"/>
          <w:szCs w:val="24"/>
        </w:rPr>
        <w:t xml:space="preserve"> </w:t>
      </w:r>
      <w:r w:rsidRPr="00070C0C">
        <w:rPr>
          <w:rFonts w:ascii="Times New Roman" w:hAnsi="Times New Roman"/>
          <w:szCs w:val="24"/>
        </w:rPr>
        <w:t>реализующий</w:t>
      </w:r>
      <w:r w:rsidRPr="001B4D8E">
        <w:rPr>
          <w:rFonts w:ascii="Times New Roman" w:hAnsi="Times New Roman"/>
          <w:szCs w:val="24"/>
        </w:rPr>
        <w:t xml:space="preserve"> </w:t>
      </w:r>
      <w:r w:rsidRPr="00070C0C">
        <w:rPr>
          <w:rFonts w:ascii="Times New Roman" w:hAnsi="Times New Roman"/>
          <w:szCs w:val="24"/>
        </w:rPr>
        <w:t>интерфейс</w:t>
      </w:r>
      <w:r w:rsidRPr="001B4D8E">
        <w:rPr>
          <w:rFonts w:ascii="Times New Roman" w:hAnsi="Times New Roman"/>
          <w:szCs w:val="24"/>
        </w:rPr>
        <w:t xml:space="preserve"> IHostInformationService (</w:t>
      </w:r>
      <w:r w:rsidRPr="00070C0C">
        <w:rPr>
          <w:rFonts w:ascii="Times New Roman" w:hAnsi="Times New Roman"/>
          <w:szCs w:val="24"/>
        </w:rPr>
        <w:t>рисунок</w:t>
      </w:r>
      <w:r w:rsidRPr="001B4D8E">
        <w:rPr>
          <w:rFonts w:ascii="Times New Roman" w:hAnsi="Times New Roman"/>
          <w:szCs w:val="24"/>
        </w:rPr>
        <w:t xml:space="preserve"> 10). </w:t>
      </w:r>
      <w:r>
        <w:rPr>
          <w:rFonts w:ascii="Times New Roman" w:hAnsi="Times New Roman"/>
          <w:szCs w:val="24"/>
        </w:rPr>
        <w:t xml:space="preserve">Класс </w:t>
      </w:r>
      <w:r w:rsidRPr="001B4D8E">
        <w:rPr>
          <w:rFonts w:ascii="Times New Roman" w:hAnsi="Times New Roman"/>
          <w:szCs w:val="24"/>
        </w:rPr>
        <w:t xml:space="preserve">WindowsHostInformationService содержит в себе методы получающие информацию об узле сети. В классе WindowsHostInformationService есть две приватный переменный доступных только для чтения _ipInterfaceProperties типа IPInterfaceProperties и _manager типа IWindowsManager. В конструкторе с помощью такой техники как DI (Dependency injection) происходит внедрение зависимостей, делается это для большей гибкости и для удобства написания Unit тестов, так как можно указать любую реализацию реализующий интерфейс.  </w:t>
      </w:r>
      <w:r w:rsidR="00F616B1">
        <w:rPr>
          <w:rFonts w:ascii="Times New Roman" w:hAnsi="Times New Roman"/>
          <w:szCs w:val="24"/>
        </w:rPr>
        <w:t xml:space="preserve">Так же класс </w:t>
      </w:r>
      <w:r w:rsidR="00F616B1" w:rsidRPr="001B4D8E">
        <w:rPr>
          <w:rFonts w:ascii="Times New Roman" w:hAnsi="Times New Roman"/>
          <w:szCs w:val="24"/>
        </w:rPr>
        <w:t>WindowsHostInformationService</w:t>
      </w:r>
      <w:r w:rsidR="00F616B1">
        <w:rPr>
          <w:rFonts w:ascii="Times New Roman" w:hAnsi="Times New Roman"/>
          <w:szCs w:val="24"/>
        </w:rPr>
        <w:t xml:space="preserve"> сдержит реализацию всех методов интерфейса </w:t>
      </w:r>
      <w:r w:rsidR="00F616B1" w:rsidRPr="001B4D8E">
        <w:rPr>
          <w:rFonts w:ascii="Times New Roman" w:hAnsi="Times New Roman"/>
          <w:szCs w:val="24"/>
        </w:rPr>
        <w:t>IHostInformationService</w:t>
      </w:r>
      <w:r w:rsidR="00F616B1">
        <w:rPr>
          <w:rFonts w:ascii="Times New Roman" w:hAnsi="Times New Roman"/>
          <w:szCs w:val="24"/>
        </w:rPr>
        <w:t xml:space="preserve">. Методы </w:t>
      </w:r>
      <w:r w:rsidR="00F616B1" w:rsidRPr="000B6961">
        <w:rPr>
          <w:rFonts w:ascii="Times New Roman" w:hAnsi="Times New Roman"/>
          <w:szCs w:val="24"/>
        </w:rPr>
        <w:t xml:space="preserve">GetTracertTable и GetArpTable внутри себя вызывают методы </w:t>
      </w:r>
      <w:r w:rsidR="000B6961" w:rsidRPr="000B6961">
        <w:rPr>
          <w:rFonts w:ascii="Times New Roman" w:hAnsi="Times New Roman"/>
          <w:szCs w:val="24"/>
        </w:rPr>
        <w:t>из перемены</w:t>
      </w:r>
      <w:r w:rsidR="00F616B1" w:rsidRPr="000B6961">
        <w:rPr>
          <w:rFonts w:ascii="Times New Roman" w:hAnsi="Times New Roman"/>
          <w:szCs w:val="24"/>
        </w:rPr>
        <w:t xml:space="preserve"> _manager, где может быть любой экземпляр класса реализующий интерфейс IWindowsManager.</w:t>
      </w:r>
    </w:p>
    <w:p w14:paraId="346AACDB" w14:textId="1D246A57" w:rsidR="007146B6" w:rsidRDefault="00B049F0" w:rsidP="007146B6">
      <w:pPr>
        <w:jc w:val="center"/>
      </w:pPr>
      <w:r>
        <w:rPr>
          <w:noProof/>
        </w:rPr>
        <w:drawing>
          <wp:inline distT="0" distB="0" distL="0" distR="0" wp14:anchorId="56E9E9FC" wp14:editId="21256539">
            <wp:extent cx="5725160" cy="2568575"/>
            <wp:effectExtent l="19050" t="19050" r="27940" b="22225"/>
            <wp:docPr id="65425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DD3546" w14:textId="5DBB35C1" w:rsidR="006F2DCE" w:rsidRDefault="00B049F0" w:rsidP="006F2DCE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  <w:lang w:val="en-US"/>
        </w:rPr>
        <w:t>10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049F0">
        <w:rPr>
          <w:rFonts w:ascii="Times New Roman" w:hAnsi="Times New Roman"/>
          <w:szCs w:val="24"/>
        </w:rPr>
        <w:t>WindowsHostInformationService</w:t>
      </w:r>
    </w:p>
    <w:p w14:paraId="6A9F9689" w14:textId="7F622F02" w:rsidR="006F2DCE" w:rsidRDefault="006F2DCE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4104CA90" wp14:editId="392BBB3F">
            <wp:extent cx="4857649" cy="3561881"/>
            <wp:effectExtent l="19050" t="19050" r="19685" b="19685"/>
            <wp:docPr id="3883113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49" cy="3562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78FB5" w14:textId="3220116B" w:rsidR="006F2DCE" w:rsidRPr="004E2872" w:rsidRDefault="006F2DCE" w:rsidP="006F2DCE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 w:rsidRPr="005D512B">
        <w:rPr>
          <w:rFonts w:ascii="Times New Roman" w:hAnsi="Times New Roman"/>
          <w:szCs w:val="24"/>
        </w:rPr>
        <w:t>Рисунок</w:t>
      </w:r>
      <w:r w:rsidRPr="004E2872">
        <w:rPr>
          <w:rFonts w:ascii="Times New Roman" w:hAnsi="Times New Roman"/>
          <w:szCs w:val="24"/>
          <w:lang w:val="en-US"/>
        </w:rPr>
        <w:t xml:space="preserve"> 11 – </w:t>
      </w:r>
      <w:r>
        <w:rPr>
          <w:rFonts w:ascii="Times New Roman" w:hAnsi="Times New Roman"/>
          <w:szCs w:val="24"/>
        </w:rPr>
        <w:t>Класс</w:t>
      </w:r>
      <w:r w:rsidRPr="004E28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2872">
        <w:rPr>
          <w:rFonts w:ascii="Times New Roman" w:hAnsi="Times New Roman"/>
          <w:szCs w:val="24"/>
          <w:lang w:val="en-US"/>
        </w:rPr>
        <w:t>WindowsHostInformationService</w:t>
      </w:r>
    </w:p>
    <w:p w14:paraId="784EE83B" w14:textId="0088C6D3" w:rsidR="0098532F" w:rsidRPr="00CB436F" w:rsidRDefault="0098532F" w:rsidP="0098532F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  <w:lang w:val="en-US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lastRenderedPageBreak/>
        <w:t>Описание</w:t>
      </w:r>
      <w:r w:rsidRPr="00CB436F">
        <w:rPr>
          <w:rFonts w:ascii="Times New Roman" w:hAnsi="Times New Roman"/>
          <w:b/>
          <w:color w:val="auto"/>
          <w:sz w:val="24"/>
          <w:szCs w:val="24"/>
          <w:lang w:val="en-US"/>
        </w:rPr>
        <w:t xml:space="preserve"> NetworkMonitor.WindowsService</w:t>
      </w:r>
    </w:p>
    <w:p w14:paraId="3AFC098E" w14:textId="24A3B21E" w:rsidR="00886953" w:rsidRPr="00024D77" w:rsidRDefault="00E211A5" w:rsidP="00CB436F">
      <w:pPr>
        <w:spacing w:before="120" w:after="120"/>
        <w:jc w:val="both"/>
        <w:rPr>
          <w:rFonts w:ascii="Times New Roman" w:hAnsi="Times New Roman"/>
          <w:szCs w:val="24"/>
        </w:rPr>
      </w:pPr>
      <w:r w:rsidRPr="00E211A5">
        <w:rPr>
          <w:rFonts w:ascii="Times New Roman" w:hAnsi="Times New Roman"/>
          <w:szCs w:val="24"/>
        </w:rPr>
        <w:t xml:space="preserve">NetworkMonitor.WindowsService – </w:t>
      </w:r>
      <w:r>
        <w:rPr>
          <w:rFonts w:ascii="Times New Roman" w:hAnsi="Times New Roman"/>
          <w:szCs w:val="24"/>
        </w:rPr>
        <w:t>сборка</w:t>
      </w:r>
      <w:r w:rsidRPr="00E211A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для</w:t>
      </w:r>
      <w:r w:rsidRPr="00E211A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создания клиента в виде службы </w:t>
      </w:r>
      <w:r w:rsidRPr="00E211A5">
        <w:rPr>
          <w:rFonts w:ascii="Times New Roman" w:hAnsi="Times New Roman"/>
          <w:szCs w:val="24"/>
        </w:rPr>
        <w:t>window</w:t>
      </w:r>
      <w:r>
        <w:rPr>
          <w:rFonts w:ascii="Times New Roman" w:hAnsi="Times New Roman"/>
          <w:szCs w:val="24"/>
        </w:rPr>
        <w:t xml:space="preserve">. Для этого необходимо добавить к проекту следующие </w:t>
      </w:r>
      <w:r w:rsidRPr="00E211A5">
        <w:rPr>
          <w:rFonts w:ascii="Times New Roman" w:hAnsi="Times New Roman"/>
          <w:szCs w:val="24"/>
        </w:rPr>
        <w:t xml:space="preserve">Nuget </w:t>
      </w:r>
      <w:r>
        <w:rPr>
          <w:rFonts w:ascii="Times New Roman" w:hAnsi="Times New Roman"/>
          <w:szCs w:val="24"/>
        </w:rPr>
        <w:t xml:space="preserve">пакеты </w:t>
      </w:r>
      <w:r w:rsidRPr="00E211A5">
        <w:rPr>
          <w:rFonts w:ascii="Times New Roman" w:hAnsi="Times New Roman"/>
          <w:szCs w:val="24"/>
        </w:rPr>
        <w:t>Microsoft.Extensions.Hosting, Microsoft.Extensions.Hosting.WindowsServices</w:t>
      </w:r>
      <w:r>
        <w:rPr>
          <w:rFonts w:ascii="Times New Roman" w:hAnsi="Times New Roman"/>
          <w:szCs w:val="24"/>
        </w:rPr>
        <w:t xml:space="preserve"> </w:t>
      </w:r>
      <w:r w:rsidRPr="00E211A5">
        <w:rPr>
          <w:rFonts w:ascii="Times New Roman" w:hAnsi="Times New Roman"/>
          <w:szCs w:val="24"/>
        </w:rPr>
        <w:t>и</w:t>
      </w:r>
      <w:r>
        <w:rPr>
          <w:rFonts w:ascii="Times New Roman" w:hAnsi="Times New Roman"/>
          <w:szCs w:val="24"/>
        </w:rPr>
        <w:t xml:space="preserve"> </w:t>
      </w:r>
      <w:r w:rsidRPr="00E211A5">
        <w:rPr>
          <w:rFonts w:ascii="Times New Roman" w:hAnsi="Times New Roman"/>
          <w:szCs w:val="24"/>
        </w:rPr>
        <w:t>ссылка на проекты NetworkMonitor.Common и NetworkMonitor.Implementation</w:t>
      </w:r>
      <w:r w:rsidR="00BA7AEE">
        <w:rPr>
          <w:rFonts w:ascii="Times New Roman" w:hAnsi="Times New Roman"/>
          <w:szCs w:val="24"/>
        </w:rPr>
        <w:t xml:space="preserve">. На рисунке 12 изображен кода из файла </w:t>
      </w:r>
      <w:r w:rsidR="00BA7AEE" w:rsidRPr="00BA7AEE">
        <w:rPr>
          <w:rFonts w:ascii="Times New Roman" w:hAnsi="Times New Roman"/>
          <w:szCs w:val="24"/>
        </w:rPr>
        <w:t>Program.cs</w:t>
      </w:r>
      <w:r w:rsidR="00BA7AEE">
        <w:rPr>
          <w:rFonts w:ascii="Times New Roman" w:hAnsi="Times New Roman"/>
          <w:szCs w:val="24"/>
        </w:rPr>
        <w:t xml:space="preserve"> в котором происходит конфигурация сервиса. Получение параметров из файла </w:t>
      </w:r>
      <w:r w:rsidR="00BA7AEE" w:rsidRPr="00BA7AEE">
        <w:rPr>
          <w:rFonts w:ascii="Times New Roman" w:hAnsi="Times New Roman"/>
          <w:szCs w:val="24"/>
        </w:rPr>
        <w:t xml:space="preserve">appsettings.json. И внедрение зависимостей в IoC контейнер. И также добавление WindowsWorker в </w:t>
      </w:r>
      <w:r w:rsidR="00795CB2" w:rsidRPr="00BA7AEE">
        <w:rPr>
          <w:rFonts w:ascii="Times New Roman" w:hAnsi="Times New Roman"/>
          <w:szCs w:val="24"/>
        </w:rPr>
        <w:t>котором</w:t>
      </w:r>
      <w:r w:rsidR="00BA7AEE" w:rsidRPr="00BA7AEE">
        <w:rPr>
          <w:rFonts w:ascii="Times New Roman" w:hAnsi="Times New Roman"/>
          <w:szCs w:val="24"/>
        </w:rPr>
        <w:t xml:space="preserve"> будет выполнятся все </w:t>
      </w:r>
      <w:r w:rsidR="002A7769" w:rsidRPr="00BA7AEE">
        <w:rPr>
          <w:rFonts w:ascii="Times New Roman" w:hAnsi="Times New Roman"/>
          <w:szCs w:val="24"/>
        </w:rPr>
        <w:t>логика</w:t>
      </w:r>
      <w:r w:rsidR="00BA7AEE" w:rsidRPr="00BA7AEE">
        <w:rPr>
          <w:rFonts w:ascii="Times New Roman" w:hAnsi="Times New Roman"/>
          <w:szCs w:val="24"/>
        </w:rPr>
        <w:t>. Рисунок 13.</w:t>
      </w:r>
      <w:r w:rsidR="00497CAC">
        <w:rPr>
          <w:rFonts w:ascii="Times New Roman" w:hAnsi="Times New Roman"/>
          <w:szCs w:val="24"/>
        </w:rPr>
        <w:t xml:space="preserve"> На рисунке 13 показан код работы метода </w:t>
      </w:r>
      <w:r w:rsidR="00497CAC" w:rsidRPr="00497CAC">
        <w:rPr>
          <w:rFonts w:ascii="Times New Roman" w:hAnsi="Times New Roman"/>
          <w:szCs w:val="24"/>
        </w:rPr>
        <w:t>ExecuteAsync</w:t>
      </w:r>
      <w:r w:rsidR="00497CAC">
        <w:rPr>
          <w:rFonts w:ascii="Times New Roman" w:hAnsi="Times New Roman"/>
          <w:szCs w:val="24"/>
        </w:rPr>
        <w:t xml:space="preserve"> в котором происходит получение настроек узла и отправку их на сервер (пока с помощью заглушки пишется в </w:t>
      </w:r>
      <w:r w:rsidR="00497CAC" w:rsidRPr="00787CF7">
        <w:rPr>
          <w:rFonts w:ascii="Times New Roman" w:hAnsi="Times New Roman"/>
          <w:szCs w:val="24"/>
        </w:rPr>
        <w:t>json</w:t>
      </w:r>
      <w:r w:rsidR="00497CAC" w:rsidRPr="00497CAC">
        <w:rPr>
          <w:rFonts w:ascii="Times New Roman" w:hAnsi="Times New Roman"/>
          <w:szCs w:val="24"/>
        </w:rPr>
        <w:t xml:space="preserve"> </w:t>
      </w:r>
      <w:r w:rsidR="00497CAC">
        <w:rPr>
          <w:rFonts w:ascii="Times New Roman" w:hAnsi="Times New Roman"/>
          <w:szCs w:val="24"/>
        </w:rPr>
        <w:t>файл). Затем идет задержка, значение которой берется из файла конфигурации и итерация повторяется.</w:t>
      </w:r>
      <w:r w:rsidR="00886953">
        <w:rPr>
          <w:rFonts w:ascii="Times New Roman" w:hAnsi="Times New Roman"/>
          <w:szCs w:val="24"/>
        </w:rPr>
        <w:t xml:space="preserve"> Для создания сервиса </w:t>
      </w:r>
      <w:r w:rsidR="00886953" w:rsidRPr="00787CF7">
        <w:rPr>
          <w:rFonts w:ascii="Times New Roman" w:hAnsi="Times New Roman"/>
          <w:szCs w:val="24"/>
        </w:rPr>
        <w:t>Windows</w:t>
      </w:r>
      <w:r w:rsidR="00886953" w:rsidRPr="00886953">
        <w:rPr>
          <w:rFonts w:ascii="Times New Roman" w:hAnsi="Times New Roman"/>
          <w:szCs w:val="24"/>
        </w:rPr>
        <w:t xml:space="preserve"> </w:t>
      </w:r>
      <w:r w:rsidR="00886953">
        <w:rPr>
          <w:rFonts w:ascii="Times New Roman" w:hAnsi="Times New Roman"/>
          <w:szCs w:val="24"/>
        </w:rPr>
        <w:t xml:space="preserve">необходимо скомпилировать сборку </w:t>
      </w:r>
      <w:r w:rsidR="00886953" w:rsidRPr="00886953">
        <w:rPr>
          <w:rFonts w:ascii="Times New Roman" w:hAnsi="Times New Roman"/>
          <w:szCs w:val="24"/>
        </w:rPr>
        <w:t>NetworkMonitor.WindowsService</w:t>
      </w:r>
      <w:r w:rsidR="00886953">
        <w:rPr>
          <w:rFonts w:ascii="Times New Roman" w:hAnsi="Times New Roman"/>
          <w:szCs w:val="24"/>
        </w:rPr>
        <w:t xml:space="preserve"> и полнить </w:t>
      </w:r>
      <w:r w:rsidR="00886953" w:rsidRPr="00787CF7">
        <w:rPr>
          <w:rFonts w:ascii="Times New Roman" w:hAnsi="Times New Roman"/>
          <w:szCs w:val="24"/>
        </w:rPr>
        <w:t>bat</w:t>
      </w:r>
      <w:r w:rsidR="00886953" w:rsidRPr="00886953">
        <w:rPr>
          <w:rFonts w:ascii="Times New Roman" w:hAnsi="Times New Roman"/>
          <w:szCs w:val="24"/>
        </w:rPr>
        <w:t xml:space="preserve"> </w:t>
      </w:r>
      <w:r w:rsidR="00886953">
        <w:rPr>
          <w:rFonts w:ascii="Times New Roman" w:hAnsi="Times New Roman"/>
          <w:szCs w:val="24"/>
        </w:rPr>
        <w:t xml:space="preserve">скрипт правами администратора указав в нем путь до </w:t>
      </w:r>
      <w:r w:rsidR="00886953" w:rsidRPr="00886953">
        <w:rPr>
          <w:rFonts w:ascii="Times New Roman" w:hAnsi="Times New Roman"/>
          <w:szCs w:val="24"/>
        </w:rPr>
        <w:t>NetworkMonitor.WindowsService.exe</w:t>
      </w:r>
      <w:r w:rsidR="00886953">
        <w:rPr>
          <w:rFonts w:ascii="Times New Roman" w:hAnsi="Times New Roman"/>
          <w:szCs w:val="24"/>
        </w:rPr>
        <w:t xml:space="preserve"> </w:t>
      </w:r>
      <w:r w:rsidR="00743C87" w:rsidRPr="00743C87">
        <w:rPr>
          <w:rFonts w:ascii="Times New Roman" w:hAnsi="Times New Roman"/>
          <w:szCs w:val="24"/>
        </w:rPr>
        <w:t xml:space="preserve"> </w:t>
      </w:r>
      <w:r w:rsidR="00BF5E8C" w:rsidRPr="00BF5E8C">
        <w:rPr>
          <w:rFonts w:ascii="Times New Roman" w:hAnsi="Times New Roman"/>
          <w:szCs w:val="24"/>
        </w:rPr>
        <w:t>“</w:t>
      </w:r>
      <w:r w:rsidR="00886953" w:rsidRPr="00886953">
        <w:rPr>
          <w:rFonts w:ascii="Times New Roman" w:hAnsi="Times New Roman"/>
          <w:szCs w:val="24"/>
        </w:rPr>
        <w:t>create NetworkMonitor.WindowsService.bat</w:t>
      </w:r>
      <w:r w:rsidR="00BF5E8C" w:rsidRPr="00BF5E8C">
        <w:rPr>
          <w:rFonts w:ascii="Times New Roman" w:hAnsi="Times New Roman"/>
          <w:szCs w:val="24"/>
        </w:rPr>
        <w:t>”</w:t>
      </w:r>
      <w:r w:rsidR="00886953">
        <w:rPr>
          <w:rFonts w:ascii="Times New Roman" w:hAnsi="Times New Roman"/>
          <w:szCs w:val="24"/>
        </w:rPr>
        <w:t xml:space="preserve"> код которого представлен на рисунке 14. </w:t>
      </w:r>
      <w:r w:rsidR="006B0263" w:rsidRPr="006B0263">
        <w:rPr>
          <w:rFonts w:ascii="Times New Roman" w:hAnsi="Times New Roman"/>
          <w:szCs w:val="24"/>
        </w:rPr>
        <w:t xml:space="preserve"> </w:t>
      </w:r>
      <w:r w:rsidR="006B0263">
        <w:rPr>
          <w:rFonts w:ascii="Times New Roman" w:hAnsi="Times New Roman"/>
          <w:szCs w:val="24"/>
        </w:rPr>
        <w:t xml:space="preserve">После чего можно запустить утилиту </w:t>
      </w:r>
      <w:r w:rsidR="006B0263" w:rsidRPr="006B0263">
        <w:rPr>
          <w:rFonts w:ascii="Times New Roman" w:hAnsi="Times New Roman"/>
          <w:szCs w:val="24"/>
        </w:rPr>
        <w:t>services.msc</w:t>
      </w:r>
      <w:r w:rsidR="006B0263">
        <w:rPr>
          <w:rFonts w:ascii="Times New Roman" w:hAnsi="Times New Roman"/>
          <w:szCs w:val="24"/>
        </w:rPr>
        <w:t xml:space="preserve"> и </w:t>
      </w:r>
      <w:r w:rsidR="00024D77">
        <w:rPr>
          <w:rFonts w:ascii="Times New Roman" w:hAnsi="Times New Roman"/>
          <w:szCs w:val="24"/>
        </w:rPr>
        <w:t>убедиться,</w:t>
      </w:r>
      <w:r w:rsidR="006B0263">
        <w:rPr>
          <w:rFonts w:ascii="Times New Roman" w:hAnsi="Times New Roman"/>
          <w:szCs w:val="24"/>
        </w:rPr>
        <w:t xml:space="preserve"> что создана новая служба, которую можно настроить и запускать или выключать.</w:t>
      </w:r>
      <w:r w:rsidR="00024D77">
        <w:rPr>
          <w:rFonts w:ascii="Times New Roman" w:hAnsi="Times New Roman"/>
          <w:szCs w:val="24"/>
        </w:rPr>
        <w:t xml:space="preserve"> Помечанию службы </w:t>
      </w:r>
      <w:r w:rsidR="00024D77" w:rsidRPr="00787CF7">
        <w:rPr>
          <w:rFonts w:ascii="Times New Roman" w:hAnsi="Times New Roman"/>
          <w:szCs w:val="24"/>
        </w:rPr>
        <w:t>windows</w:t>
      </w:r>
      <w:r w:rsidR="00024D77" w:rsidRPr="00024D77">
        <w:rPr>
          <w:rFonts w:ascii="Times New Roman" w:hAnsi="Times New Roman"/>
          <w:szCs w:val="24"/>
        </w:rPr>
        <w:t xml:space="preserve"> </w:t>
      </w:r>
      <w:r w:rsidR="00024D77">
        <w:rPr>
          <w:rFonts w:ascii="Times New Roman" w:hAnsi="Times New Roman"/>
          <w:szCs w:val="24"/>
        </w:rPr>
        <w:t xml:space="preserve">используется папка </w:t>
      </w:r>
      <w:r w:rsidR="00024D77" w:rsidRPr="00024D77">
        <w:rPr>
          <w:rFonts w:ascii="Times New Roman" w:hAnsi="Times New Roman"/>
          <w:szCs w:val="24"/>
        </w:rPr>
        <w:t>C:\Windows\System32</w:t>
      </w:r>
      <w:r w:rsidR="00024D77">
        <w:rPr>
          <w:rFonts w:ascii="Times New Roman" w:hAnsi="Times New Roman"/>
          <w:szCs w:val="24"/>
        </w:rPr>
        <w:t xml:space="preserve">. Можно </w:t>
      </w:r>
      <w:r w:rsidR="00787CF7">
        <w:rPr>
          <w:rFonts w:ascii="Times New Roman" w:hAnsi="Times New Roman"/>
          <w:szCs w:val="24"/>
        </w:rPr>
        <w:t>увидеть,</w:t>
      </w:r>
      <w:r w:rsidR="00024D77">
        <w:rPr>
          <w:rFonts w:ascii="Times New Roman" w:hAnsi="Times New Roman"/>
          <w:szCs w:val="24"/>
        </w:rPr>
        <w:t xml:space="preserve"> что </w:t>
      </w:r>
      <w:r w:rsidR="00024D77" w:rsidRPr="00787CF7">
        <w:rPr>
          <w:rFonts w:ascii="Times New Roman" w:hAnsi="Times New Roman"/>
          <w:szCs w:val="24"/>
        </w:rPr>
        <w:t>NetworkMonitor.WindowsService</w:t>
      </w:r>
      <w:r w:rsidR="00024D77" w:rsidRPr="00787CF7">
        <w:rPr>
          <w:rFonts w:ascii="Times New Roman" w:hAnsi="Times New Roman"/>
          <w:szCs w:val="24"/>
        </w:rPr>
        <w:t xml:space="preserve"> создал папку </w:t>
      </w:r>
      <w:r w:rsidR="00024D77" w:rsidRPr="00787CF7">
        <w:rPr>
          <w:rFonts w:ascii="Times New Roman" w:hAnsi="Times New Roman"/>
          <w:szCs w:val="24"/>
        </w:rPr>
        <w:t>mock</w:t>
      </w:r>
      <w:r w:rsidR="00024D77" w:rsidRPr="00787CF7">
        <w:rPr>
          <w:rFonts w:ascii="Times New Roman" w:hAnsi="Times New Roman"/>
          <w:szCs w:val="24"/>
        </w:rPr>
        <w:t xml:space="preserve"> и сохраняет туда </w:t>
      </w:r>
      <w:r w:rsidR="00787CF7">
        <w:rPr>
          <w:rFonts w:ascii="Times New Roman" w:hAnsi="Times New Roman"/>
          <w:szCs w:val="24"/>
        </w:rPr>
        <w:t xml:space="preserve">значение </w:t>
      </w:r>
      <w:r w:rsidR="00787CF7" w:rsidRPr="00C73BA3">
        <w:rPr>
          <w:rFonts w:ascii="Times New Roman" w:hAnsi="Times New Roman"/>
          <w:szCs w:val="24"/>
        </w:rPr>
        <w:t>HostInformation</w:t>
      </w:r>
      <w:r w:rsidR="00787CF7" w:rsidRPr="00C73BA3">
        <w:rPr>
          <w:rFonts w:ascii="Times New Roman" w:hAnsi="Times New Roman"/>
          <w:szCs w:val="24"/>
        </w:rPr>
        <w:t xml:space="preserve"> </w:t>
      </w:r>
      <w:r w:rsidR="00C625F9" w:rsidRPr="00C73BA3">
        <w:rPr>
          <w:rFonts w:ascii="Times New Roman" w:hAnsi="Times New Roman"/>
          <w:szCs w:val="24"/>
        </w:rPr>
        <w:t>рисунок 16, рисунок 17.</w:t>
      </w:r>
    </w:p>
    <w:p w14:paraId="3928B4DE" w14:textId="77777777" w:rsidR="006826F0" w:rsidRDefault="00C71080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329567B5" wp14:editId="3082BD95">
            <wp:extent cx="4388194" cy="2450796"/>
            <wp:effectExtent l="19050" t="19050" r="12700" b="26035"/>
            <wp:docPr id="113963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5" cy="24633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F72AD" w14:textId="77777777" w:rsidR="006826F0" w:rsidRDefault="006826F0" w:rsidP="006826F0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98532F"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>2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Конфигурация сервиса </w:t>
      </w:r>
      <w:r w:rsidRPr="00C71080">
        <w:rPr>
          <w:rFonts w:ascii="Times New Roman" w:hAnsi="Times New Roman"/>
          <w:szCs w:val="24"/>
        </w:rPr>
        <w:t>NetworkMonitor.WindowsService</w:t>
      </w:r>
    </w:p>
    <w:p w14:paraId="7C7DD454" w14:textId="202EA97C" w:rsidR="006F2DCE" w:rsidRDefault="006826F0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E40FAF3" wp14:editId="3C030D46">
            <wp:extent cx="2861099" cy="2946360"/>
            <wp:effectExtent l="19050" t="19050" r="15875" b="26035"/>
            <wp:docPr id="82206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87" cy="2970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7B03E" w14:textId="5E49B9CD" w:rsidR="00743C87" w:rsidRDefault="00C71080" w:rsidP="00B3702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98532F">
        <w:rPr>
          <w:rFonts w:ascii="Times New Roman" w:hAnsi="Times New Roman"/>
          <w:szCs w:val="24"/>
        </w:rPr>
        <w:t>1</w:t>
      </w:r>
      <w:r w:rsidR="006826F0">
        <w:rPr>
          <w:rFonts w:ascii="Times New Roman" w:hAnsi="Times New Roman"/>
          <w:szCs w:val="24"/>
        </w:rPr>
        <w:t>3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Конфигурация сервиса </w:t>
      </w:r>
      <w:r w:rsidRPr="00C71080">
        <w:rPr>
          <w:rFonts w:ascii="Times New Roman" w:hAnsi="Times New Roman"/>
          <w:szCs w:val="24"/>
        </w:rPr>
        <w:t>NetworkMonitor.WindowsService</w:t>
      </w:r>
    </w:p>
    <w:p w14:paraId="7CED269E" w14:textId="00125158" w:rsidR="00743C87" w:rsidRDefault="00743C87" w:rsidP="00C7108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1107B0A" wp14:editId="4FECE580">
            <wp:extent cx="5727700" cy="365760"/>
            <wp:effectExtent l="19050" t="19050" r="25400" b="15240"/>
            <wp:docPr id="20875971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2923E8" w14:textId="693DB2B5" w:rsidR="00743C87" w:rsidRPr="00743C87" w:rsidRDefault="00743C87" w:rsidP="00743C87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 w:rsidRPr="00743C87">
        <w:rPr>
          <w:rFonts w:ascii="Times New Roman" w:hAnsi="Times New Roman"/>
          <w:szCs w:val="24"/>
          <w:lang w:val="en-US"/>
        </w:rPr>
        <w:t>4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>
        <w:rPr>
          <w:rFonts w:ascii="Times New Roman" w:hAnsi="Times New Roman"/>
          <w:szCs w:val="24"/>
        </w:rPr>
        <w:t>Скрипт</w:t>
      </w:r>
      <w:r w:rsidRPr="00743C87">
        <w:rPr>
          <w:rFonts w:ascii="Times New Roman" w:hAnsi="Times New Roman"/>
          <w:szCs w:val="24"/>
          <w:lang w:val="en-US"/>
        </w:rPr>
        <w:t xml:space="preserve"> </w:t>
      </w:r>
      <w:r w:rsidRPr="00743C87">
        <w:rPr>
          <w:rFonts w:ascii="Times New Roman" w:hAnsi="Times New Roman"/>
          <w:szCs w:val="24"/>
          <w:lang w:val="en-US"/>
        </w:rPr>
        <w:t>create NetworkMonitor.WindowsService</w:t>
      </w:r>
      <w:r w:rsidRPr="00743C87">
        <w:rPr>
          <w:rFonts w:ascii="Times New Roman" w:hAnsi="Times New Roman"/>
          <w:szCs w:val="24"/>
          <w:lang w:val="en-US"/>
        </w:rPr>
        <w:t>.</w:t>
      </w:r>
      <w:r>
        <w:rPr>
          <w:rFonts w:ascii="Times New Roman" w:hAnsi="Times New Roman"/>
          <w:szCs w:val="24"/>
          <w:lang w:val="en-US"/>
        </w:rPr>
        <w:t>bat</w:t>
      </w:r>
    </w:p>
    <w:p w14:paraId="31C99A79" w14:textId="157B9042" w:rsidR="00B049F0" w:rsidRDefault="00C26189" w:rsidP="007146B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EF034" wp14:editId="0695C9C8">
            <wp:extent cx="5721985" cy="560705"/>
            <wp:effectExtent l="0" t="0" r="0" b="0"/>
            <wp:docPr id="18670808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E3C2" w14:textId="2E32196C" w:rsidR="00D459A9" w:rsidRDefault="00C26189" w:rsidP="000E5471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 w:rsidR="00787CF7">
        <w:rPr>
          <w:rFonts w:ascii="Times New Roman" w:hAnsi="Times New Roman"/>
          <w:szCs w:val="24"/>
        </w:rPr>
        <w:t>5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>
        <w:rPr>
          <w:rFonts w:ascii="Times New Roman" w:hAnsi="Times New Roman"/>
          <w:szCs w:val="24"/>
        </w:rPr>
        <w:t>Скрипт</w:t>
      </w:r>
      <w:r w:rsidRPr="00743C87">
        <w:rPr>
          <w:rFonts w:ascii="Times New Roman" w:hAnsi="Times New Roman"/>
          <w:szCs w:val="24"/>
          <w:lang w:val="en-US"/>
        </w:rPr>
        <w:t xml:space="preserve"> </w:t>
      </w:r>
      <w:r w:rsidR="00A86DEA" w:rsidRPr="006B0263">
        <w:rPr>
          <w:rFonts w:ascii="Times New Roman" w:hAnsi="Times New Roman"/>
          <w:szCs w:val="24"/>
        </w:rPr>
        <w:t>services.msc</w:t>
      </w:r>
    </w:p>
    <w:p w14:paraId="1B9473CE" w14:textId="0248F38C" w:rsidR="00D459A9" w:rsidRDefault="00D459A9" w:rsidP="00C26189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6AB26B8" wp14:editId="06BCA27D">
            <wp:extent cx="4458270" cy="2608599"/>
            <wp:effectExtent l="19050" t="19050" r="19050" b="20320"/>
            <wp:docPr id="17278408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15" cy="2613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7E645" w14:textId="23E57597" w:rsidR="00FD4C64" w:rsidRDefault="00FD4C64" w:rsidP="00FD4C64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>
        <w:rPr>
          <w:rFonts w:ascii="Times New Roman" w:hAnsi="Times New Roman"/>
          <w:szCs w:val="24"/>
          <w:lang w:val="en-US"/>
        </w:rPr>
        <w:t>6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 w:rsidR="005919DC">
        <w:rPr>
          <w:rFonts w:ascii="Times New Roman" w:hAnsi="Times New Roman"/>
          <w:szCs w:val="24"/>
        </w:rPr>
        <w:t xml:space="preserve">Папка </w:t>
      </w:r>
      <w:r w:rsidR="005919DC" w:rsidRPr="00787CF7">
        <w:rPr>
          <w:rFonts w:ascii="Times New Roman" w:hAnsi="Times New Roman"/>
          <w:szCs w:val="24"/>
        </w:rPr>
        <w:t>mock</w:t>
      </w:r>
      <w:r w:rsidR="005919DC">
        <w:rPr>
          <w:rFonts w:ascii="Times New Roman" w:hAnsi="Times New Roman"/>
          <w:szCs w:val="24"/>
        </w:rPr>
        <w:t>.</w:t>
      </w:r>
    </w:p>
    <w:p w14:paraId="1CA458AA" w14:textId="77777777" w:rsidR="00EB3DBD" w:rsidRDefault="00EB3DBD" w:rsidP="00FD4C64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13219C0C" w14:textId="044CFB50" w:rsidR="00EB3DBD" w:rsidRDefault="00EB3DBD" w:rsidP="00FD4C64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36A84D58" wp14:editId="150864B1">
            <wp:extent cx="3371215" cy="3236595"/>
            <wp:effectExtent l="19050" t="19050" r="19685" b="20955"/>
            <wp:docPr id="8414144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236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4280A" w14:textId="7FB774A6" w:rsidR="00EB3DBD" w:rsidRDefault="00EB3DBD" w:rsidP="00EB3DBD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>
        <w:rPr>
          <w:rFonts w:ascii="Times New Roman" w:hAnsi="Times New Roman"/>
          <w:szCs w:val="24"/>
        </w:rPr>
        <w:t>7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>
        <w:rPr>
          <w:rFonts w:ascii="Times New Roman" w:hAnsi="Times New Roman"/>
          <w:szCs w:val="24"/>
        </w:rPr>
        <w:t>Пример</w:t>
      </w:r>
      <w:r>
        <w:rPr>
          <w:rFonts w:ascii="Times New Roman" w:hAnsi="Times New Roman"/>
          <w:szCs w:val="24"/>
          <w:lang w:val="en-US"/>
        </w:rPr>
        <w:t xml:space="preserve"> json </w:t>
      </w:r>
      <w:r>
        <w:rPr>
          <w:rFonts w:ascii="Times New Roman" w:hAnsi="Times New Roman"/>
          <w:szCs w:val="24"/>
        </w:rPr>
        <w:t>файла</w:t>
      </w:r>
      <w:r>
        <w:rPr>
          <w:rFonts w:ascii="Times New Roman" w:hAnsi="Times New Roman"/>
          <w:szCs w:val="24"/>
        </w:rPr>
        <w:t>.</w:t>
      </w:r>
    </w:p>
    <w:p w14:paraId="627A8604" w14:textId="77777777" w:rsidR="00EB3DBD" w:rsidRDefault="00EB3DBD" w:rsidP="00FD4C64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1EA2E973" w14:textId="77777777" w:rsidR="00EB3DBD" w:rsidRPr="005919DC" w:rsidRDefault="00EB3DBD" w:rsidP="00FD4C64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0A97AA2B" w14:textId="77777777" w:rsidR="00FD4C64" w:rsidRPr="00743C87" w:rsidRDefault="00FD4C64" w:rsidP="00C26189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</w:p>
    <w:p w14:paraId="40275659" w14:textId="77777777" w:rsidR="00C26189" w:rsidRPr="00743C87" w:rsidRDefault="00C26189" w:rsidP="007146B6">
      <w:pPr>
        <w:jc w:val="center"/>
        <w:rPr>
          <w:lang w:val="en-US"/>
        </w:rPr>
      </w:pPr>
    </w:p>
    <w:sectPr w:rsidR="00C26189" w:rsidRPr="0074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4A2"/>
    <w:multiLevelType w:val="hybridMultilevel"/>
    <w:tmpl w:val="11622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7266"/>
    <w:multiLevelType w:val="hybridMultilevel"/>
    <w:tmpl w:val="08CA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53D3"/>
    <w:multiLevelType w:val="hybridMultilevel"/>
    <w:tmpl w:val="F83C9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90A06"/>
    <w:multiLevelType w:val="hybridMultilevel"/>
    <w:tmpl w:val="67406B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C286C2F"/>
    <w:multiLevelType w:val="hybridMultilevel"/>
    <w:tmpl w:val="59744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08192">
    <w:abstractNumId w:val="0"/>
  </w:num>
  <w:num w:numId="2" w16cid:durableId="1510176858">
    <w:abstractNumId w:val="3"/>
  </w:num>
  <w:num w:numId="3" w16cid:durableId="426771823">
    <w:abstractNumId w:val="1"/>
  </w:num>
  <w:num w:numId="4" w16cid:durableId="415564894">
    <w:abstractNumId w:val="4"/>
  </w:num>
  <w:num w:numId="5" w16cid:durableId="205403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E1"/>
    <w:rsid w:val="00024D77"/>
    <w:rsid w:val="00037276"/>
    <w:rsid w:val="00056C74"/>
    <w:rsid w:val="00070C0C"/>
    <w:rsid w:val="00073952"/>
    <w:rsid w:val="000A5491"/>
    <w:rsid w:val="000B6961"/>
    <w:rsid w:val="000C2AA1"/>
    <w:rsid w:val="000C7F1F"/>
    <w:rsid w:val="000E5471"/>
    <w:rsid w:val="001037FC"/>
    <w:rsid w:val="00180FD8"/>
    <w:rsid w:val="001B4D8E"/>
    <w:rsid w:val="002253EE"/>
    <w:rsid w:val="00287158"/>
    <w:rsid w:val="002A0309"/>
    <w:rsid w:val="002A7769"/>
    <w:rsid w:val="002B4E79"/>
    <w:rsid w:val="002F1DDB"/>
    <w:rsid w:val="00306941"/>
    <w:rsid w:val="00345139"/>
    <w:rsid w:val="00395044"/>
    <w:rsid w:val="003A4071"/>
    <w:rsid w:val="003B2304"/>
    <w:rsid w:val="003E206D"/>
    <w:rsid w:val="00403E31"/>
    <w:rsid w:val="00430C1F"/>
    <w:rsid w:val="00436B5A"/>
    <w:rsid w:val="0046348A"/>
    <w:rsid w:val="00485626"/>
    <w:rsid w:val="0048661C"/>
    <w:rsid w:val="00490E92"/>
    <w:rsid w:val="00497CAC"/>
    <w:rsid w:val="004B5835"/>
    <w:rsid w:val="004D300F"/>
    <w:rsid w:val="004E2872"/>
    <w:rsid w:val="005162B6"/>
    <w:rsid w:val="00516326"/>
    <w:rsid w:val="0052282C"/>
    <w:rsid w:val="00524543"/>
    <w:rsid w:val="00544657"/>
    <w:rsid w:val="00567882"/>
    <w:rsid w:val="00572CBA"/>
    <w:rsid w:val="005919DC"/>
    <w:rsid w:val="00592556"/>
    <w:rsid w:val="005953E9"/>
    <w:rsid w:val="00610BE2"/>
    <w:rsid w:val="00620111"/>
    <w:rsid w:val="00625C06"/>
    <w:rsid w:val="00657635"/>
    <w:rsid w:val="00662A77"/>
    <w:rsid w:val="00666C7F"/>
    <w:rsid w:val="00676B3B"/>
    <w:rsid w:val="006826F0"/>
    <w:rsid w:val="006A17CC"/>
    <w:rsid w:val="006B0263"/>
    <w:rsid w:val="006B2A44"/>
    <w:rsid w:val="006B2AE1"/>
    <w:rsid w:val="006D7D9F"/>
    <w:rsid w:val="006E7095"/>
    <w:rsid w:val="006F2DCE"/>
    <w:rsid w:val="007146B6"/>
    <w:rsid w:val="00722E75"/>
    <w:rsid w:val="00743C87"/>
    <w:rsid w:val="00774330"/>
    <w:rsid w:val="00783B82"/>
    <w:rsid w:val="00787CF7"/>
    <w:rsid w:val="00795CB2"/>
    <w:rsid w:val="007A56F6"/>
    <w:rsid w:val="00886953"/>
    <w:rsid w:val="008A3E0E"/>
    <w:rsid w:val="00936006"/>
    <w:rsid w:val="00947BF7"/>
    <w:rsid w:val="00984236"/>
    <w:rsid w:val="0098532F"/>
    <w:rsid w:val="009A3122"/>
    <w:rsid w:val="009D66AE"/>
    <w:rsid w:val="009E599D"/>
    <w:rsid w:val="009F7389"/>
    <w:rsid w:val="00A029DB"/>
    <w:rsid w:val="00A14E6C"/>
    <w:rsid w:val="00A30F92"/>
    <w:rsid w:val="00A37973"/>
    <w:rsid w:val="00A86DEA"/>
    <w:rsid w:val="00AF370E"/>
    <w:rsid w:val="00B049F0"/>
    <w:rsid w:val="00B16A14"/>
    <w:rsid w:val="00B30A41"/>
    <w:rsid w:val="00B35BAA"/>
    <w:rsid w:val="00B3702A"/>
    <w:rsid w:val="00B6051F"/>
    <w:rsid w:val="00BA7AEE"/>
    <w:rsid w:val="00BB51E7"/>
    <w:rsid w:val="00BF567A"/>
    <w:rsid w:val="00BF5E8C"/>
    <w:rsid w:val="00C26189"/>
    <w:rsid w:val="00C35743"/>
    <w:rsid w:val="00C54AC6"/>
    <w:rsid w:val="00C625F9"/>
    <w:rsid w:val="00C71080"/>
    <w:rsid w:val="00C73BA3"/>
    <w:rsid w:val="00C96C61"/>
    <w:rsid w:val="00CA0920"/>
    <w:rsid w:val="00CB436F"/>
    <w:rsid w:val="00CB6807"/>
    <w:rsid w:val="00CD2D14"/>
    <w:rsid w:val="00CF6B1A"/>
    <w:rsid w:val="00D0359F"/>
    <w:rsid w:val="00D120B4"/>
    <w:rsid w:val="00D459A9"/>
    <w:rsid w:val="00D71BF7"/>
    <w:rsid w:val="00D80D87"/>
    <w:rsid w:val="00DF0CC8"/>
    <w:rsid w:val="00E211A5"/>
    <w:rsid w:val="00E3570F"/>
    <w:rsid w:val="00E77F5B"/>
    <w:rsid w:val="00EB3DBD"/>
    <w:rsid w:val="00EB510B"/>
    <w:rsid w:val="00EB52AD"/>
    <w:rsid w:val="00EB57BD"/>
    <w:rsid w:val="00EF13FE"/>
    <w:rsid w:val="00F100E1"/>
    <w:rsid w:val="00F14913"/>
    <w:rsid w:val="00F30926"/>
    <w:rsid w:val="00F616B1"/>
    <w:rsid w:val="00F63F48"/>
    <w:rsid w:val="00F67108"/>
    <w:rsid w:val="00F757B9"/>
    <w:rsid w:val="00F765CF"/>
    <w:rsid w:val="00FB46D9"/>
    <w:rsid w:val="00FD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3CC1"/>
  <w15:chartTrackingRefBased/>
  <w15:docId w15:val="{0B8E3380-CBC5-431A-95A4-CCA55241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2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27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62A7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727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88B0-93B5-4B69-B90F-C8559BD9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</dc:creator>
  <cp:keywords/>
  <dc:description/>
  <cp:lastModifiedBy>DruiD</cp:lastModifiedBy>
  <cp:revision>153</cp:revision>
  <dcterms:created xsi:type="dcterms:W3CDTF">2023-11-09T08:15:00Z</dcterms:created>
  <dcterms:modified xsi:type="dcterms:W3CDTF">2023-11-10T06:59:00Z</dcterms:modified>
</cp:coreProperties>
</file>