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1A4" w:rsidRDefault="00645042" w:rsidP="002931A4">
      <w:pPr>
        <w:pStyle w:val="a3"/>
        <w:jc w:val="center"/>
        <w:rPr>
          <w:b/>
          <w:sz w:val="32"/>
        </w:rPr>
      </w:pPr>
      <w:r w:rsidRPr="00EA160C">
        <w:rPr>
          <w:b/>
          <w:sz w:val="32"/>
        </w:rPr>
        <w:t>Правовые обязанности программиста</w:t>
      </w:r>
    </w:p>
    <w:p w:rsidR="00751B75" w:rsidRPr="00751B75" w:rsidRDefault="00751B75" w:rsidP="00751B75">
      <w:pPr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51B75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Документ разработан студентками группы ИВТ 1.2 </w:t>
      </w:r>
    </w:p>
    <w:p w:rsidR="00751B75" w:rsidRPr="00751B75" w:rsidRDefault="00751B75" w:rsidP="00751B75">
      <w:pPr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</w:pPr>
      <w:r w:rsidRPr="00751B75">
        <w:rPr>
          <w:rFonts w:ascii="Times New Roman" w:eastAsia="Times New Roman" w:hAnsi="Times New Roman" w:cs="Arial"/>
          <w:color w:val="000000"/>
          <w:sz w:val="28"/>
          <w:szCs w:val="24"/>
          <w:lang w:eastAsia="ru-RU"/>
        </w:rPr>
        <w:t>Степановой Анной, Мельник Натальей, Блохиной Валерией</w:t>
      </w:r>
      <w:bookmarkStart w:id="0" w:name="_GoBack"/>
      <w:bookmarkEnd w:id="0"/>
    </w:p>
    <w:p w:rsidR="002931A4" w:rsidRPr="002931A4" w:rsidRDefault="002931A4" w:rsidP="002931A4">
      <w:pPr>
        <w:pStyle w:val="a3"/>
        <w:rPr>
          <w:b/>
        </w:rPr>
      </w:pPr>
      <w:r w:rsidRPr="002931A4">
        <w:rPr>
          <w:b/>
        </w:rPr>
        <w:t>Общие положения</w:t>
      </w:r>
      <w:r w:rsidR="00CA5BD8">
        <w:rPr>
          <w:b/>
        </w:rPr>
        <w:t>:</w:t>
      </w:r>
    </w:p>
    <w:p w:rsidR="002931A4" w:rsidRPr="002931A4" w:rsidRDefault="002931A4" w:rsidP="002931A4">
      <w:pPr>
        <w:pStyle w:val="a3"/>
      </w:pPr>
      <w:r w:rsidRPr="002931A4">
        <w:t>Программист относится к категории специалистов и подчиняется руководителю отдела информационных технологий (далее — ИТ-отдел), назначается на должность и освобождается от нее приказом генерального директора.</w:t>
      </w:r>
    </w:p>
    <w:p w:rsidR="0047618A" w:rsidRPr="00930EB4" w:rsidRDefault="008B73BB" w:rsidP="00930EB4">
      <w:pPr>
        <w:pStyle w:val="a3"/>
      </w:pPr>
      <w:r w:rsidRPr="002931A4">
        <w:rPr>
          <w:b/>
        </w:rPr>
        <w:t>Ряд правовых обязанностей программиста</w:t>
      </w:r>
      <w:r w:rsidR="00930EB4" w:rsidRPr="002931A4">
        <w:rPr>
          <w:b/>
        </w:rPr>
        <w:t>:</w:t>
      </w:r>
    </w:p>
    <w:p w:rsidR="00EA160C" w:rsidRPr="00EA160C" w:rsidRDefault="00EA160C" w:rsidP="00EA160C">
      <w:pPr>
        <w:pStyle w:val="a3"/>
        <w:numPr>
          <w:ilvl w:val="0"/>
          <w:numId w:val="6"/>
        </w:numPr>
      </w:pPr>
      <w:r w:rsidRPr="00EA160C">
        <w:t>Соблюдение трудового законодательства: Программист должен соблюдать все положения и нормы трудового законодательства, а также правила внутреннего трудового распорядка, установленные в компании “Галактика”.</w:t>
      </w:r>
    </w:p>
    <w:p w:rsidR="00EA160C" w:rsidRPr="00EA160C" w:rsidRDefault="00EA160C" w:rsidP="00EA160C">
      <w:pPr>
        <w:pStyle w:val="a3"/>
        <w:numPr>
          <w:ilvl w:val="0"/>
          <w:numId w:val="6"/>
        </w:numPr>
      </w:pPr>
      <w:r w:rsidRPr="00EA160C">
        <w:t>Соблюдение конфиденциальности: Программисту предоставляется доступ к конфиденциальной информации компании, такой как информация о клиентах, финансовые данные и т.д. Он обязан соблюдать меры по обеспечению конфиденциальности и не разглашать эту информацию без разрешения.</w:t>
      </w:r>
    </w:p>
    <w:p w:rsidR="00EA160C" w:rsidRPr="00EA160C" w:rsidRDefault="00EA160C" w:rsidP="00EA160C">
      <w:pPr>
        <w:pStyle w:val="a3"/>
        <w:numPr>
          <w:ilvl w:val="0"/>
          <w:numId w:val="6"/>
        </w:numPr>
      </w:pPr>
      <w:r w:rsidRPr="00EA160C">
        <w:t>Соблюдение этики программирования: Программист обязан следовать этическим нормам и стандартам в области разработки программного обеспечения, таким как обеспечение безопасности, удобство использования, производительность и совместимость.</w:t>
      </w:r>
    </w:p>
    <w:p w:rsidR="00EA160C" w:rsidRPr="00EA160C" w:rsidRDefault="00EA160C" w:rsidP="00EA160C">
      <w:pPr>
        <w:pStyle w:val="a3"/>
        <w:numPr>
          <w:ilvl w:val="0"/>
          <w:numId w:val="6"/>
        </w:numPr>
      </w:pPr>
      <w:r w:rsidRPr="00EA160C">
        <w:t>Соблюдение требований по защите данных: Программист несет ответственность за обеспечение защиты персональных данных клиентов и сотрудников компании. Это включает в себя соблюдение требований законодательства о защите данных и использование соответствующих мер безопасности.</w:t>
      </w:r>
    </w:p>
    <w:p w:rsidR="00EA160C" w:rsidRPr="00EA160C" w:rsidRDefault="00EA160C" w:rsidP="00EA160C">
      <w:pPr>
        <w:pStyle w:val="a3"/>
        <w:numPr>
          <w:ilvl w:val="0"/>
          <w:numId w:val="6"/>
        </w:numPr>
      </w:pPr>
      <w:r w:rsidRPr="00EA160C">
        <w:t>Соблюдение сроков выполнения задач: Программист отвечает за своевременное выполнение своих задач и проектов в соответствии с установленными сроками и требованиями.</w:t>
      </w:r>
    </w:p>
    <w:p w:rsidR="0047618A" w:rsidRPr="00EA160C" w:rsidRDefault="00EA160C" w:rsidP="002931A4">
      <w:pPr>
        <w:pStyle w:val="a3"/>
        <w:numPr>
          <w:ilvl w:val="0"/>
          <w:numId w:val="6"/>
        </w:numPr>
      </w:pPr>
      <w:r w:rsidRPr="00EA160C">
        <w:t>Обучение и повышение квалификации: Программисту необходимо постоянно обучаться и повышать свою квалификацию, чтобы быть в курсе последних технологий и методов программирования.</w:t>
      </w:r>
    </w:p>
    <w:p w:rsidR="0047618A" w:rsidRPr="002931A4" w:rsidRDefault="007E2F7E" w:rsidP="002931A4">
      <w:pPr>
        <w:pStyle w:val="a3"/>
        <w:rPr>
          <w:b/>
        </w:rPr>
      </w:pPr>
      <w:r w:rsidRPr="002931A4">
        <w:rPr>
          <w:b/>
        </w:rPr>
        <w:t>Также программист имеет</w:t>
      </w:r>
      <w:r w:rsidR="00EA160C" w:rsidRPr="002931A4">
        <w:rPr>
          <w:b/>
        </w:rPr>
        <w:t xml:space="preserve"> такие</w:t>
      </w:r>
      <w:r w:rsidRPr="002931A4">
        <w:rPr>
          <w:b/>
        </w:rPr>
        <w:t xml:space="preserve"> </w:t>
      </w:r>
      <w:r w:rsidR="00EA160C" w:rsidRPr="002931A4">
        <w:rPr>
          <w:b/>
        </w:rPr>
        <w:t>обязанности как</w:t>
      </w:r>
      <w:r w:rsidRPr="002931A4">
        <w:rPr>
          <w:b/>
        </w:rPr>
        <w:t xml:space="preserve">: </w:t>
      </w:r>
    </w:p>
    <w:p w:rsidR="00EA160C" w:rsidRDefault="00EA160C" w:rsidP="002931A4">
      <w:pPr>
        <w:pStyle w:val="a3"/>
        <w:numPr>
          <w:ilvl w:val="0"/>
          <w:numId w:val="9"/>
        </w:numPr>
      </w:pPr>
      <w:r>
        <w:t>Модернизация имеющихся баз данных</w:t>
      </w:r>
    </w:p>
    <w:p w:rsidR="00EA160C" w:rsidRDefault="00EA160C" w:rsidP="002931A4">
      <w:pPr>
        <w:pStyle w:val="a3"/>
        <w:numPr>
          <w:ilvl w:val="0"/>
          <w:numId w:val="9"/>
        </w:numPr>
      </w:pPr>
      <w:r>
        <w:t>Поддержка существующего кода</w:t>
      </w:r>
    </w:p>
    <w:p w:rsidR="00EA160C" w:rsidRDefault="00EA160C" w:rsidP="002931A4">
      <w:pPr>
        <w:pStyle w:val="a3"/>
        <w:numPr>
          <w:ilvl w:val="0"/>
          <w:numId w:val="9"/>
        </w:numPr>
      </w:pPr>
      <w:r>
        <w:t xml:space="preserve">Анализ поступающих задач </w:t>
      </w:r>
    </w:p>
    <w:p w:rsidR="002931A4" w:rsidRPr="002931A4" w:rsidRDefault="00EA160C" w:rsidP="002931A4">
      <w:pPr>
        <w:pStyle w:val="a3"/>
        <w:numPr>
          <w:ilvl w:val="0"/>
          <w:numId w:val="9"/>
        </w:numPr>
        <w:rPr>
          <w:b/>
        </w:rPr>
      </w:pPr>
      <w:r>
        <w:lastRenderedPageBreak/>
        <w:t>Выполнение задач руководства отдела</w:t>
      </w:r>
    </w:p>
    <w:p w:rsidR="00EB23DD" w:rsidRPr="00EB23DD" w:rsidRDefault="00EB23DD" w:rsidP="002931A4">
      <w:pPr>
        <w:pStyle w:val="a3"/>
        <w:ind w:left="510"/>
        <w:rPr>
          <w:b/>
        </w:rPr>
      </w:pPr>
      <w:r w:rsidRPr="002931A4">
        <w:rPr>
          <w:b/>
        </w:rPr>
        <w:t>Права п</w:t>
      </w:r>
      <w:r w:rsidRPr="00EB23DD">
        <w:rPr>
          <w:b/>
        </w:rPr>
        <w:t>рограммист</w:t>
      </w:r>
      <w:r w:rsidRPr="002931A4">
        <w:rPr>
          <w:b/>
        </w:rPr>
        <w:t>а</w:t>
      </w:r>
      <w:r w:rsidRPr="00EB23DD">
        <w:rPr>
          <w:b/>
        </w:rPr>
        <w:t>:</w:t>
      </w:r>
    </w:p>
    <w:p w:rsidR="00EB23DD" w:rsidRPr="00EB23DD" w:rsidRDefault="00EB23DD" w:rsidP="00EB23DD">
      <w:pPr>
        <w:pStyle w:val="a3"/>
        <w:numPr>
          <w:ilvl w:val="0"/>
          <w:numId w:val="8"/>
        </w:numPr>
      </w:pPr>
      <w:r w:rsidRPr="00EB23DD">
        <w:t>запрашивать у руководителя ИТ-отдела материалы и нормативно-правовые документы для выполнения должностных обязанностей, разъяснения и уточнения по выданным поручениям;</w:t>
      </w:r>
    </w:p>
    <w:p w:rsidR="00EB23DD" w:rsidRPr="00EB23DD" w:rsidRDefault="00EB23DD" w:rsidP="00EB23DD">
      <w:pPr>
        <w:pStyle w:val="a3"/>
        <w:numPr>
          <w:ilvl w:val="0"/>
          <w:numId w:val="8"/>
        </w:numPr>
      </w:pPr>
      <w:r w:rsidRPr="00EB23DD">
        <w:t>разрабатывать и вносить на рассмотрение руководителя ИТ-отдела предложения по улучшению деятельности в рамках должностных обязанностей;</w:t>
      </w:r>
    </w:p>
    <w:p w:rsidR="00EB23DD" w:rsidRPr="00EB23DD" w:rsidRDefault="00EB23DD" w:rsidP="00EB23DD">
      <w:pPr>
        <w:pStyle w:val="a3"/>
        <w:numPr>
          <w:ilvl w:val="0"/>
          <w:numId w:val="8"/>
        </w:numPr>
      </w:pPr>
      <w:r w:rsidRPr="00EB23DD">
        <w:t>знакомиться с решениями генерального директора, касающимися его должностных обязанностей, и документами с оценкой его деятельности и давать по ним обратную связь.</w:t>
      </w:r>
    </w:p>
    <w:p w:rsidR="00930EB4" w:rsidRPr="00930EB4" w:rsidRDefault="00EB23DD" w:rsidP="00EB23DD">
      <w:pPr>
        <w:pStyle w:val="a3"/>
      </w:pPr>
      <w:r w:rsidRPr="00EB23DD">
        <w:rPr>
          <w:rFonts w:cs="Times New Roman"/>
          <w:color w:val="auto"/>
          <w:sz w:val="24"/>
        </w:rPr>
        <w:br/>
      </w:r>
    </w:p>
    <w:sectPr w:rsidR="00930EB4" w:rsidRPr="00930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B6192"/>
    <w:multiLevelType w:val="hybridMultilevel"/>
    <w:tmpl w:val="F19C8684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2AEE2EEB"/>
    <w:multiLevelType w:val="multilevel"/>
    <w:tmpl w:val="39E0B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7B4032"/>
    <w:multiLevelType w:val="hybridMultilevel"/>
    <w:tmpl w:val="13D2C2F6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 w15:restartNumberingAfterBreak="0">
    <w:nsid w:val="30C00173"/>
    <w:multiLevelType w:val="hybridMultilevel"/>
    <w:tmpl w:val="500AF0BE"/>
    <w:lvl w:ilvl="0" w:tplc="29784D42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35E55155"/>
    <w:multiLevelType w:val="hybridMultilevel"/>
    <w:tmpl w:val="4B40510A"/>
    <w:lvl w:ilvl="0" w:tplc="832A77B2">
      <w:start w:val="1"/>
      <w:numFmt w:val="decimal"/>
      <w:lvlText w:val="%1."/>
      <w:lvlJc w:val="left"/>
      <w:pPr>
        <w:ind w:left="87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5A5E1A56"/>
    <w:multiLevelType w:val="multilevel"/>
    <w:tmpl w:val="0AAA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A1E3E"/>
    <w:multiLevelType w:val="hybridMultilevel"/>
    <w:tmpl w:val="BB380338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70DC064E"/>
    <w:multiLevelType w:val="multilevel"/>
    <w:tmpl w:val="FC525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840E32"/>
    <w:multiLevelType w:val="hybridMultilevel"/>
    <w:tmpl w:val="9E383ECC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E7"/>
    <w:rsid w:val="002931A4"/>
    <w:rsid w:val="0047618A"/>
    <w:rsid w:val="004D5BE7"/>
    <w:rsid w:val="00645042"/>
    <w:rsid w:val="00751B75"/>
    <w:rsid w:val="007E2F7E"/>
    <w:rsid w:val="008B73BB"/>
    <w:rsid w:val="00930EB4"/>
    <w:rsid w:val="00CA5BD8"/>
    <w:rsid w:val="00D1054C"/>
    <w:rsid w:val="00D40155"/>
    <w:rsid w:val="00DE41CE"/>
    <w:rsid w:val="00EA160C"/>
    <w:rsid w:val="00EB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66BB70-4908-4A3D-AFAF-9E98A812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4"/>
    <w:link w:val="a5"/>
    <w:qFormat/>
    <w:rsid w:val="00D40155"/>
    <w:pPr>
      <w:spacing w:before="150" w:after="150" w:line="240" w:lineRule="auto"/>
      <w:ind w:left="150" w:right="150"/>
    </w:pPr>
    <w:rPr>
      <w:rFonts w:eastAsia="Times New Roman" w:cs="Arial"/>
      <w:color w:val="000000"/>
      <w:sz w:val="28"/>
      <w:lang w:eastAsia="ru-RU"/>
    </w:rPr>
  </w:style>
  <w:style w:type="character" w:customStyle="1" w:styleId="a5">
    <w:name w:val="База Знак"/>
    <w:basedOn w:val="a0"/>
    <w:link w:val="a3"/>
    <w:rsid w:val="00D40155"/>
    <w:rPr>
      <w:rFonts w:ascii="Times New Roman" w:eastAsia="Times New Roman" w:hAnsi="Times New Roman" w:cs="Arial"/>
      <w:color w:val="000000"/>
      <w:sz w:val="28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D40155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E2F7E"/>
    <w:rPr>
      <w:color w:val="0000FF"/>
      <w:u w:val="single"/>
    </w:rPr>
  </w:style>
  <w:style w:type="paragraph" w:customStyle="1" w:styleId="paragraphparagraph">
    <w:name w:val="paragraph_paragraph"/>
    <w:basedOn w:val="a"/>
    <w:rsid w:val="00EB2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93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8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st20201014@outlook.com</dc:creator>
  <cp:keywords/>
  <dc:description/>
  <cp:lastModifiedBy>st20201014@outlook.com</cp:lastModifiedBy>
  <cp:revision>12</cp:revision>
  <dcterms:created xsi:type="dcterms:W3CDTF">2024-02-12T11:58:00Z</dcterms:created>
  <dcterms:modified xsi:type="dcterms:W3CDTF">2024-02-14T19:37:00Z</dcterms:modified>
</cp:coreProperties>
</file>