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528"/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УТВЕРЖДАЮ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ind w:left="5529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Студентка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ind w:left="5529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Гр.ИС-21-1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ind w:left="5529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____________ </w:t>
      </w: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А.С.Косачёва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ind w:left="5670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«____</w:t>
      </w: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_»_</w:t>
      </w: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  <w:t xml:space="preserve">___________2024г.</w:t>
      </w:r>
      <w:r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ПРИЛОЖЕНИЕ «ЦВЕТОЧНЫЙ МАГАЗИН»</w:t>
      </w:r>
      <w:r>
        <w:rPr>
          <w:rFonts w:ascii="Times New Roman" w:hAnsi="Times New Roman" w:cs="Times New Roman"/>
          <w:b/>
          <w:sz w:val="40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Руководство системного прог</w:t>
      </w:r>
      <w:bookmarkStart w:id="0" w:name="_GoBack"/>
      <w:r/>
      <w:bookmarkEnd w:id="0"/>
      <w:r>
        <w:rPr>
          <w:rFonts w:ascii="Times New Roman" w:hAnsi="Times New Roman" w:cs="Times New Roman"/>
          <w:b/>
          <w:sz w:val="36"/>
        </w:rPr>
        <w:t xml:space="preserve">раммиста</w:t>
      </w:r>
      <w:r>
        <w:rPr>
          <w:rFonts w:ascii="Times New Roman" w:hAnsi="Times New Roman" w:cs="Times New Roman"/>
          <w:b/>
          <w:sz w:val="36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</w:r>
      <w:r>
        <w:rPr>
          <w:rFonts w:ascii="Times New Roman" w:hAnsi="Times New Roman" w:cs="Times New Roman"/>
          <w:sz w:val="36"/>
        </w:rPr>
      </w: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2024</w:t>
      </w:r>
      <w:r>
        <w:rPr>
          <w:rFonts w:ascii="Times New Roman" w:hAnsi="Times New Roman" w:cs="Times New Roman"/>
          <w:b/>
          <w:sz w:val="36"/>
        </w:rPr>
      </w:r>
    </w:p>
    <w:p>
      <w:pPr>
        <w:pStyle w:val="13"/>
        <w:jc w:val="center"/>
        <w:spacing w:before="0" w:after="120"/>
        <w:tabs>
          <w:tab w:val="clear" w:pos="708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br w:type="page" w:clear="all"/>
      </w:r>
      <w:r>
        <w:rPr>
          <w:b/>
          <w:bCs/>
        </w:rPr>
      </w:r>
      <w:bookmarkStart w:id="0" w:name="undefined"/>
      <w:r>
        <w:rPr>
          <w:b/>
          <w:bCs/>
        </w:rPr>
      </w:r>
      <w:bookmarkEnd w:id="0"/>
      <w:r>
        <w:rPr>
          <w:rFonts w:ascii="Times New Roman" w:hAnsi="Times New Roman" w:cs="Times New Roman"/>
          <w:b/>
          <w:bCs/>
        </w:rPr>
        <w:t xml:space="preserve">Назначение и условия применения программы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15"/>
        <w:numPr>
          <w:ilvl w:val="1"/>
          <w:numId w:val="1"/>
        </w:numPr>
        <w:tabs>
          <w:tab w:val="clear" w:pos="708" w:leader="none"/>
        </w:tabs>
        <w:rPr>
          <w:rFonts w:ascii="Times New Roman" w:hAnsi="Times New Roman" w:cs="Times New Roman"/>
          <w:sz w:val="28"/>
          <w:szCs w:val="18"/>
        </w:rPr>
      </w:pPr>
      <w:r>
        <w:rPr>
          <w:sz w:val="28"/>
          <w:szCs w:val="28"/>
        </w:rPr>
      </w:r>
      <w:bookmarkStart w:id="0" w:name="undefined"/>
      <w:r>
        <w:rPr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Назначение программы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2"/>
          <w:szCs w:val="28"/>
        </w:rPr>
      </w:r>
    </w:p>
    <w:p>
      <w:pPr>
        <w:pStyle w:val="19"/>
        <w:numPr>
          <w:ilvl w:val="0"/>
          <w:numId w:val="0"/>
        </w:numPr>
        <w:ind w:left="0" w:firstLine="709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8"/>
          <w:szCs w:val="28"/>
          <w:lang w:eastAsia="en-US"/>
        </w:rPr>
        <w:t xml:space="preserve">Функциональное назначение:</w:t>
      </w:r>
      <w:r>
        <w:rPr>
          <w:rFonts w:ascii="Times New Roman" w:hAnsi="Times New Roman" w:cs="Times New Roman"/>
          <w:b w:val="0"/>
          <w:sz w:val="28"/>
          <w:szCs w:val="28"/>
        </w:rPr>
      </w:r>
      <w:r>
        <w:rPr>
          <w:rFonts w:ascii="Times New Roman" w:hAnsi="Times New Roman" w:cs="Times New Roman"/>
          <w:b w:val="0"/>
          <w:sz w:val="28"/>
          <w:szCs w:val="28"/>
        </w:rPr>
      </w:r>
    </w:p>
    <w:p>
      <w:pPr>
        <w:pStyle w:val="1_977"/>
        <w:ind w:left="284" w:firstLine="0"/>
        <w:rPr>
          <w:bCs/>
          <w:sz w:val="22"/>
          <w:szCs w:val="20"/>
        </w:rPr>
      </w:pPr>
      <w:r>
        <w:rPr>
          <w:bCs/>
          <w:sz w:val="28"/>
          <w:szCs w:val="28"/>
          <w:lang w:eastAsia="en-US"/>
        </w:rPr>
        <w:t xml:space="preserve">- быстрая регистрация сотрудников</w:t>
      </w:r>
      <w:r>
        <w:rPr>
          <w:bCs/>
          <w:sz w:val="28"/>
          <w:szCs w:val="28"/>
          <w:lang w:eastAsia="en-US"/>
        </w:rPr>
      </w:r>
      <w:r>
        <w:rPr>
          <w:bCs/>
          <w:sz w:val="28"/>
          <w:szCs w:val="28"/>
          <w:lang w:eastAsia="en-US"/>
        </w:rPr>
      </w:r>
    </w:p>
    <w:p>
      <w:pPr>
        <w:pStyle w:val="1_977"/>
        <w:ind w:left="284" w:firstLine="0"/>
        <w:rPr>
          <w:sz w:val="28"/>
          <w:szCs w:val="28"/>
        </w:rPr>
      </w:pPr>
      <w:r>
        <w:rPr>
          <w:bCs/>
          <w:sz w:val="28"/>
          <w:szCs w:val="28"/>
          <w:lang w:eastAsia="en-US"/>
        </w:rPr>
        <w:t xml:space="preserve">- </w:t>
      </w:r>
      <w:hyperlink r:id="rId9" w:tooltip="javascript:void(9030)" w:history="1">
        <w:r>
          <w:rPr>
            <w:rStyle w:val="174"/>
            <w:bCs/>
            <w:sz w:val="28"/>
            <w:szCs w:val="28"/>
            <w:lang w:eastAsia="en-US"/>
          </w:rPr>
          <w:t xml:space="preserve">автоматизированная</w:t>
        </w:r>
      </w:hyperlink>
      <w:r>
        <w:rPr>
          <w:bCs/>
          <w:sz w:val="28"/>
          <w:szCs w:val="28"/>
          <w:lang w:eastAsia="en-US"/>
        </w:rPr>
        <w:t xml:space="preserve"> проверка новых сотрудников;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ind w:left="284" w:firstLine="0"/>
        <w:rPr>
          <w:bCs/>
          <w:sz w:val="22"/>
          <w:szCs w:val="20"/>
        </w:rPr>
      </w:pPr>
      <w:r>
        <w:rPr>
          <w:bCs/>
          <w:sz w:val="28"/>
          <w:szCs w:val="28"/>
          <w:lang w:eastAsia="en-US"/>
        </w:rPr>
        <w:t xml:space="preserve">- улучшенная регистрация новых закозов;</w:t>
      </w:r>
      <w:r>
        <w:rPr>
          <w:bCs/>
          <w:sz w:val="28"/>
          <w:szCs w:val="28"/>
          <w:lang w:eastAsia="en-US"/>
        </w:rPr>
      </w:r>
      <w:r>
        <w:rPr>
          <w:bCs/>
          <w:sz w:val="28"/>
          <w:szCs w:val="28"/>
          <w:lang w:eastAsia="en-US"/>
        </w:rPr>
      </w:r>
    </w:p>
    <w:p>
      <w:pPr>
        <w:pStyle w:val="1_977"/>
        <w:ind w:left="284" w:firstLine="0"/>
        <w:rPr>
          <w:bCs/>
          <w:sz w:val="22"/>
          <w:szCs w:val="20"/>
        </w:rPr>
      </w:pPr>
      <w:r>
        <w:rPr>
          <w:bCs/>
          <w:sz w:val="28"/>
          <w:szCs w:val="28"/>
          <w:lang w:eastAsia="en-US"/>
        </w:rPr>
        <w:t xml:space="preserve">- автоматизированное сохранение данных заказов.</w:t>
      </w:r>
      <w:r>
        <w:rPr>
          <w:bCs/>
          <w:sz w:val="28"/>
          <w:szCs w:val="28"/>
          <w:lang w:eastAsia="en-US"/>
        </w:rPr>
      </w:r>
      <w:r>
        <w:rPr>
          <w:bCs/>
          <w:sz w:val="28"/>
          <w:szCs w:val="28"/>
          <w:lang w:eastAsia="en-US"/>
        </w:rPr>
      </w:r>
    </w:p>
    <w:p>
      <w:pPr>
        <w:pStyle w:val="19"/>
        <w:numPr>
          <w:ilvl w:val="0"/>
          <w:numId w:val="0"/>
        </w:numPr>
        <w:ind w:left="0" w:firstLine="709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8"/>
          <w:szCs w:val="28"/>
          <w:lang w:eastAsia="en-US"/>
        </w:rPr>
        <w:t xml:space="preserve">Эксплуатационное назначение:</w:t>
      </w:r>
      <w:r>
        <w:rPr>
          <w:rFonts w:ascii="Times New Roman" w:hAnsi="Times New Roman" w:cs="Times New Roman"/>
          <w:b w:val="0"/>
          <w:sz w:val="28"/>
          <w:szCs w:val="28"/>
          <w:lang w:eastAsia="en-US"/>
        </w:rPr>
      </w:r>
      <w:r>
        <w:rPr>
          <w:rFonts w:ascii="Times New Roman" w:hAnsi="Times New Roman" w:cs="Times New Roman"/>
          <w:b w:val="0"/>
          <w:sz w:val="28"/>
          <w:szCs w:val="28"/>
          <w:lang w:eastAsia="en-US"/>
        </w:rPr>
      </w:r>
    </w:p>
    <w:p>
      <w:pPr>
        <w:pStyle w:val="1_977"/>
        <w:ind w:left="284" w:firstLine="0"/>
        <w:rPr>
          <w:sz w:val="22"/>
          <w:szCs w:val="20"/>
        </w:rPr>
      </w:pPr>
      <w:r>
        <w:rPr>
          <w:sz w:val="28"/>
          <w:szCs w:val="28"/>
          <w:lang w:eastAsia="en-US"/>
        </w:rPr>
        <w:t xml:space="preserve">- производственная среда (Магазин цветов).</w:t>
      </w:r>
      <w:r>
        <w:rPr>
          <w:sz w:val="28"/>
          <w:szCs w:val="28"/>
          <w:lang w:eastAsia="en-US"/>
        </w:rPr>
      </w:r>
      <w:r>
        <w:rPr>
          <w:sz w:val="28"/>
          <w:szCs w:val="28"/>
          <w:lang w:eastAsia="en-US"/>
        </w:rPr>
      </w:r>
    </w:p>
    <w:p>
      <w:pPr>
        <w:pStyle w:val="1_977"/>
        <w:ind w:left="284" w:firstLine="0"/>
        <w:rPr>
          <w:sz w:val="22"/>
          <w:szCs w:val="20"/>
        </w:rPr>
      </w:pPr>
      <w:r>
        <w:rPr>
          <w:sz w:val="28"/>
          <w:szCs w:val="28"/>
          <w:lang w:eastAsia="en-US"/>
        </w:rPr>
        <w:t xml:space="preserve">- отдел разработки и поисковой оптимизации веб-контента;</w:t>
      </w:r>
      <w:r>
        <w:rPr>
          <w:sz w:val="28"/>
          <w:szCs w:val="28"/>
          <w:lang w:eastAsia="en-US"/>
        </w:rPr>
      </w:r>
      <w:r>
        <w:rPr>
          <w:sz w:val="28"/>
          <w:szCs w:val="28"/>
          <w:lang w:eastAsia="en-US"/>
        </w:rPr>
      </w:r>
    </w:p>
    <w:p>
      <w:pPr>
        <w:pStyle w:val="1_977"/>
        <w:ind w:left="284" w:firstLine="0"/>
        <w:rPr>
          <w:sz w:val="22"/>
          <w:szCs w:val="20"/>
        </w:rPr>
      </w:pPr>
      <w:r>
        <w:rPr>
          <w:sz w:val="28"/>
          <w:szCs w:val="28"/>
          <w:lang w:eastAsia="en-US"/>
        </w:rPr>
        <w:t xml:space="preserve">- отдел веб-дизайна и программирования.</w:t>
      </w:r>
      <w:r>
        <w:rPr>
          <w:sz w:val="28"/>
          <w:szCs w:val="28"/>
          <w:lang w:eastAsia="en-US"/>
        </w:rPr>
      </w:r>
      <w:r>
        <w:rPr>
          <w:sz w:val="28"/>
          <w:szCs w:val="28"/>
          <w:lang w:eastAsia="en-US"/>
        </w:rPr>
      </w:r>
    </w:p>
    <w:p>
      <w:pPr>
        <w:pStyle w:val="15"/>
        <w:numPr>
          <w:ilvl w:val="1"/>
          <w:numId w:val="1"/>
        </w:numPr>
        <w:rPr>
          <w:rFonts w:ascii="Times New Roman" w:hAnsi="Times New Roman" w:cs="Times New Roman"/>
          <w:sz w:val="28"/>
          <w:szCs w:val="18"/>
        </w:rPr>
      </w:pPr>
      <w:r>
        <w:rPr>
          <w:sz w:val="28"/>
          <w:szCs w:val="28"/>
        </w:rPr>
      </w:r>
      <w:bookmarkStart w:id="0" w:name="undefined"/>
      <w:r>
        <w:rPr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Функции, выполняемые программой: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2"/>
          <w:szCs w:val="28"/>
        </w:rPr>
      </w:r>
    </w:p>
    <w:p>
      <w:pPr>
        <w:pStyle w:val="1_977"/>
        <w:rPr>
          <w:sz w:val="22"/>
          <w:szCs w:val="20"/>
        </w:rPr>
      </w:pPr>
      <w:r>
        <w:rPr>
          <w:sz w:val="28"/>
          <w:szCs w:val="28"/>
        </w:rPr>
        <w:t xml:space="preserve">Функции, выполняемые программой: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ind w:firstLine="0"/>
        <w:rPr>
          <w:sz w:val="22"/>
          <w:szCs w:val="20"/>
        </w:rPr>
      </w:pPr>
      <w:r>
        <w:rPr>
          <w:sz w:val="28"/>
          <w:szCs w:val="28"/>
        </w:rPr>
        <w:t xml:space="preserve">- запрос и получение данных из БД о товарах, сотрудниках и заказах.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ind w:firstLine="0"/>
        <w:rPr>
          <w:sz w:val="22"/>
          <w:szCs w:val="20"/>
        </w:rPr>
      </w:pPr>
      <w:r>
        <w:rPr>
          <w:sz w:val="28"/>
          <w:szCs w:val="28"/>
        </w:rPr>
        <w:t xml:space="preserve">- запрос и проверка данных.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5"/>
        <w:numPr>
          <w:ilvl w:val="1"/>
          <w:numId w:val="1"/>
        </w:numPr>
        <w:tabs>
          <w:tab w:val="clear" w:pos="708" w:leader="none"/>
        </w:tabs>
        <w:rPr>
          <w:rFonts w:ascii="Times New Roman" w:hAnsi="Times New Roman" w:cs="Times New Roman"/>
          <w:sz w:val="28"/>
          <w:szCs w:val="18"/>
        </w:rPr>
      </w:pPr>
      <w:r>
        <w:rPr>
          <w:sz w:val="28"/>
          <w:szCs w:val="28"/>
        </w:rPr>
      </w:r>
      <w:bookmarkStart w:id="0" w:name="undefined"/>
      <w:r>
        <w:rPr>
          <w:sz w:val="28"/>
          <w:szCs w:val="28"/>
        </w:rPr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Условия, необходимые для выполнения программы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32"/>
          <w:szCs w:val="28"/>
        </w:rPr>
      </w:r>
    </w:p>
    <w:p>
      <w:pPr>
        <w:pStyle w:val="1_977"/>
        <w:rPr>
          <w:sz w:val="22"/>
          <w:szCs w:val="20"/>
        </w:rPr>
      </w:pPr>
      <w:r>
        <w:rPr>
          <w:sz w:val="28"/>
          <w:szCs w:val="28"/>
        </w:rPr>
        <w:t xml:space="preserve">Необходимый состав технических средств, его основные характеристики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ind w:firstLine="0"/>
        <w:rPr>
          <w:sz w:val="22"/>
          <w:szCs w:val="20"/>
        </w:rPr>
      </w:pPr>
      <w:r>
        <w:rPr>
          <w:sz w:val="28"/>
          <w:szCs w:val="28"/>
        </w:rPr>
        <w:t xml:space="preserve">и условия эксплуатации приведены ниже.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- Компьютер с ОС не ниже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10.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ind w:firstLine="0"/>
        <w:rPr>
          <w:sz w:val="22"/>
          <w:szCs w:val="20"/>
        </w:rPr>
      </w:pPr>
      <w:r>
        <w:rPr>
          <w:sz w:val="28"/>
          <w:szCs w:val="28"/>
        </w:rPr>
        <w:tab/>
        <w:t xml:space="preserve">- Доступ в Интернет.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_977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1_977"/>
        <w:ind w:left="720" w:firstLine="0"/>
        <w:rPr>
          <w:sz w:val="28"/>
          <w:lang w:eastAsia="en-US"/>
        </w:rPr>
      </w:pPr>
      <w:r>
        <w:rPr>
          <w:sz w:val="28"/>
          <w:lang w:eastAsia="en-US"/>
        </w:rPr>
      </w:r>
      <w:r>
        <w:rPr>
          <w:sz w:val="28"/>
          <w:lang w:eastAsia="en-US"/>
        </w:rPr>
      </w:r>
      <w:r>
        <w:rPr>
          <w:sz w:val="28"/>
          <w:lang w:eastAsia="en-US"/>
        </w:rPr>
      </w:r>
    </w:p>
    <w:p>
      <w:pPr>
        <w:pStyle w:val="1_977"/>
        <w:rPr>
          <w:sz w:val="28"/>
          <w:lang w:eastAsia="en-US"/>
        </w:rPr>
      </w:pPr>
      <w:r>
        <w:rPr>
          <w:sz w:val="28"/>
          <w:lang w:eastAsia="en-US"/>
        </w:rPr>
      </w:r>
      <w:r>
        <w:rPr>
          <w:sz w:val="28"/>
          <w:lang w:eastAsia="en-US"/>
        </w:rPr>
      </w:r>
      <w:r>
        <w:rPr>
          <w:sz w:val="28"/>
          <w:lang w:eastAsia="en-US"/>
        </w:rPr>
      </w:r>
    </w:p>
    <w:p>
      <w:pPr>
        <w:pStyle w:val="1_976"/>
        <w:jc w:val="both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  <w:r>
        <w:rPr>
          <w:lang w:eastAsia="en-US"/>
        </w:rPr>
      </w:r>
    </w:p>
    <w:p>
      <w:pPr>
        <w:jc w:val="center"/>
        <w:rPr>
          <w:rStyle w:val="16"/>
          <w:rFonts w:ascii="Times New Roman" w:hAnsi="Times New Roman" w:cs="Times New Roman"/>
          <w:b/>
          <w:bCs/>
          <w14:ligatures w14:val="none"/>
        </w:rPr>
      </w:pPr>
      <w:r>
        <w:rPr>
          <w:rFonts w:ascii="Times New Roman" w:hAnsi="Times New Roman" w:cs="Times New Roman"/>
          <w:b/>
          <w:sz w:val="36"/>
        </w:rPr>
      </w:r>
      <w:r>
        <w:rPr>
          <w:rStyle w:val="16"/>
          <w:b/>
          <w:bCs/>
        </w:rPr>
      </w:r>
      <w:r/>
    </w:p>
    <w:p>
      <w:pPr>
        <w:contextualSpacing w:val="0"/>
        <w:ind w:firstLine="720"/>
        <w:jc w:val="both"/>
        <w:rPr>
          <w:b w:val="0"/>
          <w:bCs w:val="0"/>
          <w:sz w:val="28"/>
          <w:szCs w:val="18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b w:val="0"/>
          <w:bCs w:val="0"/>
          <w:sz w:val="18"/>
          <w:szCs w:val="18"/>
        </w:rPr>
      </w:r>
    </w:p>
    <w:p>
      <w:pPr>
        <w:pStyle w:val="13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6"/>
        </w:rPr>
        <w:t xml:space="preserve">Условия выполнения программы</w:t>
      </w:r>
      <w:r>
        <w:rPr>
          <w:b/>
          <w:bCs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Для выполнения программы требуется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наличие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31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центрального процессора с тактовой частотой 1 ГГц или выше,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sz w:val="28"/>
          <w:szCs w:val="28"/>
        </w:rPr>
      </w:r>
    </w:p>
    <w:p>
      <w:pPr>
        <w:pStyle w:val="31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оперативной памяти не менее 2 ГБ,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31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свободного места на жестком диске не менее 200 МБ,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31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графического процессора с объемом памяти не менее 1 ГБ для пл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авной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приложения,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31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периферийные устройства ( клавиатура, мышь, монитор),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31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sz w:val="28"/>
          <w:szCs w:val="28"/>
        </w:rPr>
        <w:t xml:space="preserve"> Компьютер с ОС не ниже </w:t>
      </w:r>
      <w:r>
        <w:rPr>
          <w:sz w:val="28"/>
          <w:szCs w:val="28"/>
          <w:lang w:val="en-US"/>
        </w:rPr>
        <w:t xml:space="preserve">Windows</w:t>
      </w:r>
      <w:r>
        <w:rPr>
          <w:sz w:val="28"/>
          <w:szCs w:val="28"/>
        </w:rPr>
        <w:t xml:space="preserve"> 10.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31"/>
        <w:numPr>
          <w:ilvl w:val="0"/>
          <w:numId w:val="3"/>
        </w:numPr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Доступ в Интернет.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sz w:val="28"/>
          <w:szCs w:val="28"/>
        </w:rPr>
      </w:r>
    </w:p>
    <w:p>
      <w:pPr>
        <w:shd w:val="nil"/>
        <w:rPr>
          <w:rStyle w:val="14"/>
          <w:rFonts w:ascii="Times New Roman" w:hAnsi="Times New Roman" w:cs="Times New Roman"/>
          <w:b/>
          <w:bCs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br w:type="page" w:clear="all"/>
      </w:r>
      <w:r>
        <w:rPr>
          <w:rStyle w:val="14"/>
          <w:rFonts w:ascii="Times New Roman" w:hAnsi="Times New Roman" w:cs="Times New Roman"/>
          <w:b/>
          <w:bCs/>
        </w:rPr>
        <w:t xml:space="preserve">Выполнение программы</w:t>
      </w:r>
      <w:r>
        <w:rPr>
          <w:rStyle w:val="14"/>
          <w:b/>
          <w:bCs/>
        </w:rPr>
      </w:r>
      <w:r>
        <w:rPr>
          <w:rStyle w:val="14"/>
          <w:rFonts w:ascii="Times New Roman" w:hAnsi="Times New Roman" w:cs="Times New Roman"/>
          <w:b/>
          <w:bCs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Выполнение программы: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  <w:tab/>
        <w:t xml:space="preserve">Загрузка: запуск приложения «Цветочный магазин»;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  <w:tab/>
        <w:t xml:space="preserve">Авторизация или регистрация (если пользователь впервые использует приложение);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  <w:tab/>
        <w:t xml:space="preserve">Выбор нужного товара: пользователя, после авторизации, переносит на главный экран, в котором он выбирает нужный ему товар двойным щелчком;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 Добавление в корзину: выбрав товар, пользователь может указать необходимое количество товара, а затем нажать на кнопку «Добавить в корзину», чтобы добавить данный товар в корзину;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  <w:tab/>
        <w:t xml:space="preserve"> После добавления товара в корзину на главном экране, пользователь может перейти в корзину нажать на кнопку «Корзина», где указываются все добавленные им товары;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  <w:tab/>
        <w:t xml:space="preserve">В окне «Корзина», пользователь, нажав на кнопку «Оформить», переходит в окно «Оформление заказа»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⦁</w:t>
        <w:tab/>
        <w:t xml:space="preserve">Оформление чека: в окне «Оформление», пользователь, нажав на кнопку «Заказать», оформляет чек в документе Word</w:t>
      </w:r>
      <w:r>
        <w:rPr>
          <w:rFonts w:ascii="Times New Roman" w:hAnsi="Times New Roman" w:cs="Times New Roman"/>
          <w:b w:val="0"/>
          <w:bCs w:val="0"/>
          <w:sz w:val="36"/>
        </w:rPr>
        <w:t xml:space="preserve">.</w:t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  <w:t xml:space="preserve"> </w:t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pStyle w:val="13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6"/>
        </w:rPr>
        <w:t xml:space="preserve">Сообщение оператору</w:t>
      </w:r>
      <w:r>
        <w:rPr>
          <w:b/>
          <w:bCs/>
        </w:rPr>
      </w:r>
    </w:p>
    <w:p>
      <w:pPr>
        <w:ind w:left="0" w:firstLine="0"/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Сообщение оператору для приложения «Цветочный магазин»:</w:t>
      </w:r>
      <w:r>
        <w:rPr>
          <w:b w:val="0"/>
          <w:bCs w:val="0"/>
          <w:sz w:val="18"/>
          <w:szCs w:val="18"/>
        </w:rPr>
      </w:r>
    </w:p>
    <w:p>
      <w:pPr>
        <w:pStyle w:val="31"/>
        <w:numPr>
          <w:ilvl w:val="0"/>
          <w:numId w:val="7"/>
        </w:num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Сообщение: «Не все поля введены» (В окне «Регистрация»)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Содержание: Программа просит пользователя заполнить все поля в окне «Регистрация».</w:t>
      </w:r>
      <w:r>
        <w:rPr>
          <w:b w:val="0"/>
          <w:bCs w:val="0"/>
          <w:sz w:val="18"/>
          <w:szCs w:val="18"/>
        </w:rPr>
      </w:r>
    </w:p>
    <w:p>
      <w:pPr>
        <w:jc w:val="both"/>
        <w:rPr>
          <w:b w:val="0"/>
          <w:bCs w:val="0"/>
          <w:sz w:val="28"/>
          <w:szCs w:val="18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Действия пользователя: Пользователь должен заполнить все поля в окне.</w:t>
      </w:r>
      <w:r>
        <w:rPr>
          <w:b w:val="0"/>
          <w:bCs w:val="0"/>
          <w:sz w:val="18"/>
          <w:szCs w:val="18"/>
        </w:rPr>
      </w:r>
    </w:p>
    <w:p>
      <w:pPr>
        <w:pStyle w:val="31"/>
        <w:numPr>
          <w:ilvl w:val="0"/>
          <w:numId w:val="7"/>
        </w:num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   Сообщение: «Пароли не совпадают» (В окне «Регистрация»)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Содержание: Программа просит пользователя одинаково ввести пароли и подтверждение пароля в окне «Регистрация».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Действия пользователя: Пользователь должен заполнить пароли корректно.</w:t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pStyle w:val="31"/>
        <w:numPr>
          <w:ilvl w:val="0"/>
          <w:numId w:val="7"/>
        </w:num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Сообщение: «Не все поля введены» (В окне «Авторизация»)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Содержание: Программа просит пользователя заполнить все поля в окне «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Авторизация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».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Действия пользователя: Пользователь должен заполнить все поля в окне 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«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Авторизация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».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pStyle w:val="31"/>
        <w:numPr>
          <w:ilvl w:val="0"/>
          <w:numId w:val="7"/>
        </w:num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Сообщение: «Такого пользователя нет в сиситеме» (В окне «Авторизация»)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Содержание: Ошибка  означает, что данных о таком пользователе нет. Пользователь не зарегистрирован.</w:t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22"/>
          <w:szCs w:val="14"/>
        </w:rPr>
      </w:pP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Действия пользователя: Пользователь должен заполнить все поля заново в окне 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«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Авторизация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  <w:t xml:space="preserve">».</w:t>
      </w:r>
      <w:r>
        <w:rPr>
          <w:rFonts w:ascii="Times New Roman" w:hAnsi="Times New Roman" w:cs="Times New Roman"/>
          <w:b w:val="0"/>
          <w:bCs w:val="0"/>
          <w:sz w:val="28"/>
          <w:szCs w:val="18"/>
        </w:rPr>
      </w:r>
      <w:r>
        <w:rPr>
          <w:rFonts w:ascii="Times New Roman" w:hAnsi="Times New Roman" w:cs="Times New Roman"/>
          <w:b w:val="0"/>
          <w:bCs w:val="0"/>
          <w:sz w:val="24"/>
          <w:szCs w:val="16"/>
        </w:rPr>
      </w:r>
    </w:p>
    <w:p>
      <w:pPr>
        <w:jc w:val="both"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p>
      <w:pPr>
        <w:jc w:val="both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b w:val="0"/>
          <w:bCs w:val="0"/>
          <w:sz w:val="36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6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567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center"/>
      <w:pPr>
        <w:ind w:left="0" w:firstLine="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firstLine="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firstLine="0"/>
        <w:tabs>
          <w:tab w:val="num" w:pos="1440" w:leader="none"/>
        </w:tabs>
      </w:pPr>
      <w:rPr>
        <w:rFonts w:ascii="Times New Roman" w:hAnsi="Times New Roman" w:cs="Times New Roman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firstLine="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720" w:firstLine="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720" w:firstLine="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720" w:firstLine="0"/>
        <w:tabs>
          <w:tab w:val="num" w:pos="252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720" w:firstLine="0"/>
        <w:tabs>
          <w:tab w:val="num" w:pos="288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20" w:firstLine="0"/>
        <w:tabs>
          <w:tab w:val="num" w:pos="324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 w:customStyle="1">
    <w:name w:val="docdata"/>
    <w:basedOn w:val="6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22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_977" w:customStyle="1">
    <w:name w:val="Body Text Indent"/>
    <w:basedOn w:val="2204"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paragraph" w:styleId="1_976" w:customStyle="1">
    <w:name w:val="Body Text"/>
    <w:basedOn w:val="2204"/>
    <w:pPr>
      <w:contextualSpacing w:val="0"/>
      <w:ind w:left="0" w:right="0" w:firstLine="709"/>
      <w:jc w:val="left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javascript:void(9030)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Александра Косач</cp:lastModifiedBy>
  <cp:revision>2</cp:revision>
  <dcterms:created xsi:type="dcterms:W3CDTF">2024-04-24T09:39:00Z</dcterms:created>
  <dcterms:modified xsi:type="dcterms:W3CDTF">2024-05-05T15:58:17Z</dcterms:modified>
</cp:coreProperties>
</file>