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2DC" w:rsidRPr="004E775D" w:rsidRDefault="007D52DC" w:rsidP="007D52DC">
      <w:pPr>
        <w:jc w:val="center"/>
        <w:rPr>
          <w:rFonts w:ascii="Times New Roman" w:hAnsi="Times New Roman" w:cs="Times New Roman"/>
          <w:b/>
          <w:sz w:val="48"/>
          <w:lang w:eastAsia="ru-RU"/>
        </w:rPr>
      </w:pP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Сравнение мобильных </w:t>
      </w:r>
      <w:proofErr w:type="spellStart"/>
      <w:r w:rsidRPr="004E775D">
        <w:rPr>
          <w:rFonts w:ascii="Times New Roman" w:hAnsi="Times New Roman" w:cs="Times New Roman"/>
          <w:b/>
          <w:sz w:val="48"/>
          <w:lang w:eastAsia="ru-RU"/>
        </w:rPr>
        <w:t>криптокошельков</w:t>
      </w:r>
      <w:proofErr w:type="spellEnd"/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с технологией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Lightning</w:t>
      </w: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network</w:t>
      </w:r>
    </w:p>
    <w:p w:rsidR="007D52DC" w:rsidRPr="004E775D" w:rsidRDefault="00D2078A" w:rsidP="001D21F0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Wallet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of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Satoshi</w:t>
      </w:r>
    </w:p>
    <w:p w:rsidR="001D21F0" w:rsidRPr="004E775D" w:rsidRDefault="001D21F0" w:rsidP="001D21F0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8E28D5" w:rsidRPr="004E775D" w:rsidRDefault="001D21F0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Начнем с установки приложения для мобильных девайсов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Андроид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iOS. Установочный файл софта доступен бесплатно в официальных магазинах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Приложение в них легко найти после ввода в поиске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of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».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Логотип состоит из желтой молнии на черном фоне. </w:t>
      </w:r>
      <w:r w:rsidR="008E28D5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весит 7.74 МБ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находится в стадии разработки</w:t>
      </w:r>
      <w:r w:rsidR="008E28D5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:rsidR="008E28D5" w:rsidRPr="004E775D" w:rsidRDefault="008E28D5" w:rsidP="008E28D5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C15416" w:rsidRPr="004E775D" w:rsidRDefault="008E28D5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пускается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быстро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как в первый, так и в последующие разы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Диз</w:t>
      </w:r>
      <w:r w:rsidR="00103558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— минималистический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выполненный в черно-желтых цветах.</w:t>
      </w:r>
    </w:p>
    <w:p w:rsidR="008E28D5" w:rsidRPr="004E775D" w:rsidRDefault="008E28D5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приложение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отображает стартовое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окно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1)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ссылкой на раскрытие информации о приложении и кнопкой старт. После нажатия на неё появляется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главный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экран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2)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на котором показан счёт выбранной валюты (по умолчанию это </w:t>
      </w:r>
      <w:proofErr w:type="spellStart"/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satoshis</w:t>
      </w:r>
      <w:proofErr w:type="spellEnd"/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 настройках можно выбрать другие имеющиеся валюты).</w:t>
      </w:r>
    </w:p>
    <w:p w:rsidR="00C8699D" w:rsidRPr="004E775D" w:rsidRDefault="00C8699D" w:rsidP="00C8699D">
      <w:pPr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11661" cy="3402255"/>
            <wp:effectExtent l="0" t="0" r="7620" b="8255"/>
            <wp:docPr id="1" name="Рисунок 1" descr="https://pp.userapi.com/c852128/v852128251/11c8da/em7a94RDJ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128/v852128251/11c8da/em7a94RDJy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593" cy="341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="00DE45BD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15440" cy="3410233"/>
            <wp:effectExtent l="0" t="0" r="3810" b="0"/>
            <wp:docPr id="2" name="Рисунок 2" descr="https://pp.userapi.com/c855024/v855024251/42ba7/AuPQJuowU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024/v855024251/42ba7/AuPQJuowUG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88" cy="34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BD" w:rsidRPr="004E775D" w:rsidRDefault="00DE45BD" w:rsidP="00DE45BD">
      <w:pPr>
        <w:ind w:left="1843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Рис2 «Главный экран»</w:t>
      </w:r>
    </w:p>
    <w:p w:rsidR="0000494D" w:rsidRPr="004E775D" w:rsidRDefault="00C15416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>Справа сверху на кнопке меню будет гореть красный восклицательный знак. При нажатии на него отобразится меню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3)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в котором есть красная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кнопка с 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надпись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ю</w:t>
      </w:r>
      <w:proofErr w:type="gram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«Войдите, чтобы сделать резервную копию». При нажатии приложение просит ввести электронную почту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4)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Пользователь может этого не делать, и программа будет работать дальше. </w:t>
      </w:r>
    </w:p>
    <w:p w:rsidR="000548CB" w:rsidRPr="004E775D" w:rsidRDefault="000548CB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Если </w:t>
      </w:r>
      <w:r w:rsidR="006A2DF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почту, и нажать кнопку войти, на неё придёт письмо с двумя словами. Их нужно ввести в появившемся в приложении окне.</w:t>
      </w:r>
      <w:r w:rsidR="00D327A0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После этого счёт будет связан с введённой почтой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5)</w:t>
      </w:r>
      <w:r w:rsidR="00D327A0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="006A2DF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137320" w:rsidRPr="004E775D" w:rsidRDefault="00137320" w:rsidP="00CD04F5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84020" cy="3555007"/>
            <wp:effectExtent l="0" t="0" r="0" b="7620"/>
            <wp:docPr id="4" name="Рисунок 4" descr="https://pp.userapi.com/c854124/v854124251/42a81/rjYCRALY7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4124/v854124251/42a81/rjYCRALY7m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97" cy="35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90804" cy="3569328"/>
            <wp:effectExtent l="0" t="0" r="5080" b="0"/>
            <wp:docPr id="5" name="Рисунок 5" descr="https://pp.userapi.com/c855020/v855020251/42454/vLDi9_He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5020/v855020251/42454/vLDi9_Hes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56" cy="35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91640" cy="3571092"/>
            <wp:effectExtent l="0" t="0" r="3810" b="0"/>
            <wp:docPr id="6" name="Рисунок 6" descr="https://pp.userapi.com/c851016/v851016251/118242/WXeNlh2tR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1016/v851016251/118242/WXeNlh2tRs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40" cy="358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F5" w:rsidRPr="004E775D" w:rsidRDefault="00CD04F5" w:rsidP="00CD04F5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 3 «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Меню»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            Рис 4 «Запрос почты»         Рис 5 «Успешная связь почты»</w:t>
      </w:r>
    </w:p>
    <w:p w:rsidR="00483A08" w:rsidRPr="004E775D" w:rsidRDefault="00483A08" w:rsidP="008E28D5">
      <w:pPr>
        <w:shd w:val="clear" w:color="auto" w:fill="FFFFFF"/>
        <w:spacing w:after="120" w:line="240" w:lineRule="auto"/>
        <w:outlineLvl w:val="2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</w:p>
    <w:p w:rsidR="00483A08" w:rsidRPr="004E775D" w:rsidRDefault="00483A08" w:rsidP="00483A08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Переводы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в этом приложении сделать очень просто. Они производятс</w:t>
      </w:r>
      <w:r w:rsidR="008C1058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я без комиссии примерно 3 секунды</w:t>
      </w:r>
      <w:r w:rsidR="00E52CF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отправки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биткоинов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на кошелёк достаточно нажать на кнопку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scan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to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 и отсканировать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 получателя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6)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Или можно скопировать его адре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 буфер обмена и приложение само предложит сделать перевод на него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7)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</w:rPr>
        <w:t xml:space="preserve"> </w:t>
      </w:r>
    </w:p>
    <w:p w:rsidR="00D8334B" w:rsidRPr="004E775D" w:rsidRDefault="00483A08" w:rsidP="00D8334B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06E0D5A" wp14:editId="59031959">
            <wp:extent cx="1572545" cy="2814955"/>
            <wp:effectExtent l="0" t="0" r="8890" b="4445"/>
            <wp:docPr id="8" name="Рисунок 8" descr="IMG_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9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64" cy="28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       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515EB8" wp14:editId="78AB7023">
            <wp:extent cx="1338580" cy="2825773"/>
            <wp:effectExtent l="0" t="0" r="0" b="0"/>
            <wp:docPr id="7" name="Рисунок 7" descr="https://pp.userapi.com/c851432/v851432239/119334/ACi20_jF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432/v851432239/119334/ACi20_jFEs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8" cy="28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34B" w:rsidRPr="004E775D" w:rsidRDefault="00D8334B" w:rsidP="00D8334B">
      <w:pPr>
        <w:ind w:left="1701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Рис 6 «сканер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кода»</w:t>
      </w:r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proofErr w:type="gramEnd"/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Рис 7 </w:t>
      </w:r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«предложение перевода»</w:t>
      </w:r>
    </w:p>
    <w:p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Чтобы принять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биткоины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нужно предоставить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отправителю свой адрес в виде 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-кода или символов. Однако он не один. В приложении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есть обычный </w:t>
      </w:r>
      <w:proofErr w:type="spellStart"/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</w:t>
      </w:r>
      <w:proofErr w:type="spellEnd"/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8)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предназначенный только для пополнения, при котором взымается комиссия. Его следует отправлять тем, кто не имеет 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кошелька. В остальных случаях отправляется 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9)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(отличается от обычного больш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им количеством символов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).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01690B" w:rsidRPr="004E775D" w:rsidRDefault="00C25C4C" w:rsidP="009E2E7A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F9B4FD" wp14:editId="0CA131CB">
            <wp:extent cx="1790700" cy="3780208"/>
            <wp:effectExtent l="0" t="0" r="0" b="0"/>
            <wp:docPr id="10" name="Рисунок 10" descr="https://pp.userapi.com/c855728/v855728239/42575/8XdXjq1ut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855728/v855728239/42575/8XdXjq1utQ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79" cy="379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 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01690B"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14BDE5" wp14:editId="11C5C74C">
            <wp:extent cx="1788256" cy="3775052"/>
            <wp:effectExtent l="0" t="0" r="2540" b="0"/>
            <wp:docPr id="9" name="Рисунок 9" descr="https://pp.userapi.com/c850224/v850224239/140c97/H-RE7aJY_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0224/v850224239/140c97/H-RE7aJY_9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39" cy="37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83A" w:rsidRPr="004E775D" w:rsidRDefault="00E6083A" w:rsidP="00E6083A">
      <w:pPr>
        <w:ind w:left="142"/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 8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биткоин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кошелёк»   </w:t>
      </w:r>
      <w:proofErr w:type="gram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 Рис 9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кошелёк»</w:t>
      </w:r>
    </w:p>
    <w:p w:rsidR="00E6083A" w:rsidRPr="004E775D" w:rsidRDefault="00E6083A" w:rsidP="00E6083A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w:rsidR="004E775D" w:rsidRPr="00302329" w:rsidRDefault="004E775D" w:rsidP="004E775D">
      <w:pPr>
        <w:tabs>
          <w:tab w:val="left" w:pos="2790"/>
        </w:tabs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lastRenderedPageBreak/>
        <w:t>B</w:t>
      </w:r>
      <w:proofErr w:type="spellStart"/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w:rsidR="004E775D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6754C4" w:rsidRDefault="004E775D" w:rsidP="004E775D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телефонов на базах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Андроид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iOS, также поддерживаются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4E775D" w:rsidRDefault="006754C4" w:rsidP="00302329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доступно бесплатно в официальных магазинах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Иконка представляет собой три карточки</w:t>
      </w:r>
      <w:r w:rsidR="00302329" w:rsidRP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тёмно-синяя, синяя и голубая, на последней из них белым написано «</w:t>
      </w:r>
      <w:proofErr w:type="spellStart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302329" w:rsidRP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Размер программы после установки 26.7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:rsidR="00607B78" w:rsidRDefault="0010355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103558">
        <w:rPr>
          <w:rFonts w:ascii="Times New Roman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>
            <wp:extent cx="1701800" cy="3026935"/>
            <wp:effectExtent l="0" t="0" r="0" b="2540"/>
            <wp:docPr id="3" name="Рисунок 3" descr="C:\Users\zagas\OneDrive\Рабочий стол\_IZho1rye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_IZho1ryej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18" cy="30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78" w:rsidRPr="00607B78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w:rsidR="004E775D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607B78" w:rsidRPr="004E775D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выполнен в светлых тонах.</w:t>
      </w:r>
    </w:p>
    <w:p w:rsidR="00AF79EA" w:rsidRPr="00810EC0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отображает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стартовое окно (рис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1)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где нужно добавить кошелёк и выбрать тип кошелька («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»,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htning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»), 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который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будет использоваться в дальнейшем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После нажатия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 «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create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AF79EA" w:rsidRP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всплывёт сообщение (рис.2)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«Чтобы воспользоваться кошельком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одолжить?»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; 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после нажатия на «OK»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будет создан кошелёк (рис. 3).</w:t>
      </w:r>
    </w:p>
    <w:p w:rsidR="00696EB2" w:rsidRDefault="00C22894" w:rsidP="00242737">
      <w:pPr>
        <w:ind w:left="-1701" w:right="-568"/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C2289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833245" cy="3261655"/>
            <wp:effectExtent l="0" t="0" r="0" b="0"/>
            <wp:docPr id="16" name="Рисунок 16" descr="C:\Users\zagas\OneDrive\Рабочий стол\5zlZZAg3I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5zlZZAg3Ii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45" cy="32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="00AF79EA" w:rsidRPr="00AF79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F79EA" w:rsidRPr="00AF79E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03413" cy="3386496"/>
            <wp:effectExtent l="0" t="0" r="1905" b="4445"/>
            <wp:docPr id="18" name="Рисунок 18" descr="C:\Users\zagas\OneDrive\Рабочий стол\SeEQzfdjr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SeEQzfdjrJ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80" cy="341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EB2" w:rsidRPr="00696E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903929" cy="3386455"/>
            <wp:effectExtent l="0" t="0" r="1270" b="4445"/>
            <wp:docPr id="12" name="Рисунок 12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78" w:rsidRPr="004E775D" w:rsidRDefault="00607B78" w:rsidP="00696EB2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AF79EA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>Рис2 «Сообщение</w:t>
      </w: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Рис3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Кошелёк</w:t>
      </w:r>
      <w:r w:rsidR="00242737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w:rsidR="00CC7B92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:rsidR="00242737" w:rsidRPr="00395EA5" w:rsidRDefault="00CC7B92" w:rsidP="00395EA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который вы хотите пополнить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получить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(рис.4)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сумму, которую вы хотите получить и нажать «Создать» (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рис.5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Появится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(рис.6), который нужно предоставить отправителю или же отправить ссылку, которая написана ниже. 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Буквально за несколько секунд транзакция будет выполнена и баланс кошелька изменится (рис.7). </w:t>
      </w:r>
    </w:p>
    <w:p w:rsidR="00242737" w:rsidRDefault="00242737" w:rsidP="00395EA5">
      <w:pPr>
        <w:ind w:left="-993" w:right="-710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24273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83902" cy="2817237"/>
            <wp:effectExtent l="0" t="0" r="0" b="2540"/>
            <wp:docPr id="21" name="Рисунок 21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02" cy="28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AF79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C7B92" w:rsidRPr="00CC7B9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595035" cy="2837037"/>
            <wp:effectExtent l="0" t="0" r="5715" b="1905"/>
            <wp:docPr id="22" name="Рисунок 22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98" cy="29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B92" w:rsidRPr="00CC7B9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00200" cy="2846222"/>
            <wp:effectExtent l="0" t="0" r="0" b="0"/>
            <wp:docPr id="23" name="Рисунок 23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087" cy="28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A5" w:rsidRPr="00395EA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95EA5" w:rsidRPr="00395EA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594402" cy="2835910"/>
            <wp:effectExtent l="0" t="0" r="6350" b="2540"/>
            <wp:docPr id="24" name="Рисунок 24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44" cy="286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737" w:rsidRPr="004E775D" w:rsidRDefault="00CC7B92" w:rsidP="00395EA5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Рис4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Транзакция»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Рис5 «Пополнение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Рис6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QR</w:t>
      </w:r>
      <w:r w:rsidRPr="00CC7B92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-ко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д</w:t>
      </w:r>
      <w:r w:rsidR="00242737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         Рис7«Состояние кошелька»</w:t>
      </w:r>
    </w:p>
    <w:p w:rsidR="004E775D" w:rsidRDefault="00570D0B" w:rsidP="004E775D">
      <w:pPr>
        <w:tabs>
          <w:tab w:val="left" w:pos="2790"/>
        </w:tabs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 xml:space="preserve">Отправлять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также легко, как и получать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которого хотите отправить кому-то средства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отправить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(рис.4)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Далее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ввести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сумму, которую вы хотите отправить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ссылку получателя (или же отсканировать 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8A4E82" w:rsidRP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 нажать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 (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рис.8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).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Отправка занимает также несколько секунд (рис.9).</w:t>
      </w:r>
    </w:p>
    <w:p w:rsidR="00570D0B" w:rsidRPr="008A4E82" w:rsidRDefault="00570D0B" w:rsidP="008A4E82">
      <w:pPr>
        <w:ind w:left="-284" w:right="-710" w:firstLine="426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395EA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A4E82" w:rsidRPr="00570D0B">
        <w:rPr>
          <w:rFonts w:ascii="Times New Roman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 wp14:anchorId="445DBF16" wp14:editId="5B78921F">
            <wp:extent cx="1675949" cy="2980953"/>
            <wp:effectExtent l="0" t="0" r="635" b="0"/>
            <wp:docPr id="28" name="Рисунок 28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54" cy="29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E82" w:rsidRPr="008A4E82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94081" cy="3013206"/>
            <wp:effectExtent l="0" t="0" r="1905" b="0"/>
            <wp:docPr id="29" name="Рисунок 29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25" cy="30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D0B" w:rsidRPr="004E775D" w:rsidRDefault="008A4E82" w:rsidP="00570D0B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Рис8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Отправка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Рис9 </w:t>
      </w:r>
      <w:r w:rsidR="00B0576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</w:t>
      </w:r>
      <w:bookmarkStart w:id="0" w:name="_GoBack"/>
      <w:bookmarkEnd w:id="0"/>
      <w:r w:rsidR="00B0576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         </w:t>
      </w:r>
    </w:p>
    <w:p w:rsidR="00570D0B" w:rsidRPr="00242737" w:rsidRDefault="00570D0B" w:rsidP="004E775D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</w:p>
    <w:sectPr w:rsidR="00570D0B" w:rsidRPr="00242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1F0"/>
    <w:rsid w:val="0000494D"/>
    <w:rsid w:val="0001690B"/>
    <w:rsid w:val="000548CB"/>
    <w:rsid w:val="00103558"/>
    <w:rsid w:val="00137320"/>
    <w:rsid w:val="001D21F0"/>
    <w:rsid w:val="00242737"/>
    <w:rsid w:val="002911ED"/>
    <w:rsid w:val="00302329"/>
    <w:rsid w:val="00373C53"/>
    <w:rsid w:val="00395EA5"/>
    <w:rsid w:val="003A5E20"/>
    <w:rsid w:val="00483A08"/>
    <w:rsid w:val="004C0F3F"/>
    <w:rsid w:val="004E775D"/>
    <w:rsid w:val="00570D0B"/>
    <w:rsid w:val="00575F19"/>
    <w:rsid w:val="00607B78"/>
    <w:rsid w:val="006754C4"/>
    <w:rsid w:val="00696EB2"/>
    <w:rsid w:val="006A2DF9"/>
    <w:rsid w:val="007774C4"/>
    <w:rsid w:val="007D52DC"/>
    <w:rsid w:val="00810EC0"/>
    <w:rsid w:val="008A4E82"/>
    <w:rsid w:val="008C1058"/>
    <w:rsid w:val="008E28D5"/>
    <w:rsid w:val="009E2E7A"/>
    <w:rsid w:val="00AF79EA"/>
    <w:rsid w:val="00B0576B"/>
    <w:rsid w:val="00C15416"/>
    <w:rsid w:val="00C22894"/>
    <w:rsid w:val="00C25C4C"/>
    <w:rsid w:val="00C8699D"/>
    <w:rsid w:val="00CC7B92"/>
    <w:rsid w:val="00CD04F5"/>
    <w:rsid w:val="00D2078A"/>
    <w:rsid w:val="00D327A0"/>
    <w:rsid w:val="00D8334B"/>
    <w:rsid w:val="00DE45BD"/>
    <w:rsid w:val="00E52CFD"/>
    <w:rsid w:val="00E6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CE7509-32B9-4DC8-8BA0-44703D91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D21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D21F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0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D9254-66C4-4FB0-8543-30731A635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</dc:creator>
  <cp:keywords/>
  <dc:description/>
  <cp:lastModifiedBy>D!akov RePack</cp:lastModifiedBy>
  <cp:revision>23</cp:revision>
  <dcterms:created xsi:type="dcterms:W3CDTF">2019-04-09T12:20:00Z</dcterms:created>
  <dcterms:modified xsi:type="dcterms:W3CDTF">2019-05-26T15:20:00Z</dcterms:modified>
</cp:coreProperties>
</file>