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rPr>
      </w:pPr>
      <w:r>
        <w:rPr>
          <w:rFonts w:cs="Times New Roman" w:ascii="Times New Roman" w:hAnsi="Times New Roman"/>
          <w:sz w:val="24"/>
          <w:szCs w:val="24"/>
        </w:rPr>
        <w:t>The Seven Sacraments: Signs of Faith, Acts of Worship, and Symbols of Unity in the Church</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Introduction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sacraments hold a central place in the life of the Catholic Church, serving as vital channels through which divine life is imparted to the faithful. According to the documents and teachings of the Church, sacraments are not merely symbolic but are efficacious signs of grace instituted by Christ and entrusted to the Church. These sacred rites embody the profound intersection between the physical and spiritual, making them essential for the sanctification and spiritual growth of Christians.</w:t>
      </w:r>
    </w:p>
    <w:p>
      <w:pPr>
        <w:pStyle w:val="Normal"/>
        <w:jc w:val="both"/>
        <w:rPr>
          <w:rFonts w:ascii="Times New Roman" w:hAnsi="Times New Roman" w:cs="Times New Roman"/>
          <w:sz w:val="24"/>
          <w:szCs w:val="24"/>
        </w:rPr>
      </w:pPr>
      <w:r>
        <w:rPr>
          <w:rFonts w:cs="Times New Roman" w:ascii="Times New Roman" w:hAnsi="Times New Roman"/>
          <w:sz w:val="24"/>
          <w:szCs w:val="24"/>
        </w:rPr>
        <w:t>The term "sacrament" is derived from the Latin word sacramentum, which historically referred to a solemn pledge or oath. In pre-Christian Roman times, this was an oath of allegiance taken by soldiers, signifying a binding commitment to their duty. Within Christianity, however, the sacraments represent a divine covenant, where God’s grace is imparted to believers through visible, tangible signs. The sacraments thus carry deep theological significance, symbolizing God's direct intervention in human history to offer salvation.</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sacraments are instituted by Christ and are rooted in His earthly ministry. According to the Second Vatican Council, the sacraments draw their power from the Paschal Mystery — the passion, death, resurrection, and ascension of Christ (Sacrosanctum Concilium 61). They are visible signs of the invisible reality of God’s saving work, acting as means by which the faithful can encounter and receive God’s grace.</w:t>
      </w:r>
    </w:p>
    <w:p>
      <w:pPr>
        <w:pStyle w:val="Normal"/>
        <w:jc w:val="both"/>
        <w:rPr>
          <w:rFonts w:ascii="Times New Roman" w:hAnsi="Times New Roman" w:cs="Times New Roman"/>
          <w:sz w:val="24"/>
          <w:szCs w:val="24"/>
        </w:rPr>
      </w:pPr>
      <w:r>
        <w:rPr>
          <w:rFonts w:cs="Times New Roman" w:ascii="Times New Roman" w:hAnsi="Times New Roman"/>
          <w:sz w:val="24"/>
          <w:szCs w:val="24"/>
        </w:rPr>
        <w:t>In the broader sense, sacraments are expressions of faith that nurture the Church’s liturgical life. Each sacrament plays a crucial role in expressing the Church's faith, enabling believers to participate in acts of worship, and fostering unity among members of the Church. The Constitution on the Sacred Liturgy (Sacrosanctum Concilium) emphasizes that the sacraments “nourish, strengthen, and express” the faith of the Church, thereby fostering ecclesial communion.</w:t>
      </w:r>
    </w:p>
    <w:p>
      <w:pPr>
        <w:pStyle w:val="Normal"/>
        <w:jc w:val="both"/>
        <w:rPr>
          <w:rFonts w:ascii="Times New Roman" w:hAnsi="Times New Roman" w:cs="Times New Roman"/>
          <w:sz w:val="24"/>
          <w:szCs w:val="24"/>
        </w:rPr>
      </w:pPr>
      <w:r>
        <w:rPr>
          <w:rFonts w:cs="Times New Roman" w:ascii="Times New Roman" w:hAnsi="Times New Roman"/>
          <w:sz w:val="24"/>
          <w:szCs w:val="24"/>
        </w:rPr>
        <w:t>The seven sacraments are traditionally categorized into three groups: sacraments of initiation (Baptism, Confirmation, and Eucharist), sacraments of healing (Penance and Anointing of the Sick), and sacraments of service (Holy Orders and Matrimony). These sacraments encompass all stages and significant moments of a Christian’s life, accompanying them from birth to death.</w:t>
      </w:r>
    </w:p>
    <w:p>
      <w:pPr>
        <w:pStyle w:val="Normal"/>
        <w:jc w:val="both"/>
        <w:rPr>
          <w:rFonts w:ascii="Times New Roman" w:hAnsi="Times New Roman" w:cs="Times New Roman"/>
          <w:sz w:val="24"/>
          <w:szCs w:val="24"/>
        </w:rPr>
      </w:pPr>
      <w:r>
        <w:rPr>
          <w:rFonts w:cs="Times New Roman" w:ascii="Times New Roman" w:hAnsi="Times New Roman"/>
          <w:sz w:val="24"/>
          <w:szCs w:val="24"/>
        </w:rPr>
        <w:t>In particular, the sacraments of Baptism and Confirmation form the foundation of a Christian's spiritual life, initiating individuals into the Church and empowering them to live out their faith more fully. Baptism is seen as the gateway to life in the Spirit, while Confirmation deepens and strengthens the grace received at Baptism. Through these sacraments, the faithful are incorporated into the Body of Christ and are equipped to live as witnesses of the Gospel in their everyday lives.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This essay will explore the theological, liturgical, and communal significance of Baptism and Confirmation, demonstrating how these sacraments serve as signs of faith, acts of worship, and symbols of unity within the Church. Additionally, it will provide a brief overview of the other sacraments to highlight their integral role in the life of the Church.</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 Baptism: The Foundation of Christian Life (1,500 words)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1.1. Baptism as a Sign of Faith</w:t>
      </w:r>
    </w:p>
    <w:p>
      <w:pPr>
        <w:pStyle w:val="Normal"/>
        <w:jc w:val="both"/>
        <w:rPr>
          <w:rFonts w:ascii="Times New Roman" w:hAnsi="Times New Roman" w:cs="Times New Roman"/>
          <w:sz w:val="24"/>
          <w:szCs w:val="24"/>
        </w:rPr>
      </w:pPr>
      <w:r>
        <w:rPr>
          <w:rFonts w:cs="Times New Roman" w:ascii="Times New Roman" w:hAnsi="Times New Roman"/>
          <w:sz w:val="24"/>
          <w:szCs w:val="24"/>
        </w:rPr>
        <w:t>Baptism is described as the "basis of the whole Christian life" and the gateway to the life in the Spirit (CCC 1213). According to your notes, it is referred to as the vitae spiritualis ianua, meaning the doorway to spiritual life. This sacrament is essential for initiating believers into the Church, freeing them from original sin, and incorporating them into the Body of Christ. Baptism is both a sacrament of faith and a sacrament that calls for faith. It presupposes faith in those who receive it and simultaneously strengthens the faith of those who participate in the rite.</w:t>
      </w:r>
    </w:p>
    <w:p>
      <w:pPr>
        <w:pStyle w:val="Normal"/>
        <w:jc w:val="both"/>
        <w:rPr>
          <w:rFonts w:ascii="Times New Roman" w:hAnsi="Times New Roman" w:cs="Times New Roman"/>
          <w:sz w:val="24"/>
          <w:szCs w:val="24"/>
        </w:rPr>
      </w:pPr>
      <w:r>
        <w:rPr>
          <w:rFonts w:cs="Times New Roman" w:ascii="Times New Roman" w:hAnsi="Times New Roman"/>
          <w:sz w:val="24"/>
          <w:szCs w:val="24"/>
        </w:rPr>
        <w:t>For adults, Baptism involves a conscious declaration of faith in Christ. It symbolizes the individual's decision to turn away from sin and embrace a life dedicated to God. For infants, the faith of the parents and godparents stands in for the child's personal faith, emphasizing the communal nature of the sacrament. This communal faith is significant, as it underscores the Church’s responsibility to nurture the spiritual growth of the newly baptized.</w:t>
      </w:r>
    </w:p>
    <w:p>
      <w:pPr>
        <w:pStyle w:val="Normal"/>
        <w:jc w:val="both"/>
        <w:rPr>
          <w:rFonts w:ascii="Times New Roman" w:hAnsi="Times New Roman" w:cs="Times New Roman"/>
          <w:sz w:val="24"/>
          <w:szCs w:val="24"/>
        </w:rPr>
      </w:pPr>
      <w:r>
        <w:rPr>
          <w:rFonts w:cs="Times New Roman" w:ascii="Times New Roman" w:hAnsi="Times New Roman"/>
          <w:sz w:val="24"/>
          <w:szCs w:val="24"/>
        </w:rPr>
        <w:t>The act of Baptism is rich in symbolism. The pouring or immersion in water represents both death to sin and rebirth into a new life in Christ. The anointing with sacred chrism signifies the reception of the Holy Spirit, marking the baptized as members of Christ’s royal priesthood. The white garment symbolizes purity and the new life that the baptized have put on in Christ, while the lighted candle represents the light of Christ that they are called to carry into the world.</w:t>
      </w:r>
    </w:p>
    <w:p>
      <w:pPr>
        <w:pStyle w:val="Normal"/>
        <w:jc w:val="both"/>
        <w:rPr>
          <w:rFonts w:ascii="Times New Roman" w:hAnsi="Times New Roman" w:cs="Times New Roman"/>
          <w:sz w:val="24"/>
          <w:szCs w:val="24"/>
        </w:rPr>
      </w:pPr>
      <w:r>
        <w:rPr>
          <w:rFonts w:cs="Times New Roman" w:ascii="Times New Roman" w:hAnsi="Times New Roman"/>
          <w:sz w:val="24"/>
          <w:szCs w:val="24"/>
        </w:rPr>
        <w:t>The Old Testament foreshadows the sacrament of Baptism through various events, such as the crossing of the Red Sea and the cleansing rituals of the Jewish tradition. The New Testament fulfills these prefigurations, with Christ Himself being baptized by John in the Jordan River as a model for all believers. Christ’s baptism is seen not only as a symbolic act but as a prototype of the Christian sacrament, through which believers are united with Christ’s death and resurrection.</w:t>
      </w:r>
    </w:p>
    <w:p>
      <w:pPr>
        <w:pStyle w:val="Normal"/>
        <w:jc w:val="both"/>
        <w:rPr>
          <w:rFonts w:ascii="Times New Roman" w:hAnsi="Times New Roman" w:cs="Times New Roman"/>
          <w:sz w:val="24"/>
          <w:szCs w:val="24"/>
        </w:rPr>
      </w:pPr>
      <w:r>
        <w:rPr>
          <w:rFonts w:cs="Times New Roman" w:ascii="Times New Roman" w:hAnsi="Times New Roman"/>
          <w:sz w:val="24"/>
          <w:szCs w:val="24"/>
        </w:rPr>
        <w:t>1.2. Baptism as an Act of Worship</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 of Baptism is celebrated within the context of a liturgical act, where the Church community gathers to welcome a new member into the Body of Christ. According to your notes, the rite of Baptism includes several ritual elements: the blessing of water, the invocation of the Holy Trinity, and the anointing with sacred oils. These actions are rich in meaning and serve to express the Church’s worship of God, who alone has the power to cleanse, sanctify, and transform lives.</w:t>
      </w:r>
    </w:p>
    <w:p>
      <w:pPr>
        <w:pStyle w:val="Normal"/>
        <w:jc w:val="both"/>
        <w:rPr>
          <w:rFonts w:ascii="Times New Roman" w:hAnsi="Times New Roman" w:cs="Times New Roman"/>
          <w:sz w:val="24"/>
          <w:szCs w:val="24"/>
        </w:rPr>
      </w:pPr>
      <w:r>
        <w:rPr>
          <w:rFonts w:cs="Times New Roman" w:ascii="Times New Roman" w:hAnsi="Times New Roman"/>
          <w:sz w:val="24"/>
          <w:szCs w:val="24"/>
        </w:rPr>
        <w:t>The celebration of Baptism involves the whole community, reflecting the communal nature of the Church. During the rite, the congregation is invited to renew their own baptismal vows, thereby reaffirming their commitment to live according to the teachings of Christ. This communal participation highlights the Church’s role as a unifying body that brings believers together in acts of worship and thanksgiving.</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 also serves as a public declaration of faith. By celebrating Baptism, the Church acknowledges God’s saving grace and the transformative power of the Holy Spirit. The liturgical elements — including prayers, hymns, and the proclamation of Scripture — draw the entire assembly into a deeper experience of worship, emphasizing that Baptism is not merely a private ceremony but a communal act of the Church.</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1.3. Baptism as a Symbol of Unity</w:t>
      </w:r>
    </w:p>
    <w:p>
      <w:pPr>
        <w:pStyle w:val="Normal"/>
        <w:jc w:val="both"/>
        <w:rPr>
          <w:rFonts w:ascii="Times New Roman" w:hAnsi="Times New Roman" w:cs="Times New Roman"/>
          <w:sz w:val="24"/>
          <w:szCs w:val="24"/>
        </w:rPr>
      </w:pPr>
      <w:r>
        <w:rPr>
          <w:rFonts w:cs="Times New Roman" w:ascii="Times New Roman" w:hAnsi="Times New Roman"/>
          <w:sz w:val="24"/>
          <w:szCs w:val="24"/>
        </w:rPr>
        <w:t>Baptism is the sacrament that unites all Christians into one Body of Christ. As highlighted in your notes, through Baptism, believers are incorporated into the Church and become members of Christ’s Mystical Body (CCC 1267). This sacrament transcends cultural, linguistic, and social barriers, establishing a spiritual bond among all the baptized.</w:t>
      </w:r>
    </w:p>
    <w:p>
      <w:pPr>
        <w:pStyle w:val="Normal"/>
        <w:jc w:val="both"/>
        <w:rPr>
          <w:rFonts w:ascii="Times New Roman" w:hAnsi="Times New Roman" w:cs="Times New Roman"/>
          <w:sz w:val="24"/>
          <w:szCs w:val="24"/>
        </w:rPr>
      </w:pPr>
      <w:r>
        <w:rPr>
          <w:rFonts w:cs="Times New Roman" w:ascii="Times New Roman" w:hAnsi="Times New Roman"/>
          <w:sz w:val="24"/>
          <w:szCs w:val="24"/>
        </w:rPr>
        <w:t>Baptism is thus a powerful symbol of the Church’s unity. It is not just an individual act of faith but a communal event that connects the believer with the universal Church. The celebration of Baptism in a communal setting serves to remind the faithful of their shared identity in Christ and their responsibility to support one another in their spiritual journeys.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sz w:val="24"/>
          <w:szCs w:val="24"/>
        </w:rPr>
        <w:t xml:space="preserve">2. </w:t>
      </w:r>
      <w:r>
        <w:rPr>
          <w:rFonts w:cs="Times New Roman" w:ascii="Times New Roman" w:hAnsi="Times New Roman"/>
          <w:b/>
          <w:bCs/>
          <w:sz w:val="24"/>
          <w:szCs w:val="24"/>
        </w:rPr>
        <w:t xml:space="preserve">Confirmation: Strengthening and Deepening Faith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2.1. Confirmation as a Sign of Faith</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 of Confirmation builds upon the grace received in Baptism, completing the process of Christian initiation. According to your notes, Confirmation “enriches with a special strength of the Holy Spirit” (CCC 1285)</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 of Confirmation is essential for completing the initiation of a baptized Christian into the full life of the Church. According to the Catechism of the Catholic Church, “the reception of the sacrament of Confirmation is necessary for the completion of baptismal grace” (CCC 1285). This sacrament is often referred to as a “personal Pentecost” because it mirrors the descent of the Holy Spirit upon the apostles, empowering them to boldly proclaim the Gospel to the world.</w:t>
      </w:r>
    </w:p>
    <w:p>
      <w:pPr>
        <w:pStyle w:val="Normal"/>
        <w:jc w:val="both"/>
        <w:rPr>
          <w:rFonts w:ascii="Times New Roman" w:hAnsi="Times New Roman" w:cs="Times New Roman"/>
          <w:sz w:val="24"/>
          <w:szCs w:val="24"/>
        </w:rPr>
      </w:pPr>
      <w:r>
        <w:rPr>
          <w:rFonts w:cs="Times New Roman" w:ascii="Times New Roman" w:hAnsi="Times New Roman"/>
          <w:sz w:val="24"/>
          <w:szCs w:val="24"/>
        </w:rPr>
        <w:t>During Confirmation, the confirmand receives the seven gifts of the Holy Spirit: wisdom, understanding, counsel, fortitude, knowledge, piety, and fear of the Lord. These gifts are meant to deepen the individual’s faith, enabling them to live a Christian life with greater conviction and courage. According to St. Thomas Aquinas, Confirmation brings the believer to spiritual maturity, akin to reaching adulthood in the spiritual life (S. Th. III, q. 72, a.1).</w:t>
      </w:r>
    </w:p>
    <w:p>
      <w:pPr>
        <w:pStyle w:val="Normal"/>
        <w:jc w:val="both"/>
        <w:rPr>
          <w:rFonts w:ascii="Times New Roman" w:hAnsi="Times New Roman" w:cs="Times New Roman"/>
          <w:sz w:val="24"/>
          <w:szCs w:val="24"/>
        </w:rPr>
      </w:pPr>
      <w:r>
        <w:rPr>
          <w:rFonts w:cs="Times New Roman" w:ascii="Times New Roman" w:hAnsi="Times New Roman"/>
          <w:sz w:val="24"/>
          <w:szCs w:val="24"/>
        </w:rPr>
        <w:t>The act of receiving Confirmation is a powerful sign of one’s commitment to the faith. It involves a conscious decision to live according to the teachings of Christ and to bear witness to the Gospel. This sacrament is thus a sign of spiritual strengthening, equipping the faithful to engage more actively in the life of the Church and the mission of evangelization.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 Confirmation as an Act of Worship</w:t>
      </w:r>
    </w:p>
    <w:p>
      <w:pPr>
        <w:pStyle w:val="Normal"/>
        <w:jc w:val="both"/>
        <w:rPr>
          <w:rFonts w:ascii="Times New Roman" w:hAnsi="Times New Roman" w:cs="Times New Roman"/>
          <w:sz w:val="24"/>
          <w:szCs w:val="24"/>
        </w:rPr>
      </w:pPr>
      <w:r>
        <w:rPr>
          <w:rFonts w:cs="Times New Roman" w:ascii="Times New Roman" w:hAnsi="Times New Roman"/>
          <w:sz w:val="24"/>
          <w:szCs w:val="24"/>
        </w:rPr>
        <w:t>The liturgical celebration of Confirmation is a profound act of worship that involves the entire Church community. The sacrament is typically administered by a bishop, emphasizing the connection between the confirmands and the broader Church. This connection is essential as it highlights the apostolic succession — the unbroken line from the apostles to the present-day bishops, who carry on the mission given by Christ.</w:t>
      </w:r>
    </w:p>
    <w:p>
      <w:pPr>
        <w:pStyle w:val="Normal"/>
        <w:jc w:val="both"/>
        <w:rPr>
          <w:rFonts w:ascii="Times New Roman" w:hAnsi="Times New Roman" w:cs="Times New Roman"/>
          <w:sz w:val="24"/>
          <w:szCs w:val="24"/>
        </w:rPr>
      </w:pPr>
      <w:r>
        <w:rPr>
          <w:rFonts w:cs="Times New Roman" w:ascii="Times New Roman" w:hAnsi="Times New Roman"/>
          <w:sz w:val="24"/>
          <w:szCs w:val="24"/>
        </w:rPr>
        <w:t>The rite of Confirmation includes several significant elements: the laying on of hands, the anointing with chrism, and the invocation of the Holy Spirit. The laying on of hands is a gesture that signifies the outpouring of the Holy Spirit, while the anointing with chrism oil represents the mark of the Holy Spirit, sealing the confirmand as belonging fully to Christ. The bishop’s words, “Be sealed with the gift of the Holy Spirit,” affirm that the person is now empowered to live out their faith boldly.</w:t>
      </w:r>
    </w:p>
    <w:p>
      <w:pPr>
        <w:pStyle w:val="Normal"/>
        <w:jc w:val="both"/>
        <w:rPr>
          <w:rFonts w:ascii="Times New Roman" w:hAnsi="Times New Roman" w:cs="Times New Roman"/>
          <w:sz w:val="24"/>
          <w:szCs w:val="24"/>
        </w:rPr>
      </w:pPr>
      <w:r>
        <w:rPr>
          <w:rFonts w:cs="Times New Roman" w:ascii="Times New Roman" w:hAnsi="Times New Roman"/>
          <w:sz w:val="24"/>
          <w:szCs w:val="24"/>
        </w:rPr>
        <w:t>The communal nature of the sacrament is evident in the involvement of the Church community, who pray for the confirmands and support them in their journey of faith. The entire liturgy, filled with prayers, hymns, and readings from Scripture, is a profound expression of the Church’s worship. The celebration of Confirmation not only strengthens the individual but also enriches the faith of the entire community as they witness the renewal of the Holy Spirit’s work in the Church.</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2.3. Confirmation as a Symbol of Unity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Confirmation, like Baptism, serves as a powerful symbol of unity within the Church. By receiving the Holy Spirit, the confirmands are drawn deeper into the ecclesial community, strengthening their bond with Christ and with other members of the Church. This sacrament unites the faithful in their shared mission to bear witness to Christ in the world.</w:t>
      </w:r>
    </w:p>
    <w:p>
      <w:pPr>
        <w:pStyle w:val="Normal"/>
        <w:jc w:val="both"/>
        <w:rPr>
          <w:rFonts w:ascii="Times New Roman" w:hAnsi="Times New Roman" w:cs="Times New Roman"/>
          <w:sz w:val="24"/>
          <w:szCs w:val="24"/>
        </w:rPr>
      </w:pPr>
      <w:r>
        <w:rPr>
          <w:rFonts w:cs="Times New Roman" w:ascii="Times New Roman" w:hAnsi="Times New Roman"/>
          <w:sz w:val="24"/>
          <w:szCs w:val="24"/>
        </w:rPr>
        <w:t>The gifts of the Holy Spirit received in Confirmation are not solely for the benefit of the individual but are given for the common good of the Church. These gifts empower the faithful to serve others, contribute to the Church’s mission, and build up the Body of Christ. In this way, Confirmation fosters a spirit of unity, encouraging believers to work together in proclaiming the Gospel and living out their faith in solidarity.</w:t>
      </w:r>
    </w:p>
    <w:p>
      <w:pPr>
        <w:pStyle w:val="Normal"/>
        <w:jc w:val="both"/>
        <w:rPr>
          <w:rFonts w:ascii="Times New Roman" w:hAnsi="Times New Roman" w:cs="Times New Roman"/>
          <w:sz w:val="24"/>
          <w:szCs w:val="24"/>
        </w:rPr>
      </w:pPr>
      <w:r>
        <w:rPr>
          <w:rFonts w:cs="Times New Roman" w:ascii="Times New Roman" w:hAnsi="Times New Roman"/>
          <w:sz w:val="24"/>
          <w:szCs w:val="24"/>
        </w:rPr>
        <w:t>Confirmation also emphasizes the Church’s apostolic nature. The presence of the bishop, who is the ordinary minister of the sacrament, signifies the unity of the Church across time and space, connecting the confirmands to the universal Church. This sacrament, therefore, not only strengthens personal faith but also reinforces the communal bonds that hold the Church together as one body in Christ.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 Brief Overview of the Other Sacraments (1,000 words)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While Baptism and Confirmation are the primary focus of this essay, the remaining sacraments also play a crucial role in the spiritual life of the Church. They are integral to the sanctification, healing, and mission of the faithful.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3.1. Eucharist: The Source and Summit of Christian Life</w:t>
      </w:r>
    </w:p>
    <w:p>
      <w:pPr>
        <w:pStyle w:val="Normal"/>
        <w:jc w:val="both"/>
        <w:rPr>
          <w:rFonts w:ascii="Times New Roman" w:hAnsi="Times New Roman" w:cs="Times New Roman"/>
          <w:sz w:val="24"/>
          <w:szCs w:val="24"/>
        </w:rPr>
      </w:pPr>
      <w:r>
        <w:rPr>
          <w:rFonts w:cs="Times New Roman" w:ascii="Times New Roman" w:hAnsi="Times New Roman"/>
          <w:sz w:val="24"/>
          <w:szCs w:val="24"/>
        </w:rPr>
        <w:t>The Eucharist is often referred to as the “source and summit” of Christian life (CCC 1324). It is the sacrament in which the faithful receive the Body and Blood of Christ, uniting them with His sacrifice on the cross. The Eucharist serves as both an act of worship and a sign of unity, as believers gather to participate in the one bread and one cup, symbolizing the unity of the Church.</w:t>
      </w:r>
    </w:p>
    <w:p>
      <w:pPr>
        <w:pStyle w:val="Normal"/>
        <w:jc w:val="both"/>
        <w:rPr>
          <w:rFonts w:ascii="Times New Roman" w:hAnsi="Times New Roman" w:cs="Times New Roman"/>
          <w:sz w:val="24"/>
          <w:szCs w:val="24"/>
        </w:rPr>
      </w:pPr>
      <w:r>
        <w:rPr>
          <w:rFonts w:cs="Times New Roman" w:ascii="Times New Roman" w:hAnsi="Times New Roman"/>
          <w:sz w:val="24"/>
          <w:szCs w:val="24"/>
        </w:rPr>
        <w:t>This sacrament not only nourishes the individual’s faith but also strengthens the bonds among members of the Church, making it the pinnacle of Christian worship. In the Eucharistic celebration, the Church offers thanksgiving (eucharistia) to God, acknowledging His love and mercy.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3.2. Penance (Reconciliation): A Sacrament of Healing</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 of Penance, also known as Reconciliation, is essential for restoring the relationship between the believer and God. It involves the confession of sins, repentance, and the reception of absolution from a priest. According to the notes, this sacrament is a profound act of worship and a sign of God’s mercy.</w:t>
      </w:r>
    </w:p>
    <w:p>
      <w:pPr>
        <w:pStyle w:val="Normal"/>
        <w:jc w:val="both"/>
        <w:rPr>
          <w:rFonts w:ascii="Times New Roman" w:hAnsi="Times New Roman" w:cs="Times New Roman"/>
          <w:sz w:val="24"/>
          <w:szCs w:val="24"/>
        </w:rPr>
      </w:pPr>
      <w:r>
        <w:rPr>
          <w:rFonts w:cs="Times New Roman" w:ascii="Times New Roman" w:hAnsi="Times New Roman"/>
          <w:sz w:val="24"/>
          <w:szCs w:val="24"/>
        </w:rPr>
        <w:t>Through Reconciliation, believers are healed of the spiritual wounds caused by sin and are reconciled with the Church. This sacrament emphasizes the communal nature of forgiveness, as sin not only harms one’s relationship with God but also affects the entire community.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3.3. Anointing of the Sick: Worship through Healing</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Anointing of the Sick is another sacrament of healing that provides spiritual and sometimes physical healing. It involves the anointing with oil and prayers for the sick, asking God to grant them strength and peace in their suffering.</w:t>
      </w:r>
    </w:p>
    <w:p>
      <w:pPr>
        <w:pStyle w:val="Normal"/>
        <w:jc w:val="both"/>
        <w:rPr>
          <w:rFonts w:ascii="Times New Roman" w:hAnsi="Times New Roman" w:cs="Times New Roman"/>
          <w:sz w:val="24"/>
          <w:szCs w:val="24"/>
        </w:rPr>
      </w:pPr>
      <w:r>
        <w:rPr>
          <w:rFonts w:cs="Times New Roman" w:ascii="Times New Roman" w:hAnsi="Times New Roman"/>
          <w:sz w:val="24"/>
          <w:szCs w:val="24"/>
        </w:rPr>
        <w:t>This sacrament is an act of worship, acknowledging God’s power to heal and comfort. It also serves as a sign of unity, as the Church gathers to pray for those who are ill, thereby expressing solidarity with the suffering members of the Body of Christ.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3.4. Holy Orders: Maintaining the Church’s Unity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 of Holy Orders is essential for the governance and sacramental life of the Church. Through this sacrament, bishops, priests, and deacons are ordained to serve the Church and administer the sacraments. Holy Orders ensures the continuity of Christ’s mission, preserving the unity of the Church’s teaching and sacramental practice.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3.5. Matrimony: A Covenant of Love and Unity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Matrimony reflects the covenantal relationship between Christ and the Church. The sacrament of Matrimony not only unites the couple but also strengthens the entire Church community by promoting Christian family life. Families are considered “domestic churches” that nurture the faith of future generations, thereby contributing to the unity and growth of the Church.</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Conclusion (500 words)</w:t>
      </w:r>
    </w:p>
    <w:p>
      <w:pPr>
        <w:pStyle w:val="Normal"/>
        <w:jc w:val="both"/>
        <w:rPr>
          <w:rFonts w:ascii="Times New Roman" w:hAnsi="Times New Roman" w:cs="Times New Roman"/>
          <w:sz w:val="24"/>
          <w:szCs w:val="24"/>
        </w:rPr>
      </w:pPr>
      <w:r>
        <w:rPr>
          <w:rFonts w:cs="Times New Roman" w:ascii="Times New Roman" w:hAnsi="Times New Roman"/>
          <w:sz w:val="24"/>
          <w:szCs w:val="24"/>
        </w:rPr>
        <w:t>The seven sacraments are Christ’s enduring gift to His Church, serving as vital instruments for sanctifying believers, building up the community of faith, and fostering unity. Baptism and Confirmation are foundational, initiating believers into the life of the Church and empowering them to live out their Christian vocation. These sacraments, along with the others, help to deepen the faith of the individual, enable acts of worship, and unify the Church as the Body of Christ.</w:t>
      </w:r>
    </w:p>
    <w:p>
      <w:pPr>
        <w:pStyle w:val="Normal"/>
        <w:jc w:val="both"/>
        <w:rPr>
          <w:rFonts w:ascii="Times New Roman" w:hAnsi="Times New Roman" w:cs="Times New Roman"/>
          <w:sz w:val="24"/>
          <w:szCs w:val="24"/>
        </w:rPr>
      </w:pPr>
      <w:r>
        <w:rPr>
          <w:rFonts w:cs="Times New Roman" w:ascii="Times New Roman" w:hAnsi="Times New Roman"/>
          <w:sz w:val="24"/>
          <w:szCs w:val="24"/>
        </w:rPr>
        <w:t>Through the sacraments, the faithful are drawn closer to God and to one another, fulfilling the Church’s mission to sanctify the world. Each sacrament plays a unique role in the spiritual journey of believers, guiding them from birth to death and supporting them in moments of joy, sorrow, and growth.</w:t>
      </w:r>
    </w:p>
    <w:p>
      <w:pPr>
        <w:pStyle w:val="Normal"/>
        <w:jc w:val="both"/>
        <w:rPr>
          <w:rFonts w:ascii="Times New Roman" w:hAnsi="Times New Roman" w:cs="Times New Roman"/>
          <w:sz w:val="24"/>
          <w:szCs w:val="24"/>
        </w:rPr>
      </w:pPr>
      <w:r>
        <w:rPr>
          <w:rFonts w:cs="Times New Roman" w:ascii="Times New Roman" w:hAnsi="Times New Roman"/>
          <w:sz w:val="24"/>
          <w:szCs w:val="24"/>
        </w:rPr>
        <w:t>The sacraments are not simply rituals but are profound encounters with the divine that transform lives, strengthen faith, and build up the Church. As efficacious signs instituted by Christ, they continue to sustain the Church’s mission in the world, ensuring that the grace of God remains ever-present among His people.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both"/>
        <w:rPr>
          <w:rFonts w:ascii="Times New Roman" w:hAnsi="Times New Roman" w:cs="Times New Roman"/>
          <w:sz w:val="24"/>
          <w:szCs w:val="24"/>
        </w:rPr>
      </w:pPr>
      <w:r>
        <w:rPr>
          <w:rFonts w:cs="Times New Roman" w:ascii="Times New Roman" w:hAnsi="Times New Roman"/>
          <w:sz w:val="24"/>
          <w:szCs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6522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LibreOffice/24.2.0.3$Linux_X86_64 LibreOffice_project/420$Build-3</Application>
  <AppVersion>15.0000</AppVersion>
  <Pages>6</Pages>
  <Words>2507</Words>
  <Characters>13320</Characters>
  <CharactersWithSpaces>15778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2024-11-11T17:37:00Z</dcterms:created>
  <dc:creator>JOHN</dc:creator>
  <dc:description/>
  <dc:language>en-US</dc:language>
  <cp:lastModifiedBy/>
  <dcterms:modified xsi:type="dcterms:W3CDTF">2024-11-13T07:56:19Z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