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6E976" w14:textId="77777777" w:rsidR="00137339" w:rsidRDefault="005E74ED">
      <w:pPr>
        <w:pStyle w:val="Ttulo1"/>
      </w:pPr>
      <w:r>
        <w:t>Personal Statement – Columbia University</w:t>
      </w:r>
    </w:p>
    <w:p w14:paraId="39C12BA8" w14:textId="77777777" w:rsidR="00495993" w:rsidRPr="00495993" w:rsidRDefault="00495993" w:rsidP="00495993"/>
    <w:p w14:paraId="460D7FF0" w14:textId="77777777" w:rsidR="008A79C7" w:rsidRDefault="005E74ED">
      <w:r>
        <w:t xml:space="preserve">In a world that often feels overwhelming, I’ve found clarity in my desire to make it better. My name is Steph, and I’m a Mexican student in a bicultural program with dreams of one day working for the United </w:t>
      </w:r>
      <w:r>
        <w:t>Nations. I want to be a voice for those who are silenced, a bridge between cultures, and someone who dares to imagine a more just world—and works for it.</w:t>
      </w:r>
      <w:r>
        <w:br/>
      </w:r>
      <w:r>
        <w:br/>
        <w:t xml:space="preserve">I’ve always been curious about how societies work, why injustice persists, and what we can do to change it. That curiosity became purpose when I realized that politics and social sciences could be tools for transformation. Through school projects, debates, and leadership roles—like serving as </w:t>
      </w:r>
      <w:r w:rsidR="00322924">
        <w:t>president of the</w:t>
      </w:r>
      <w:r>
        <w:t xml:space="preserve"> </w:t>
      </w:r>
      <w:r w:rsidR="00322924">
        <w:t xml:space="preserve">student council of </w:t>
      </w:r>
      <w:r w:rsidR="008C205D">
        <w:t>secondary</w:t>
      </w:r>
      <w:r>
        <w:t>—I began shaping my path. I learned to listen to others, advocate for what matters, and organize with both heart and strategy</w:t>
      </w:r>
      <w:r w:rsidR="00FE65DF">
        <w:t>, t</w:t>
      </w:r>
      <w:r>
        <w:t xml:space="preserve">hese experiences </w:t>
      </w:r>
      <w:r w:rsidR="00FE65DF">
        <w:t>not</w:t>
      </w:r>
      <w:r>
        <w:t xml:space="preserve"> just teach me how to lead—they showed me why I must.</w:t>
      </w:r>
      <w:r>
        <w:br/>
      </w:r>
      <w:r>
        <w:br/>
      </w:r>
      <w:r w:rsidR="008A79C7" w:rsidRPr="008A79C7">
        <w:t>My story isn't defined by achievements alone. It's also shaped by everyday moments that taught me to be patient, adaptable, and kind. Whether helping in my family's business, supporting classmates, or listening when someone needed to be heard, I've come to value quiet forms of leadership. I've learned that real strength often shows up in small acts of care-and that showing up for others, even in simple ways, can make a real difference.</w:t>
      </w:r>
    </w:p>
    <w:p w14:paraId="74573B57" w14:textId="4CEDD515" w:rsidR="00137339" w:rsidRDefault="005E74ED">
      <w:r>
        <w:t>What draws me to Columbia is more than its prestige. It’s the way it lives at the crossroads of intellect and impact. The Core Curriculum mirrors my belief that education should be both wide and deep—helping us understand not just facts, but people. Columbia’s global orientation aligns with my dream to one day serve as a policy analyst or diplomat for the UN, helping create systems that uplift communities across borders. And beyond academics, I’m excited to be part of a community where difference is celebra</w:t>
      </w:r>
      <w:r>
        <w:t>ted, where I can grow alongside peers who challenge and inspire me.</w:t>
      </w:r>
      <w:r>
        <w:br/>
      </w:r>
      <w:r>
        <w:br/>
        <w:t>As someone who’s bilingual, bicultural, and deeply curious, I believe I’ll bring a unique perspective to Columbia. I’ve experienced what it means to navigate two worlds at once—to be rooted in one place while dreaming beyond it. I’ve led with empathy, studied with intention, and survived with grit. Most of all, I’m ready to keep learning—not just from books, but from the people around me.</w:t>
      </w:r>
      <w:r>
        <w:br/>
      </w:r>
      <w:r>
        <w:br/>
      </w:r>
      <w:r w:rsidR="008C2E11" w:rsidRPr="008C2E11">
        <w:t xml:space="preserve">Columbia isn't just a university I admire-it's a community where I see my voice, story, and purpose truly belonging. I'm drawn to its spirit of inquiry, its global perspective, and its commitment to meaningful change. I want to grow in a place where ideas are not just discussed, but lived-where learning is inseparable from action. At Columbia, I see the opportunity to collaborate with passionate peers, learn from brilliant professors, and take part in projects that reach beyond the classroom. I envision myself walking its campus not </w:t>
      </w:r>
      <w:r w:rsidR="008C2E11" w:rsidRPr="008C2E11">
        <w:lastRenderedPageBreak/>
        <w:t xml:space="preserve">only as a student, but as a future </w:t>
      </w:r>
      <w:proofErr w:type="spellStart"/>
      <w:r w:rsidR="008C2E11" w:rsidRPr="008C2E11">
        <w:t>changemaker</w:t>
      </w:r>
      <w:proofErr w:type="spellEnd"/>
      <w:r w:rsidR="008C2E11" w:rsidRPr="008C2E11">
        <w:t>-shaped by experience, guided by conviction, and driven by a deep hope in the possibility of a more just, compassionate world.</w:t>
      </w:r>
    </w:p>
    <w:sectPr w:rsidR="001373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573463474">
    <w:abstractNumId w:val="8"/>
  </w:num>
  <w:num w:numId="2" w16cid:durableId="1013536302">
    <w:abstractNumId w:val="6"/>
  </w:num>
  <w:num w:numId="3" w16cid:durableId="1122651578">
    <w:abstractNumId w:val="5"/>
  </w:num>
  <w:num w:numId="4" w16cid:durableId="1605573742">
    <w:abstractNumId w:val="4"/>
  </w:num>
  <w:num w:numId="5" w16cid:durableId="859008437">
    <w:abstractNumId w:val="7"/>
  </w:num>
  <w:num w:numId="6" w16cid:durableId="1710718175">
    <w:abstractNumId w:val="3"/>
  </w:num>
  <w:num w:numId="7" w16cid:durableId="327368215">
    <w:abstractNumId w:val="2"/>
  </w:num>
  <w:num w:numId="8" w16cid:durableId="396366478">
    <w:abstractNumId w:val="1"/>
  </w:num>
  <w:num w:numId="9" w16cid:durableId="48301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339"/>
    <w:rsid w:val="0015074B"/>
    <w:rsid w:val="0029639D"/>
    <w:rsid w:val="00322924"/>
    <w:rsid w:val="00326F90"/>
    <w:rsid w:val="00495993"/>
    <w:rsid w:val="005E74ED"/>
    <w:rsid w:val="00685E26"/>
    <w:rsid w:val="008A79C7"/>
    <w:rsid w:val="008C205D"/>
    <w:rsid w:val="008C2E11"/>
    <w:rsid w:val="00AA1D8D"/>
    <w:rsid w:val="00B47730"/>
    <w:rsid w:val="00CB0664"/>
    <w:rsid w:val="00FC693F"/>
    <w:rsid w:val="00FE6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5D8F9F"/>
  <w14:defaultImageDpi w14:val="300"/>
  <w15:docId w15:val="{F7A8AD26-1C24-9E4D-9D61-D572EAE98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NUNEZ ESPARZA CRISTOPHER LUCIANO</cp:lastModifiedBy>
  <cp:revision>2</cp:revision>
  <dcterms:created xsi:type="dcterms:W3CDTF">2025-05-05T13:48:00Z</dcterms:created>
  <dcterms:modified xsi:type="dcterms:W3CDTF">2025-05-05T13:48:00Z</dcterms:modified>
  <cp:category/>
</cp:coreProperties>
</file>