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F1F5" w14:textId="5536EC4A" w:rsidR="00911AAA" w:rsidRDefault="000C64A4" w:rsidP="000C64A4">
      <w:pPr>
        <w:jc w:val="center"/>
        <w:rPr>
          <w:i/>
          <w:iCs/>
          <w:color w:val="808080" w:themeColor="background1" w:themeShade="80"/>
          <w:sz w:val="44"/>
          <w:szCs w:val="44"/>
          <w:lang w:val="fr-FR"/>
        </w:rPr>
      </w:pPr>
      <w:r w:rsidRPr="000C64A4">
        <w:rPr>
          <w:i/>
          <w:iCs/>
          <w:color w:val="808080" w:themeColor="background1" w:themeShade="80"/>
          <w:sz w:val="44"/>
          <w:szCs w:val="44"/>
          <w:lang w:val="fr-FR"/>
        </w:rPr>
        <w:t>Relecture</w:t>
      </w:r>
    </w:p>
    <w:p w14:paraId="71A86511" w14:textId="62160643" w:rsidR="00BF1E0C" w:rsidRDefault="00E72A80" w:rsidP="00BF1E0C">
      <w:pPr>
        <w:pStyle w:val="ListParagraph"/>
        <w:numPr>
          <w:ilvl w:val="0"/>
          <w:numId w:val="1"/>
        </w:numPr>
        <w:rPr>
          <w:color w:val="808080" w:themeColor="background1" w:themeShade="80"/>
          <w:lang w:val="fr-FR"/>
        </w:rPr>
      </w:pPr>
      <w:r>
        <w:rPr>
          <w:color w:val="808080" w:themeColor="background1" w:themeShade="80"/>
          <w:lang w:val="fr-FR"/>
        </w:rPr>
        <w:t>Suiveur de ligne :</w:t>
      </w:r>
    </w:p>
    <w:p w14:paraId="01FB128F" w14:textId="77777777" w:rsidR="0060087A" w:rsidRPr="0060087A" w:rsidRDefault="0060087A" w:rsidP="0060087A">
      <w:pPr>
        <w:pStyle w:val="ListParagraph"/>
        <w:rPr>
          <w:color w:val="808080" w:themeColor="background1" w:themeShade="80"/>
          <w:lang w:val="fr-FR"/>
        </w:rPr>
      </w:pPr>
    </w:p>
    <w:p w14:paraId="643A3C41" w14:textId="5D496E49" w:rsidR="00BF1E0C" w:rsidRPr="00BF1E0C" w:rsidRDefault="00BF1E0C" w:rsidP="00BF1E0C">
      <w:pPr>
        <w:pStyle w:val="ListParagraph"/>
        <w:ind w:left="1416"/>
        <w:rPr>
          <w:color w:val="808080" w:themeColor="background1" w:themeShade="80"/>
          <w:lang w:val="fr-FR"/>
        </w:rPr>
      </w:pPr>
      <w:r>
        <w:rPr>
          <w:color w:val="808080" w:themeColor="background1" w:themeShade="80"/>
          <w:lang w:val="fr-FR"/>
        </w:rPr>
        <w:t>Nous</w:t>
      </w:r>
      <w:r w:rsidRPr="00BF1E0C">
        <w:rPr>
          <w:color w:val="808080" w:themeColor="background1" w:themeShade="80"/>
          <w:lang w:val="fr-FR"/>
        </w:rPr>
        <w:t xml:space="preserve"> av</w:t>
      </w:r>
      <w:r>
        <w:rPr>
          <w:color w:val="808080" w:themeColor="background1" w:themeShade="80"/>
          <w:lang w:val="fr-FR"/>
        </w:rPr>
        <w:t>ons</w:t>
      </w:r>
      <w:r w:rsidRPr="00BF1E0C">
        <w:rPr>
          <w:color w:val="808080" w:themeColor="background1" w:themeShade="80"/>
          <w:lang w:val="fr-FR"/>
        </w:rPr>
        <w:t xml:space="preserve"> 4 modules suiveurs de ligne, qui sont des capteurs qui détectent la couleur du sol sous eux. Ils renvoient un signal électrique à l'état haut (1) si le sol est noir, et à l'état bas (0) si le sol est blanc. Vous pouvez les disposer de deux façons différentes :</w:t>
      </w:r>
    </w:p>
    <w:p w14:paraId="292665DA" w14:textId="77777777" w:rsidR="00BF1E0C" w:rsidRPr="00BF1E0C" w:rsidRDefault="00BF1E0C" w:rsidP="00BF1E0C">
      <w:pPr>
        <w:pStyle w:val="ListParagraph"/>
        <w:ind w:left="1416"/>
        <w:rPr>
          <w:color w:val="808080" w:themeColor="background1" w:themeShade="80"/>
          <w:lang w:val="fr-FR"/>
        </w:rPr>
      </w:pPr>
    </w:p>
    <w:p w14:paraId="411E26AD" w14:textId="740BF20B"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 xml:space="preserve">- Le mode 3 capteurs : </w:t>
      </w:r>
      <w:r>
        <w:rPr>
          <w:color w:val="808080" w:themeColor="background1" w:themeShade="80"/>
          <w:lang w:val="fr-FR"/>
        </w:rPr>
        <w:t>Nous avons</w:t>
      </w:r>
      <w:r w:rsidRPr="00BF1E0C">
        <w:rPr>
          <w:color w:val="808080" w:themeColor="background1" w:themeShade="80"/>
          <w:lang w:val="fr-FR"/>
        </w:rPr>
        <w:t xml:space="preserve"> que 3 capteurs, que </w:t>
      </w:r>
      <w:r>
        <w:rPr>
          <w:color w:val="808080" w:themeColor="background1" w:themeShade="80"/>
          <w:lang w:val="fr-FR"/>
        </w:rPr>
        <w:t>nous allons</w:t>
      </w:r>
      <w:r w:rsidRPr="00BF1E0C">
        <w:rPr>
          <w:color w:val="808080" w:themeColor="background1" w:themeShade="80"/>
          <w:lang w:val="fr-FR"/>
        </w:rPr>
        <w:t xml:space="preserve"> placez au centre du robot. Le capteur du milieu est aligné avec le centre de la ligne noire à suivre, et les deux autres sont légèrement décalés de part et d'autre. Le but est de maintenir le capteur du milieu à l'état haut (1) et les deux autres à l'état bas (0). Si le robot dévie de sa trajectoire, il faut le corriger en fonction du changement d'état des capteurs. Par exemple, si le capteur de gauche passe à l'état haut (1), cela signifie que le robot a tourné trop à gauche et qu'il faut le ramener vers la droite. La table de vérité du mode 3 capteurs est la suivante :</w:t>
      </w:r>
    </w:p>
    <w:p w14:paraId="3CBE8374" w14:textId="5E2D98C5" w:rsidR="00BF1E0C" w:rsidRDefault="00BF1E0C" w:rsidP="00BF1E0C">
      <w:pPr>
        <w:pStyle w:val="ListParagraph"/>
        <w:ind w:left="1416"/>
        <w:rPr>
          <w:color w:val="808080" w:themeColor="background1" w:themeShade="80"/>
          <w:lang w:val="fr-FR"/>
        </w:rPr>
      </w:pPr>
    </w:p>
    <w:tbl>
      <w:tblPr>
        <w:tblStyle w:val="TableGrid"/>
        <w:tblW w:w="0" w:type="auto"/>
        <w:tblInd w:w="1416" w:type="dxa"/>
        <w:tblLook w:val="04A0" w:firstRow="1" w:lastRow="0" w:firstColumn="1" w:lastColumn="0" w:noHBand="0" w:noVBand="1"/>
      </w:tblPr>
      <w:tblGrid>
        <w:gridCol w:w="1886"/>
        <w:gridCol w:w="1885"/>
        <w:gridCol w:w="1886"/>
        <w:gridCol w:w="1989"/>
      </w:tblGrid>
      <w:tr w:rsidR="00FF68AE" w14:paraId="1730871A" w14:textId="77777777" w:rsidTr="00FF68AE">
        <w:tc>
          <w:tcPr>
            <w:tcW w:w="2265" w:type="dxa"/>
          </w:tcPr>
          <w:p w14:paraId="3CD75528" w14:textId="1F69D0D1"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 Capteur gauche</w:t>
            </w:r>
          </w:p>
        </w:tc>
        <w:tc>
          <w:tcPr>
            <w:tcW w:w="2265" w:type="dxa"/>
          </w:tcPr>
          <w:p w14:paraId="2BEAB52D" w14:textId="4E07648C"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Capteur milieu</w:t>
            </w:r>
          </w:p>
        </w:tc>
        <w:tc>
          <w:tcPr>
            <w:tcW w:w="2266" w:type="dxa"/>
          </w:tcPr>
          <w:p w14:paraId="66354A6C" w14:textId="15F23D5C"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Capteur droit</w:t>
            </w:r>
          </w:p>
        </w:tc>
        <w:tc>
          <w:tcPr>
            <w:tcW w:w="2266" w:type="dxa"/>
          </w:tcPr>
          <w:p w14:paraId="25751197" w14:textId="57B36819"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Action</w:t>
            </w:r>
          </w:p>
        </w:tc>
      </w:tr>
      <w:tr w:rsidR="00FF68AE" w14:paraId="37C63C7E" w14:textId="77777777" w:rsidTr="00FF68AE">
        <w:tc>
          <w:tcPr>
            <w:tcW w:w="2265" w:type="dxa"/>
          </w:tcPr>
          <w:p w14:paraId="3BBBC198" w14:textId="78B55B1E"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0</w:t>
            </w:r>
          </w:p>
        </w:tc>
        <w:tc>
          <w:tcPr>
            <w:tcW w:w="2265" w:type="dxa"/>
          </w:tcPr>
          <w:p w14:paraId="2CFEB332" w14:textId="106F21EA"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6" w:type="dxa"/>
          </w:tcPr>
          <w:p w14:paraId="422D49E0" w14:textId="1274B81F"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6" w:type="dxa"/>
          </w:tcPr>
          <w:p w14:paraId="5E77DF81" w14:textId="6875CAED"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Avancer</w:t>
            </w:r>
          </w:p>
        </w:tc>
      </w:tr>
      <w:tr w:rsidR="00FF68AE" w14:paraId="4235CB2C" w14:textId="77777777" w:rsidTr="00FF68AE">
        <w:tc>
          <w:tcPr>
            <w:tcW w:w="2265" w:type="dxa"/>
          </w:tcPr>
          <w:p w14:paraId="4B0B8570" w14:textId="2A79744B"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5" w:type="dxa"/>
          </w:tcPr>
          <w:p w14:paraId="140B0776" w14:textId="22C833E3"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6" w:type="dxa"/>
          </w:tcPr>
          <w:p w14:paraId="0629F151" w14:textId="757B4EE6"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6" w:type="dxa"/>
          </w:tcPr>
          <w:p w14:paraId="121B73CA" w14:textId="4BD6CD61"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Arrêter</w:t>
            </w:r>
          </w:p>
        </w:tc>
      </w:tr>
      <w:tr w:rsidR="00FF68AE" w14:paraId="19E07A6C" w14:textId="77777777" w:rsidTr="00FF68AE">
        <w:tc>
          <w:tcPr>
            <w:tcW w:w="2265" w:type="dxa"/>
          </w:tcPr>
          <w:p w14:paraId="24C03911" w14:textId="168EB9AE"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5" w:type="dxa"/>
          </w:tcPr>
          <w:p w14:paraId="7D5A1218" w14:textId="7C75FFE1"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6" w:type="dxa"/>
          </w:tcPr>
          <w:p w14:paraId="03752985" w14:textId="55E6595E"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6" w:type="dxa"/>
          </w:tcPr>
          <w:p w14:paraId="40C67E1A" w14:textId="0A88887B"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Tourner à droite</w:t>
            </w:r>
          </w:p>
        </w:tc>
      </w:tr>
      <w:tr w:rsidR="00FF68AE" w14:paraId="52CB1027" w14:textId="77777777" w:rsidTr="00FF68AE">
        <w:tc>
          <w:tcPr>
            <w:tcW w:w="2265" w:type="dxa"/>
          </w:tcPr>
          <w:p w14:paraId="53C545F1" w14:textId="00FF4418"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5" w:type="dxa"/>
          </w:tcPr>
          <w:p w14:paraId="52191E0B" w14:textId="5BE3F122"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6" w:type="dxa"/>
          </w:tcPr>
          <w:p w14:paraId="28A270A0" w14:textId="52A689D5"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6" w:type="dxa"/>
          </w:tcPr>
          <w:p w14:paraId="7AC781CA" w14:textId="4DE289F4"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Tourner à gauche</w:t>
            </w:r>
          </w:p>
        </w:tc>
      </w:tr>
      <w:tr w:rsidR="00FF68AE" w14:paraId="3D21AE68" w14:textId="77777777" w:rsidTr="00FF68AE">
        <w:tc>
          <w:tcPr>
            <w:tcW w:w="2265" w:type="dxa"/>
          </w:tcPr>
          <w:p w14:paraId="5337860D" w14:textId="5A028592"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5" w:type="dxa"/>
          </w:tcPr>
          <w:p w14:paraId="141E916B" w14:textId="2DCB2009"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6" w:type="dxa"/>
          </w:tcPr>
          <w:p w14:paraId="73BD708A" w14:textId="6498C59F"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6" w:type="dxa"/>
          </w:tcPr>
          <w:p w14:paraId="45934097" w14:textId="69BEAC8C"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Tourner légèrement à droite</w:t>
            </w:r>
          </w:p>
        </w:tc>
      </w:tr>
      <w:tr w:rsidR="00FF68AE" w14:paraId="7029A736" w14:textId="77777777" w:rsidTr="00FF68AE">
        <w:tc>
          <w:tcPr>
            <w:tcW w:w="2265" w:type="dxa"/>
          </w:tcPr>
          <w:p w14:paraId="502CA58B" w14:textId="6B00EAC4" w:rsidR="00FF68AE" w:rsidRDefault="00FF68AE" w:rsidP="00BF1E0C">
            <w:pPr>
              <w:pStyle w:val="ListParagraph"/>
              <w:ind w:left="0"/>
              <w:rPr>
                <w:color w:val="808080" w:themeColor="background1" w:themeShade="80"/>
                <w:lang w:val="fr-FR"/>
              </w:rPr>
            </w:pPr>
            <w:r>
              <w:rPr>
                <w:color w:val="808080" w:themeColor="background1" w:themeShade="80"/>
                <w:lang w:val="fr-FR"/>
              </w:rPr>
              <w:t>0</w:t>
            </w:r>
          </w:p>
        </w:tc>
        <w:tc>
          <w:tcPr>
            <w:tcW w:w="2265" w:type="dxa"/>
          </w:tcPr>
          <w:p w14:paraId="5BD7B690" w14:textId="26717E24"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6" w:type="dxa"/>
          </w:tcPr>
          <w:p w14:paraId="7D838FD2" w14:textId="3082D6A6"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6" w:type="dxa"/>
          </w:tcPr>
          <w:p w14:paraId="3B315F81" w14:textId="49983EDE"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Tourner légèrement à gauche</w:t>
            </w:r>
          </w:p>
        </w:tc>
      </w:tr>
      <w:tr w:rsidR="00FF68AE" w14:paraId="3D7F71E4" w14:textId="77777777" w:rsidTr="00FF68AE">
        <w:tc>
          <w:tcPr>
            <w:tcW w:w="2265" w:type="dxa"/>
          </w:tcPr>
          <w:p w14:paraId="0900AA2C" w14:textId="1D3B4A2E"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5" w:type="dxa"/>
          </w:tcPr>
          <w:p w14:paraId="798D0EA8" w14:textId="06998C9F"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6" w:type="dxa"/>
          </w:tcPr>
          <w:p w14:paraId="33783779" w14:textId="4BB4754B" w:rsidR="00FF68AE" w:rsidRDefault="00FF68AE" w:rsidP="00BF1E0C">
            <w:pPr>
              <w:pStyle w:val="ListParagraph"/>
              <w:ind w:left="0"/>
              <w:rPr>
                <w:color w:val="808080" w:themeColor="background1" w:themeShade="80"/>
                <w:lang w:val="fr-FR"/>
              </w:rPr>
            </w:pPr>
            <w:r>
              <w:rPr>
                <w:color w:val="808080" w:themeColor="background1" w:themeShade="80"/>
                <w:lang w:val="fr-FR"/>
              </w:rPr>
              <w:t>1</w:t>
            </w:r>
          </w:p>
        </w:tc>
        <w:tc>
          <w:tcPr>
            <w:tcW w:w="2266" w:type="dxa"/>
          </w:tcPr>
          <w:p w14:paraId="25F4DAED" w14:textId="6BB56F3D" w:rsidR="00FF68AE" w:rsidRDefault="00FF68AE" w:rsidP="00BF1E0C">
            <w:pPr>
              <w:pStyle w:val="ListParagraph"/>
              <w:ind w:left="0"/>
              <w:rPr>
                <w:color w:val="808080" w:themeColor="background1" w:themeShade="80"/>
                <w:lang w:val="fr-FR"/>
              </w:rPr>
            </w:pPr>
            <w:r w:rsidRPr="00BF1E0C">
              <w:rPr>
                <w:color w:val="808080" w:themeColor="background1" w:themeShade="80"/>
                <w:lang w:val="fr-FR"/>
              </w:rPr>
              <w:t>Intersection</w:t>
            </w:r>
          </w:p>
        </w:tc>
      </w:tr>
    </w:tbl>
    <w:p w14:paraId="595F0C89" w14:textId="77777777" w:rsidR="00BF1E0C" w:rsidRPr="00597E10" w:rsidRDefault="00BF1E0C" w:rsidP="00597E10">
      <w:pPr>
        <w:rPr>
          <w:color w:val="808080" w:themeColor="background1" w:themeShade="80"/>
          <w:lang w:val="fr-FR"/>
        </w:rPr>
      </w:pPr>
    </w:p>
    <w:p w14:paraId="2E70B79E" w14:textId="0617F757" w:rsid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 Le mode 4 capteurs : Vous utilisez les 4 capteurs, que vous placez au centre du robot. Les deux capteurs du milieu sont alignés avec le centre de la ligne noire à suivre, et les deux autres sont légèrement décalés de part et d'autre. Le but est de maintenir les deux capteurs du milieu à l'état haut (1) et les deux autres à l'état bas (0). Si le robot dévie de sa trajectoire, il faut le corriger en fonction du changement d'état des capteurs. Par exemple, si le capteur de gauche passe à l'état haut (1), cela signifie que le robot a tourné trop à gauche et qu'il faut le ramener vers la droite. La table de vérité du mode 4 capteurs est la suivante :</w:t>
      </w:r>
    </w:p>
    <w:p w14:paraId="60788A96" w14:textId="4DFBD64D" w:rsidR="00597E10" w:rsidRDefault="00597E10" w:rsidP="00BF1E0C">
      <w:pPr>
        <w:pStyle w:val="ListParagraph"/>
        <w:ind w:left="1416"/>
        <w:rPr>
          <w:color w:val="808080" w:themeColor="background1" w:themeShade="80"/>
          <w:lang w:val="fr-FR"/>
        </w:rPr>
      </w:pPr>
    </w:p>
    <w:tbl>
      <w:tblPr>
        <w:tblStyle w:val="TableGrid"/>
        <w:tblW w:w="0" w:type="auto"/>
        <w:tblInd w:w="1416" w:type="dxa"/>
        <w:tblLook w:val="04A0" w:firstRow="1" w:lastRow="0" w:firstColumn="1" w:lastColumn="0" w:noHBand="0" w:noVBand="1"/>
      </w:tblPr>
      <w:tblGrid>
        <w:gridCol w:w="1503"/>
        <w:gridCol w:w="1504"/>
        <w:gridCol w:w="1504"/>
        <w:gridCol w:w="1504"/>
        <w:gridCol w:w="1631"/>
      </w:tblGrid>
      <w:tr w:rsidR="00597E10" w14:paraId="21AD4288" w14:textId="77777777" w:rsidTr="00597E10">
        <w:tc>
          <w:tcPr>
            <w:tcW w:w="1812" w:type="dxa"/>
          </w:tcPr>
          <w:p w14:paraId="15C2744E" w14:textId="18396B2E"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Capteur gauche</w:t>
            </w:r>
          </w:p>
        </w:tc>
        <w:tc>
          <w:tcPr>
            <w:tcW w:w="1812" w:type="dxa"/>
          </w:tcPr>
          <w:p w14:paraId="5FF4A302" w14:textId="50261F87"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Capteur milieu gauche</w:t>
            </w:r>
          </w:p>
        </w:tc>
        <w:tc>
          <w:tcPr>
            <w:tcW w:w="1812" w:type="dxa"/>
          </w:tcPr>
          <w:p w14:paraId="471E794A" w14:textId="773DD820"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 Capteur milieu droit</w:t>
            </w:r>
          </w:p>
        </w:tc>
        <w:tc>
          <w:tcPr>
            <w:tcW w:w="1813" w:type="dxa"/>
          </w:tcPr>
          <w:p w14:paraId="771FE57E" w14:textId="4481F11F"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Capteur droit</w:t>
            </w:r>
          </w:p>
        </w:tc>
        <w:tc>
          <w:tcPr>
            <w:tcW w:w="1813" w:type="dxa"/>
          </w:tcPr>
          <w:p w14:paraId="1DB41C45" w14:textId="534B0929"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Action</w:t>
            </w:r>
          </w:p>
        </w:tc>
      </w:tr>
      <w:tr w:rsidR="00597E10" w14:paraId="393D6489" w14:textId="77777777" w:rsidTr="00597E10">
        <w:tc>
          <w:tcPr>
            <w:tcW w:w="1812" w:type="dxa"/>
          </w:tcPr>
          <w:p w14:paraId="0EDE2F7B" w14:textId="00AB3D25" w:rsidR="00597E10" w:rsidRDefault="00597E10"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7CD02D83" w14:textId="1C3DB0B2"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2" w:type="dxa"/>
          </w:tcPr>
          <w:p w14:paraId="596F04C2" w14:textId="05B05DB5"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3" w:type="dxa"/>
          </w:tcPr>
          <w:p w14:paraId="13165E38" w14:textId="5A078F57"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5C2958B8" w14:textId="2828E7E5"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Avancer</w:t>
            </w:r>
          </w:p>
        </w:tc>
      </w:tr>
      <w:tr w:rsidR="00597E10" w14:paraId="2FD28976" w14:textId="77777777" w:rsidTr="00597E10">
        <w:tc>
          <w:tcPr>
            <w:tcW w:w="1812" w:type="dxa"/>
          </w:tcPr>
          <w:p w14:paraId="03469F82" w14:textId="6F12EB59"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4761F97F" w14:textId="43DBA101"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14AD4A9E" w14:textId="5BBC7DF3"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571452D5" w14:textId="6938C444"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41BAA180" w14:textId="0DBB470A"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Arrêter</w:t>
            </w:r>
          </w:p>
        </w:tc>
      </w:tr>
      <w:tr w:rsidR="00597E10" w14:paraId="6F66C5FA" w14:textId="77777777" w:rsidTr="00597E10">
        <w:tc>
          <w:tcPr>
            <w:tcW w:w="1812" w:type="dxa"/>
          </w:tcPr>
          <w:p w14:paraId="3AF0452A" w14:textId="6BC45B4F"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2" w:type="dxa"/>
          </w:tcPr>
          <w:p w14:paraId="2E9A392C" w14:textId="25836FA5"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6D900973" w14:textId="3E5EDBD7"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49C77105" w14:textId="0E418550"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0347AA8E" w14:textId="7FE29544"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Tourner à droite</w:t>
            </w:r>
          </w:p>
        </w:tc>
      </w:tr>
      <w:tr w:rsidR="00597E10" w14:paraId="29501779" w14:textId="77777777" w:rsidTr="00597E10">
        <w:tc>
          <w:tcPr>
            <w:tcW w:w="1812" w:type="dxa"/>
          </w:tcPr>
          <w:p w14:paraId="54C5F119" w14:textId="15CC85AD"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48BF1E6E" w14:textId="265053D3"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66FF2D56" w14:textId="72AC7B39"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667B321A" w14:textId="0763B045"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3" w:type="dxa"/>
          </w:tcPr>
          <w:p w14:paraId="1F3E04EF" w14:textId="6EA5E3F4" w:rsidR="00597E10" w:rsidRDefault="00597E10" w:rsidP="00BF1E0C">
            <w:pPr>
              <w:pStyle w:val="ListParagraph"/>
              <w:ind w:left="0"/>
              <w:rPr>
                <w:color w:val="808080" w:themeColor="background1" w:themeShade="80"/>
                <w:lang w:val="fr-FR"/>
              </w:rPr>
            </w:pPr>
            <w:r w:rsidRPr="00BF1E0C">
              <w:rPr>
                <w:color w:val="808080" w:themeColor="background1" w:themeShade="80"/>
                <w:lang w:val="fr-FR"/>
              </w:rPr>
              <w:t>Tourner à gauche</w:t>
            </w:r>
          </w:p>
        </w:tc>
      </w:tr>
      <w:tr w:rsidR="00597E10" w14:paraId="742F614A" w14:textId="77777777" w:rsidTr="00597E10">
        <w:tc>
          <w:tcPr>
            <w:tcW w:w="1812" w:type="dxa"/>
          </w:tcPr>
          <w:p w14:paraId="00A13DD9" w14:textId="0E355FA9" w:rsidR="00597E10" w:rsidRDefault="00EF3D58" w:rsidP="00BF1E0C">
            <w:pPr>
              <w:pStyle w:val="ListParagraph"/>
              <w:ind w:left="0"/>
              <w:rPr>
                <w:color w:val="808080" w:themeColor="background1" w:themeShade="80"/>
                <w:lang w:val="fr-FR"/>
              </w:rPr>
            </w:pPr>
            <w:r>
              <w:rPr>
                <w:color w:val="808080" w:themeColor="background1" w:themeShade="80"/>
                <w:lang w:val="fr-FR"/>
              </w:rPr>
              <w:lastRenderedPageBreak/>
              <w:t>1</w:t>
            </w:r>
          </w:p>
        </w:tc>
        <w:tc>
          <w:tcPr>
            <w:tcW w:w="1812" w:type="dxa"/>
          </w:tcPr>
          <w:p w14:paraId="44CE6CD9" w14:textId="1ED55D31"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2" w:type="dxa"/>
          </w:tcPr>
          <w:p w14:paraId="3E329175" w14:textId="6ED67A36"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35030587" w14:textId="702C4EC3"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3" w:type="dxa"/>
          </w:tcPr>
          <w:p w14:paraId="4FF7E595" w14:textId="2AE069B5" w:rsidR="00597E10" w:rsidRDefault="00EF3D58" w:rsidP="00BF1E0C">
            <w:pPr>
              <w:pStyle w:val="ListParagraph"/>
              <w:ind w:left="0"/>
              <w:rPr>
                <w:color w:val="808080" w:themeColor="background1" w:themeShade="80"/>
                <w:lang w:val="fr-FR"/>
              </w:rPr>
            </w:pPr>
            <w:r w:rsidRPr="00BF1E0C">
              <w:rPr>
                <w:color w:val="808080" w:themeColor="background1" w:themeShade="80"/>
                <w:lang w:val="fr-FR"/>
              </w:rPr>
              <w:t>Tourner légèrement à droite</w:t>
            </w:r>
          </w:p>
        </w:tc>
      </w:tr>
      <w:tr w:rsidR="00597E10" w14:paraId="6698EA9F" w14:textId="77777777" w:rsidTr="00597E10">
        <w:tc>
          <w:tcPr>
            <w:tcW w:w="1812" w:type="dxa"/>
          </w:tcPr>
          <w:p w14:paraId="58B43DC1" w14:textId="286AF9DA" w:rsidR="00EF3D58"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15B20848" w14:textId="27E4F3B6" w:rsidR="00597E10" w:rsidRDefault="00EF3D58" w:rsidP="00BF1E0C">
            <w:pPr>
              <w:pStyle w:val="ListParagraph"/>
              <w:ind w:left="0"/>
              <w:rPr>
                <w:color w:val="808080" w:themeColor="background1" w:themeShade="80"/>
                <w:lang w:val="fr-FR"/>
              </w:rPr>
            </w:pPr>
            <w:r>
              <w:rPr>
                <w:color w:val="808080" w:themeColor="background1" w:themeShade="80"/>
                <w:lang w:val="fr-FR"/>
              </w:rPr>
              <w:t>0</w:t>
            </w:r>
          </w:p>
        </w:tc>
        <w:tc>
          <w:tcPr>
            <w:tcW w:w="1812" w:type="dxa"/>
          </w:tcPr>
          <w:p w14:paraId="69F46C99" w14:textId="355988C9"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3" w:type="dxa"/>
          </w:tcPr>
          <w:p w14:paraId="60F71D7F" w14:textId="4BE0F10A"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3" w:type="dxa"/>
          </w:tcPr>
          <w:p w14:paraId="03336AE8" w14:textId="15FC5F6B" w:rsidR="00597E10" w:rsidRDefault="00EF3D58" w:rsidP="00BF1E0C">
            <w:pPr>
              <w:pStyle w:val="ListParagraph"/>
              <w:ind w:left="0"/>
              <w:rPr>
                <w:color w:val="808080" w:themeColor="background1" w:themeShade="80"/>
                <w:lang w:val="fr-FR"/>
              </w:rPr>
            </w:pPr>
            <w:r w:rsidRPr="00BF1E0C">
              <w:rPr>
                <w:color w:val="808080" w:themeColor="background1" w:themeShade="80"/>
                <w:lang w:val="fr-FR"/>
              </w:rPr>
              <w:t>Tourner légèrement à gauche</w:t>
            </w:r>
          </w:p>
        </w:tc>
      </w:tr>
      <w:tr w:rsidR="00597E10" w14:paraId="18441D2A" w14:textId="77777777" w:rsidTr="00597E10">
        <w:tc>
          <w:tcPr>
            <w:tcW w:w="1812" w:type="dxa"/>
          </w:tcPr>
          <w:p w14:paraId="136DB347" w14:textId="51CFB819"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2" w:type="dxa"/>
          </w:tcPr>
          <w:p w14:paraId="72836948" w14:textId="28D680E2"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2" w:type="dxa"/>
          </w:tcPr>
          <w:p w14:paraId="366ADBBA" w14:textId="481B23DC"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3" w:type="dxa"/>
          </w:tcPr>
          <w:p w14:paraId="3C7C500D" w14:textId="543B8CE2" w:rsidR="00597E10" w:rsidRDefault="00EF3D58" w:rsidP="00BF1E0C">
            <w:pPr>
              <w:pStyle w:val="ListParagraph"/>
              <w:ind w:left="0"/>
              <w:rPr>
                <w:color w:val="808080" w:themeColor="background1" w:themeShade="80"/>
                <w:lang w:val="fr-FR"/>
              </w:rPr>
            </w:pPr>
            <w:r>
              <w:rPr>
                <w:color w:val="808080" w:themeColor="background1" w:themeShade="80"/>
                <w:lang w:val="fr-FR"/>
              </w:rPr>
              <w:t>1</w:t>
            </w:r>
          </w:p>
        </w:tc>
        <w:tc>
          <w:tcPr>
            <w:tcW w:w="1813" w:type="dxa"/>
          </w:tcPr>
          <w:p w14:paraId="0817E8A1" w14:textId="6AAF7055" w:rsidR="00597E10" w:rsidRDefault="00EF3D58" w:rsidP="00BF1E0C">
            <w:pPr>
              <w:pStyle w:val="ListParagraph"/>
              <w:ind w:left="0"/>
              <w:rPr>
                <w:color w:val="808080" w:themeColor="background1" w:themeShade="80"/>
                <w:lang w:val="fr-FR"/>
              </w:rPr>
            </w:pPr>
            <w:r>
              <w:rPr>
                <w:color w:val="808080" w:themeColor="background1" w:themeShade="80"/>
                <w:lang w:val="fr-FR"/>
              </w:rPr>
              <w:t>Intersection</w:t>
            </w:r>
          </w:p>
        </w:tc>
      </w:tr>
    </w:tbl>
    <w:p w14:paraId="068A5995" w14:textId="485C7C27" w:rsidR="00BF1E0C" w:rsidRPr="00EF3D58" w:rsidRDefault="00BF1E0C" w:rsidP="00EF3D58">
      <w:pPr>
        <w:rPr>
          <w:color w:val="808080" w:themeColor="background1" w:themeShade="80"/>
          <w:lang w:val="fr-FR"/>
        </w:rPr>
      </w:pPr>
    </w:p>
    <w:p w14:paraId="049B5DE2"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Pour réaliser un système autonome non programmé, il faut utiliser des circuits logiques qui vont traiter les signaux des capteurs et commander les moteurs du robot en fonction. Par exemple, on peut utiliser des portes logiques ET, OU, NON, etc. Un schéma logique possible pour le mode 3 capteurs est le suivant :</w:t>
      </w:r>
    </w:p>
    <w:p w14:paraId="576D55C8" w14:textId="77777777" w:rsidR="00BF1E0C" w:rsidRPr="00BF1E0C" w:rsidRDefault="00BF1E0C" w:rsidP="00BF1E0C">
      <w:pPr>
        <w:pStyle w:val="ListParagraph"/>
        <w:ind w:left="1416"/>
        <w:rPr>
          <w:color w:val="808080" w:themeColor="background1" w:themeShade="80"/>
          <w:lang w:val="fr-FR"/>
        </w:rPr>
      </w:pPr>
    </w:p>
    <w:p w14:paraId="1880B9B8"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w:t>
      </w:r>
    </w:p>
    <w:p w14:paraId="1D617614"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Capteur gauche -----&gt; [NON] -----&gt; [ET] -----&gt; Moteur droit</w:t>
      </w:r>
    </w:p>
    <w:p w14:paraId="3EFB9384"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 xml:space="preserve">                      [OU] -----&gt; [ET] -----&gt; Moteur gauche</w:t>
      </w:r>
    </w:p>
    <w:p w14:paraId="5456F5E9"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Capteur milieu -----&gt; [NON] -----&gt;</w:t>
      </w:r>
    </w:p>
    <w:p w14:paraId="2724C603"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 xml:space="preserve">                      [OU] -----&gt;</w:t>
      </w:r>
    </w:p>
    <w:p w14:paraId="48CD16D0"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Capteur droit -----&gt; [NON] -----&gt;</w:t>
      </w:r>
    </w:p>
    <w:p w14:paraId="7EF10C77"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w:t>
      </w:r>
    </w:p>
    <w:p w14:paraId="00782872" w14:textId="77777777" w:rsidR="00BF1E0C" w:rsidRPr="00BF1E0C" w:rsidRDefault="00BF1E0C" w:rsidP="00BF1E0C">
      <w:pPr>
        <w:pStyle w:val="ListParagraph"/>
        <w:ind w:left="1416"/>
        <w:rPr>
          <w:color w:val="808080" w:themeColor="background1" w:themeShade="80"/>
          <w:lang w:val="fr-FR"/>
        </w:rPr>
      </w:pPr>
    </w:p>
    <w:p w14:paraId="1CB45098"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Ce schéma signifie que le moteur droit tourne si le capteur gauche est à 0 et le capteur milieu ou le capteur droit est à 1, et que le moteur gauche tourne si le capteur droit est à 0 et le capteur milieu ou le capteur gauche est à 1. Cela permet de corriger la trajectoire du robot en fonction des changements d'état des capteurs.</w:t>
      </w:r>
    </w:p>
    <w:p w14:paraId="4C848D05" w14:textId="77777777" w:rsidR="00BF1E0C" w:rsidRPr="00BF1E0C" w:rsidRDefault="00BF1E0C" w:rsidP="00BF1E0C">
      <w:pPr>
        <w:pStyle w:val="ListParagraph"/>
        <w:ind w:left="1416"/>
        <w:rPr>
          <w:color w:val="808080" w:themeColor="background1" w:themeShade="80"/>
          <w:lang w:val="fr-FR"/>
        </w:rPr>
      </w:pPr>
    </w:p>
    <w:p w14:paraId="1422C7D5"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Pour gérer les intersections, il faut ajouter un circuit qui va choisir une direction au hasard quand les trois capteurs sont à 1. Par exemple, on peut utiliser un générateur de nombres aléatoires qui va renvoyer un bit à 0 ou à 1, et l'utiliser pour commander les moteurs. Un schéma logique possible pour le mode 3 capteurs avec les intersections est le suivant :</w:t>
      </w:r>
    </w:p>
    <w:p w14:paraId="1558EB6E" w14:textId="5D558413" w:rsidR="00BF1E0C" w:rsidRDefault="00BF1E0C" w:rsidP="00BF1E0C">
      <w:pPr>
        <w:pStyle w:val="ListParagraph"/>
        <w:ind w:left="1416"/>
        <w:rPr>
          <w:color w:val="808080" w:themeColor="background1" w:themeShade="80"/>
          <w:lang w:val="fr-FR"/>
        </w:rPr>
      </w:pPr>
    </w:p>
    <w:p w14:paraId="34B8BC9F" w14:textId="77777777" w:rsidR="0060087A" w:rsidRPr="00BF1E0C" w:rsidRDefault="0060087A" w:rsidP="00BF1E0C">
      <w:pPr>
        <w:pStyle w:val="ListParagraph"/>
        <w:ind w:left="1416"/>
        <w:rPr>
          <w:color w:val="808080" w:themeColor="background1" w:themeShade="80"/>
          <w:lang w:val="fr-FR"/>
        </w:rPr>
      </w:pPr>
    </w:p>
    <w:p w14:paraId="0F4CA585"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w:t>
      </w:r>
    </w:p>
    <w:p w14:paraId="0A768888"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Capteur gauche -----&gt; [NON] -----&gt; [ET] -----&gt; [OU] -----&gt; Moteur droit</w:t>
      </w:r>
    </w:p>
    <w:p w14:paraId="00607924"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 xml:space="preserve">                      [OU] -----&gt; [ET] -----&gt; [OU] -----&gt; Moteur gauche</w:t>
      </w:r>
    </w:p>
    <w:p w14:paraId="1014023E"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Capteur milieu -----&gt; [NON] -----&gt;</w:t>
      </w:r>
    </w:p>
    <w:p w14:paraId="6AA6C5C9"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 xml:space="preserve">                      [OU] -----&gt;</w:t>
      </w:r>
    </w:p>
    <w:p w14:paraId="1AFEA03F"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Capteur droit -----&gt; [NON] -----&gt;</w:t>
      </w:r>
    </w:p>
    <w:p w14:paraId="35564FFA"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 xml:space="preserve">                      [ET] -----&gt; RNG -----&gt; [ET] -----&gt;</w:t>
      </w:r>
    </w:p>
    <w:p w14:paraId="4B470169"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Capteur gauche -----&gt; [ET] -----&gt; RNG -----&gt; [NON] -----&gt;</w:t>
      </w:r>
    </w:p>
    <w:p w14:paraId="7E0DFFF1"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w:t>
      </w:r>
    </w:p>
    <w:p w14:paraId="7A20C8D8" w14:textId="77777777" w:rsidR="00BF1E0C" w:rsidRPr="00BF1E0C" w:rsidRDefault="00BF1E0C" w:rsidP="00BF1E0C">
      <w:pPr>
        <w:pStyle w:val="ListParagraph"/>
        <w:ind w:left="1416"/>
        <w:rPr>
          <w:color w:val="808080" w:themeColor="background1" w:themeShade="80"/>
          <w:lang w:val="fr-FR"/>
        </w:rPr>
      </w:pPr>
    </w:p>
    <w:p w14:paraId="56C5EFE4" w14:textId="77777777" w:rsidR="00BF1E0C" w:rsidRPr="00BF1E0C" w:rsidRDefault="00BF1E0C" w:rsidP="00BF1E0C">
      <w:pPr>
        <w:pStyle w:val="ListParagraph"/>
        <w:ind w:left="1416"/>
        <w:rPr>
          <w:color w:val="808080" w:themeColor="background1" w:themeShade="80"/>
          <w:lang w:val="fr-FR"/>
        </w:rPr>
      </w:pPr>
      <w:r w:rsidRPr="00BF1E0C">
        <w:rPr>
          <w:color w:val="808080" w:themeColor="background1" w:themeShade="80"/>
          <w:lang w:val="fr-FR"/>
        </w:rPr>
        <w:t>Ce schéma signifie que quand les trois capteurs sont à 1, le générateur de nombres aléatoires (RNG) va renvoyer un bit qui va déterminer la direction du robot. Si le bit est à 0, le robot tourne à droite, si le bit est à 1, le robot tourne à gauche.</w:t>
      </w:r>
    </w:p>
    <w:p w14:paraId="0290ED8D" w14:textId="77777777" w:rsidR="00BF1E0C" w:rsidRPr="00BF1E0C" w:rsidRDefault="00BF1E0C" w:rsidP="00BF1E0C">
      <w:pPr>
        <w:pStyle w:val="ListParagraph"/>
        <w:ind w:left="1416"/>
        <w:rPr>
          <w:color w:val="808080" w:themeColor="background1" w:themeShade="80"/>
          <w:lang w:val="fr-FR"/>
        </w:rPr>
      </w:pPr>
    </w:p>
    <w:p w14:paraId="7DEB8C0F" w14:textId="18039FBD" w:rsidR="00BF1E0C" w:rsidRPr="0060087A" w:rsidRDefault="00BF1E0C" w:rsidP="0060087A">
      <w:pPr>
        <w:rPr>
          <w:color w:val="808080" w:themeColor="background1" w:themeShade="80"/>
          <w:lang w:val="fr-FR"/>
        </w:rPr>
      </w:pPr>
    </w:p>
    <w:sectPr w:rsidR="00BF1E0C" w:rsidRPr="00600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6E82"/>
    <w:multiLevelType w:val="hybridMultilevel"/>
    <w:tmpl w:val="64D81F14"/>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A4"/>
    <w:rsid w:val="000637D6"/>
    <w:rsid w:val="000C64A4"/>
    <w:rsid w:val="00597E10"/>
    <w:rsid w:val="0060087A"/>
    <w:rsid w:val="00606E89"/>
    <w:rsid w:val="00717F99"/>
    <w:rsid w:val="00911AAA"/>
    <w:rsid w:val="00BF1E0C"/>
    <w:rsid w:val="00E72A80"/>
    <w:rsid w:val="00EF3D58"/>
    <w:rsid w:val="00FF68A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7186"/>
  <w15:chartTrackingRefBased/>
  <w15:docId w15:val="{2C9F1A65-CA5F-41B0-8098-B42BC4F6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A4"/>
    <w:pPr>
      <w:ind w:left="720"/>
      <w:contextualSpacing/>
    </w:pPr>
  </w:style>
  <w:style w:type="table" w:styleId="TableGrid">
    <w:name w:val="Table Grid"/>
    <w:basedOn w:val="TableNormal"/>
    <w:uiPriority w:val="39"/>
    <w:rsid w:val="00FF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3</Pages>
  <Words>609</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elie.nguene@2027.ucac-icam.com</dc:creator>
  <cp:keywords/>
  <dc:description/>
  <cp:lastModifiedBy>elie.nguene@2027.ucac-icam.com</cp:lastModifiedBy>
  <cp:revision>1</cp:revision>
  <dcterms:created xsi:type="dcterms:W3CDTF">2023-06-17T19:18:00Z</dcterms:created>
  <dcterms:modified xsi:type="dcterms:W3CDTF">2023-06-18T12:31:00Z</dcterms:modified>
</cp:coreProperties>
</file>