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SEN307 DATABASE SYSTEMS — LAB 2</w:t>
      </w:r>
    </w:p>
    <w:p>
      <w:pPr>
        <w:jc w:val="center"/>
      </w:pPr>
      <w:r>
        <w:rPr>
          <w:b/>
          <w:sz w:val="20"/>
        </w:rPr>
        <w:t>Database Design and Normalization to 3NF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>1. Unnormalized Form (UNF)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matric_no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student_name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student_dept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course_codes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course_titles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lecturers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lecturer_depts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session</w:t>
            </w:r>
          </w:p>
        </w:tc>
      </w:tr>
      <w:tr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20231234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Ada Obi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Engineering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SEN307, SEN301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Database Systems, Software Architecture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Dr A. Okafor, Dr M. Bello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Eng., Software Eng.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2026/2027</w:t>
            </w:r>
          </w:p>
        </w:tc>
      </w:tr>
      <w:tr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20231235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John Musa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Computer Science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SEN307, COS301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Database Systems, Operating Systems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Dr A. Okafor, Mrs F. Eze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Eng., Computer Sci.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2026/2027</w:t>
            </w:r>
          </w:p>
        </w:tc>
      </w:tr>
      <w:tr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20231236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Grace Okon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Engineering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SEN301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Architecture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Dr M. Bello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Eng.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2026/2027</w:t>
            </w:r>
          </w:p>
        </w:tc>
      </w:tr>
    </w:tbl>
    <w:p>
      <w:r>
        <w:t>Explanation: The original table contains multi-valued cells, so the values are not atomic.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>2. First Normal Form (1NF)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matric_no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student_name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student_dept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course_code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course_title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lecturer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lecturer_dept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b/>
                <w:sz w:val="11"/>
              </w:rPr>
              <w:t>session</w:t>
            </w:r>
          </w:p>
        </w:tc>
      </w:tr>
      <w:tr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20231234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Ada Obi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Engineering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SEN307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Database Systems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Dr A. Okafor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Eng.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2026/2027</w:t>
            </w:r>
          </w:p>
        </w:tc>
      </w:tr>
      <w:tr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20231234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Ada Obi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Engineering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SEN301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Architecture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Dr M. Bello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Eng.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2026/2027</w:t>
            </w:r>
          </w:p>
        </w:tc>
      </w:tr>
      <w:tr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20231235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John Musa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Computer Science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SEN307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Database Systems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Dr A. Okafor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Eng.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2026/2027</w:t>
            </w:r>
          </w:p>
        </w:tc>
      </w:tr>
      <w:tr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20231235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John Musa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Computer Science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COS301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Operating Systems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Mrs F. Eze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Computer Sci.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2026/2027</w:t>
            </w:r>
          </w:p>
        </w:tc>
      </w:tr>
      <w:tr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20231236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Grace Okon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Engineering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SEN301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Architecture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Dr M. Bello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Software Eng.</w:t>
            </w:r>
          </w:p>
        </w:tc>
        <w:tc>
          <w:tcPr>
            <w:tcW w:type="dxa" w:w="1314"/>
            <w:vAlign w:val="top"/>
          </w:tcPr>
          <w:p>
            <w:r>
              <w:rPr>
                <w:rFonts w:ascii="Times New Roman" w:hAnsi="Times New Roman"/>
                <w:sz w:val="11"/>
              </w:rPr>
              <w:t>2026/2027</w:t>
            </w:r>
          </w:p>
        </w:tc>
      </w:tr>
    </w:tbl>
    <w:p>
      <w:r>
        <w:t>Explanation: Each cell contains one value and each row represents one student-course registration.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>3. Second Normal Form (2NF)</w:t>
      </w:r>
    </w:p>
    <w:p>
      <w:r>
        <w:t>Student: student_id (PK), matric_no, full_name, dept_id</w:t>
      </w:r>
    </w:p>
    <w:p>
      <w:r>
        <w:t>Course: course_id (PK), course_code, course_title</w:t>
      </w:r>
    </w:p>
    <w:p>
      <w:r>
        <w:t>Enrolment: enrolment_id (PK), student_id (FK), course_id (FK), session</w:t>
      </w:r>
    </w:p>
    <w:p>
      <w:r>
        <w:t>Explanation: Student and course attributes are separated from the registration relationship to remove partial dependencies.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>4. Third Normal Form (3NF)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</w:tcPr>
          <w:p>
            <w:r>
              <w:rPr>
                <w:rFonts w:ascii="Times New Roman" w:hAnsi="Times New Roman"/>
                <w:b/>
                <w:sz w:val="14"/>
              </w:rPr>
              <w:t>Department</w:t>
            </w:r>
          </w:p>
        </w:tc>
        <w:tc>
          <w:tcPr>
            <w:tcW w:type="dxa" w:w="5256"/>
            <w:vAlign w:val="top"/>
          </w:tcPr>
          <w:p>
            <w:r>
              <w:rPr>
                <w:rFonts w:ascii="Times New Roman" w:hAnsi="Times New Roman"/>
                <w:b/>
                <w:sz w:val="14"/>
              </w:rPr>
              <w:t>dept_id (PK), dept_name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rFonts w:ascii="Times New Roman" w:hAnsi="Times New Roman"/>
                <w:sz w:val="14"/>
              </w:rPr>
              <w:t>Student</w:t>
            </w:r>
          </w:p>
        </w:tc>
        <w:tc>
          <w:tcPr>
            <w:tcW w:type="dxa" w:w="5256"/>
            <w:vAlign w:val="top"/>
          </w:tcPr>
          <w:p>
            <w:r>
              <w:rPr>
                <w:rFonts w:ascii="Times New Roman" w:hAnsi="Times New Roman"/>
                <w:sz w:val="14"/>
              </w:rPr>
              <w:t>student_id (PK), matric_no, full_name, dept_id (FK)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rFonts w:ascii="Times New Roman" w:hAnsi="Times New Roman"/>
                <w:sz w:val="14"/>
              </w:rPr>
              <w:t>Lecturer</w:t>
            </w:r>
          </w:p>
        </w:tc>
        <w:tc>
          <w:tcPr>
            <w:tcW w:type="dxa" w:w="5256"/>
            <w:vAlign w:val="top"/>
          </w:tcPr>
          <w:p>
            <w:r>
              <w:rPr>
                <w:rFonts w:ascii="Times New Roman" w:hAnsi="Times New Roman"/>
                <w:sz w:val="14"/>
              </w:rPr>
              <w:t>lecturer_id (PK), lecturer_name, dept_id (FK)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rFonts w:ascii="Times New Roman" w:hAnsi="Times New Roman"/>
                <w:sz w:val="14"/>
              </w:rPr>
              <w:t>Course</w:t>
            </w:r>
          </w:p>
        </w:tc>
        <w:tc>
          <w:tcPr>
            <w:tcW w:type="dxa" w:w="5256"/>
            <w:vAlign w:val="top"/>
          </w:tcPr>
          <w:p>
            <w:r>
              <w:rPr>
                <w:rFonts w:ascii="Times New Roman" w:hAnsi="Times New Roman"/>
                <w:sz w:val="14"/>
              </w:rPr>
              <w:t>course_id (PK), course_code, course_title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rFonts w:ascii="Times New Roman" w:hAnsi="Times New Roman"/>
                <w:sz w:val="14"/>
              </w:rPr>
              <w:t>Enrolment</w:t>
            </w:r>
          </w:p>
        </w:tc>
        <w:tc>
          <w:tcPr>
            <w:tcW w:type="dxa" w:w="5256"/>
            <w:vAlign w:val="top"/>
          </w:tcPr>
          <w:p>
            <w:r>
              <w:rPr>
                <w:rFonts w:ascii="Times New Roman" w:hAnsi="Times New Roman"/>
                <w:sz w:val="14"/>
              </w:rPr>
              <w:t>enrolment_id (PK), student_id (FK), course_id (FK), session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rFonts w:ascii="Times New Roman" w:hAnsi="Times New Roman"/>
                <w:sz w:val="14"/>
              </w:rPr>
              <w:t>Course_Offering</w:t>
            </w:r>
          </w:p>
        </w:tc>
        <w:tc>
          <w:tcPr>
            <w:tcW w:type="dxa" w:w="5256"/>
            <w:vAlign w:val="top"/>
          </w:tcPr>
          <w:p>
            <w:r>
              <w:rPr>
                <w:rFonts w:ascii="Times New Roman" w:hAnsi="Times New Roman"/>
                <w:sz w:val="14"/>
              </w:rPr>
              <w:t>offering_id (PK), course_id (FK), lecturer_id (FK), session</w:t>
            </w:r>
          </w:p>
        </w:tc>
      </w:tr>
    </w:tbl>
    <w:p>
      <w:r>
        <w:t>Explanation: Department details are stored separately and Course_Offering handles which lecturer teaches which course in a session, removing transitive dependencies.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>5. Final Schema Relationships</w:t>
      </w:r>
    </w:p>
    <w:p>
      <w:r>
        <w:t>• Department 1:N Student</w:t>
      </w:r>
    </w:p>
    <w:p>
      <w:r>
        <w:t>• Department 1:N Lecturer</w:t>
      </w:r>
    </w:p>
    <w:p>
      <w:r>
        <w:t>• Student 1:N Enrolment</w:t>
      </w:r>
    </w:p>
    <w:p>
      <w:r>
        <w:t>• Course 1:N Enrolment</w:t>
      </w:r>
    </w:p>
    <w:p>
      <w:r>
        <w:t>• Course 1:N Course_Offering</w:t>
      </w:r>
    </w:p>
    <w:p>
      <w:r>
        <w:t>• Lecturer 1:N Course_Offering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