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AD93" w14:textId="3422FEB8" w:rsidR="000A051D" w:rsidRDefault="00000000">
      <w:pPr>
        <w:spacing w:after="80"/>
      </w:pPr>
      <w:r>
        <w:rPr>
          <w:b/>
          <w:bCs/>
          <w:sz w:val="32"/>
          <w:szCs w:val="32"/>
        </w:rPr>
        <w:t>Sales Dashboard — Requirements Overview</w:t>
      </w:r>
    </w:p>
    <w:p w14:paraId="6436AFC0" w14:textId="77777777" w:rsidR="000A051D" w:rsidRDefault="00000000">
      <w:pPr>
        <w:spacing w:after="120"/>
      </w:pPr>
      <w:r>
        <w:rPr>
          <w:i/>
          <w:iCs/>
          <w:color w:val="595959"/>
        </w:rPr>
        <w:t>BIA Mentoring Program — Module 3</w:t>
      </w:r>
    </w:p>
    <w:p w14:paraId="2101404E" w14:textId="77777777" w:rsidR="000A051D" w:rsidRDefault="00000000">
      <w:pPr>
        <w:pStyle w:val="Heading1"/>
        <w:spacing w:before="300" w:after="150"/>
      </w:pPr>
      <w:r>
        <w:t>1. User persona</w:t>
      </w:r>
    </w:p>
    <w:p w14:paraId="480CA4DC" w14:textId="77777777" w:rsidR="000A051D" w:rsidRDefault="00000000">
      <w:pPr>
        <w:spacing w:after="120"/>
      </w:pPr>
      <w:r>
        <w:rPr>
          <w:b/>
          <w:bCs/>
        </w:rPr>
        <w:t>Name: James Rodriguez</w:t>
      </w:r>
    </w:p>
    <w:p w14:paraId="281D726D" w14:textId="77777777" w:rsidR="000A051D" w:rsidRDefault="00000000">
      <w:pPr>
        <w:spacing w:after="120"/>
      </w:pPr>
      <w:r>
        <w:rPr>
          <w:b/>
          <w:bCs/>
        </w:rPr>
        <w:t>Role: Regional Sales Manager</w:t>
      </w:r>
    </w:p>
    <w:p w14:paraId="0CBB85A9" w14:textId="534295EE" w:rsidR="000A051D" w:rsidRDefault="00000000">
      <w:pPr>
        <w:spacing w:after="120"/>
      </w:pPr>
      <w:r>
        <w:rPr>
          <w:b/>
          <w:bCs/>
        </w:rPr>
        <w:t xml:space="preserve">Age: </w:t>
      </w:r>
      <w:proofErr w:type="gramStart"/>
      <w:r>
        <w:rPr>
          <w:b/>
          <w:bCs/>
        </w:rPr>
        <w:t>42</w:t>
      </w:r>
      <w:r w:rsidR="00443FB2">
        <w:rPr>
          <w:b/>
          <w:bCs/>
        </w:rPr>
        <w:t>;</w:t>
      </w:r>
      <w:r>
        <w:rPr>
          <w:b/>
          <w:bCs/>
        </w:rPr>
        <w:t xml:space="preserve">  Experience</w:t>
      </w:r>
      <w:proofErr w:type="gramEnd"/>
      <w:r>
        <w:rPr>
          <w:b/>
          <w:bCs/>
        </w:rPr>
        <w:t>: 15+ years in sales management</w:t>
      </w:r>
    </w:p>
    <w:p w14:paraId="11035181" w14:textId="77777777" w:rsidR="000A051D" w:rsidRDefault="00000000">
      <w:pPr>
        <w:pStyle w:val="Heading2"/>
        <w:spacing w:before="240" w:after="120"/>
      </w:pPr>
      <w:r>
        <w:t>Background</w:t>
      </w:r>
    </w:p>
    <w:p w14:paraId="475A82AD" w14:textId="77777777" w:rsidR="000A051D" w:rsidRDefault="00000000">
      <w:pPr>
        <w:spacing w:after="120"/>
      </w:pPr>
      <w:r>
        <w:t>James oversees a team of 8 sales representatives across 3 regions. He has a strong business background but limited technical expertise, so he relies on clear, visual data to make decisions. Currently, he spends several hours each week manually consolidating Excel reports sent by each rep before his Monday leadership meeting.</w:t>
      </w:r>
    </w:p>
    <w:p w14:paraId="76540541" w14:textId="77777777" w:rsidR="000A051D" w:rsidRDefault="00000000">
      <w:pPr>
        <w:pStyle w:val="Heading2"/>
        <w:spacing w:before="240" w:after="120"/>
      </w:pPr>
      <w:r>
        <w:t>Pain points</w:t>
      </w:r>
    </w:p>
    <w:p w14:paraId="105A89B9" w14:textId="77777777" w:rsidR="000A051D" w:rsidRDefault="00000000">
      <w:pPr>
        <w:pStyle w:val="ListParagraph"/>
        <w:numPr>
          <w:ilvl w:val="0"/>
          <w:numId w:val="1"/>
        </w:numPr>
        <w:spacing w:after="60"/>
      </w:pPr>
      <w:r>
        <w:t>Inconsistent reports across sales reps and regions — every rep uses a slightly different format.</w:t>
      </w:r>
    </w:p>
    <w:p w14:paraId="7C624277" w14:textId="77777777" w:rsidR="000A051D" w:rsidRDefault="00000000">
      <w:pPr>
        <w:pStyle w:val="ListParagraph"/>
        <w:numPr>
          <w:ilvl w:val="0"/>
          <w:numId w:val="1"/>
        </w:numPr>
        <w:spacing w:after="60"/>
      </w:pPr>
      <w:r>
        <w:t>No real-time visibility into team performance; he only finds out about issues at the end of the month.</w:t>
      </w:r>
    </w:p>
    <w:p w14:paraId="609CBB47" w14:textId="77777777" w:rsidR="000A051D" w:rsidRDefault="00000000">
      <w:pPr>
        <w:pStyle w:val="ListParagraph"/>
        <w:numPr>
          <w:ilvl w:val="0"/>
          <w:numId w:val="1"/>
        </w:numPr>
        <w:spacing w:after="60"/>
      </w:pPr>
      <w:r>
        <w:t>Spends 3–4 hours every week manually compiling Excel files into a single summary report.</w:t>
      </w:r>
    </w:p>
    <w:p w14:paraId="77C969EE" w14:textId="77777777" w:rsidR="000A051D" w:rsidRDefault="00000000">
      <w:pPr>
        <w:pStyle w:val="ListParagraph"/>
        <w:numPr>
          <w:ilvl w:val="0"/>
          <w:numId w:val="1"/>
        </w:numPr>
        <w:spacing w:after="60"/>
      </w:pPr>
      <w:r>
        <w:t>Cannot easily compare region-by-region performance without building his own pivot tables.</w:t>
      </w:r>
    </w:p>
    <w:p w14:paraId="04F1D92F" w14:textId="77777777" w:rsidR="000A051D" w:rsidRDefault="00000000">
      <w:pPr>
        <w:pStyle w:val="Heading2"/>
        <w:spacing w:before="240" w:after="120"/>
      </w:pPr>
      <w:r>
        <w:t>Goals</w:t>
      </w:r>
    </w:p>
    <w:p w14:paraId="4D258E28" w14:textId="77777777" w:rsidR="000A051D" w:rsidRDefault="00000000">
      <w:pPr>
        <w:pStyle w:val="ListParagraph"/>
        <w:numPr>
          <w:ilvl w:val="0"/>
          <w:numId w:val="1"/>
        </w:numPr>
        <w:spacing w:after="60"/>
      </w:pPr>
      <w:r>
        <w:t>Access a centralized dashboard with up-to-date KPIs and sales trends at any time.</w:t>
      </w:r>
    </w:p>
    <w:p w14:paraId="34CB6335" w14:textId="77777777" w:rsidR="000A051D" w:rsidRDefault="00000000">
      <w:pPr>
        <w:pStyle w:val="ListParagraph"/>
        <w:numPr>
          <w:ilvl w:val="0"/>
          <w:numId w:val="1"/>
        </w:numPr>
        <w:spacing w:after="60"/>
      </w:pPr>
      <w:r>
        <w:t xml:space="preserve">Detect underperforming regions or reps early enough to </w:t>
      </w:r>
      <w:proofErr w:type="gramStart"/>
      <w:r>
        <w:t>course-correct</w:t>
      </w:r>
      <w:proofErr w:type="gramEnd"/>
      <w:r>
        <w:t xml:space="preserve"> before month end.</w:t>
      </w:r>
    </w:p>
    <w:p w14:paraId="79A9B773" w14:textId="77777777" w:rsidR="000A051D" w:rsidRDefault="00000000">
      <w:pPr>
        <w:pStyle w:val="ListParagraph"/>
        <w:numPr>
          <w:ilvl w:val="0"/>
          <w:numId w:val="1"/>
        </w:numPr>
        <w:spacing w:after="60"/>
      </w:pPr>
      <w:r>
        <w:t>Eliminate manual report consolidation and free up time for coaching and strategy.</w:t>
      </w:r>
    </w:p>
    <w:p w14:paraId="7EEFB6C0" w14:textId="77777777" w:rsidR="000A051D" w:rsidRDefault="000A051D">
      <w:pPr>
        <w:spacing w:after="160"/>
      </w:pPr>
    </w:p>
    <w:p w14:paraId="4D42ED3E" w14:textId="77777777" w:rsidR="000A051D" w:rsidRDefault="00000000">
      <w:pPr>
        <w:pStyle w:val="Heading1"/>
        <w:spacing w:before="300" w:after="150"/>
      </w:pPr>
      <w:r>
        <w:t>2. User journey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2100"/>
        <w:gridCol w:w="2400"/>
      </w:tblGrid>
      <w:tr w:rsidR="000A051D" w14:paraId="7FB16DA9" w14:textId="77777777">
        <w:tblPrEx>
          <w:tblCellMar>
            <w:top w:w="0" w:type="dxa"/>
            <w:bottom w:w="0" w:type="dxa"/>
          </w:tblCellMar>
        </w:tblPrEx>
        <w:tc>
          <w:tcPr>
            <w:tcW w:w="1600" w:type="dxa"/>
            <w:shd w:val="clear" w:color="auto" w:fill="4472C4"/>
            <w:tcMar>
              <w:top w:w="100" w:type="dxa"/>
              <w:left w:w="120" w:type="dxa"/>
              <w:bottom w:w="100" w:type="dxa"/>
              <w:right w:w="120" w:type="dxa"/>
            </w:tcMar>
            <w:vAlign w:val="center"/>
          </w:tcPr>
          <w:p w14:paraId="1B94495B" w14:textId="77777777" w:rsidR="000A051D" w:rsidRDefault="00000000">
            <w:r>
              <w:rPr>
                <w:b/>
                <w:bCs/>
                <w:color w:val="FFFFFF"/>
              </w:rPr>
              <w:t>Stage</w:t>
            </w:r>
          </w:p>
        </w:tc>
        <w:tc>
          <w:tcPr>
            <w:tcW w:w="2900" w:type="dxa"/>
            <w:shd w:val="clear" w:color="auto" w:fill="4472C4"/>
            <w:tcMar>
              <w:top w:w="100" w:type="dxa"/>
              <w:left w:w="120" w:type="dxa"/>
              <w:bottom w:w="100" w:type="dxa"/>
              <w:right w:w="120" w:type="dxa"/>
            </w:tcMar>
            <w:vAlign w:val="center"/>
          </w:tcPr>
          <w:p w14:paraId="22CED5C4" w14:textId="77777777" w:rsidR="000A051D" w:rsidRDefault="00000000">
            <w:r>
              <w:rPr>
                <w:b/>
                <w:bCs/>
                <w:color w:val="FFFFFF"/>
              </w:rPr>
              <w:t>User action</w:t>
            </w:r>
          </w:p>
        </w:tc>
        <w:tc>
          <w:tcPr>
            <w:tcW w:w="2100" w:type="dxa"/>
            <w:shd w:val="clear" w:color="auto" w:fill="4472C4"/>
            <w:tcMar>
              <w:top w:w="100" w:type="dxa"/>
              <w:left w:w="120" w:type="dxa"/>
              <w:bottom w:w="100" w:type="dxa"/>
              <w:right w:w="120" w:type="dxa"/>
            </w:tcMar>
            <w:vAlign w:val="center"/>
          </w:tcPr>
          <w:p w14:paraId="73EB9266" w14:textId="77777777" w:rsidR="000A051D" w:rsidRDefault="00000000">
            <w:r>
              <w:rPr>
                <w:b/>
                <w:bCs/>
                <w:color w:val="FFFFFF"/>
              </w:rPr>
              <w:t>Touchpoint</w:t>
            </w:r>
          </w:p>
        </w:tc>
        <w:tc>
          <w:tcPr>
            <w:tcW w:w="2400" w:type="dxa"/>
            <w:shd w:val="clear" w:color="auto" w:fill="4472C4"/>
            <w:tcMar>
              <w:top w:w="100" w:type="dxa"/>
              <w:left w:w="120" w:type="dxa"/>
              <w:bottom w:w="100" w:type="dxa"/>
              <w:right w:w="120" w:type="dxa"/>
            </w:tcMar>
            <w:vAlign w:val="center"/>
          </w:tcPr>
          <w:p w14:paraId="2F5C36DC" w14:textId="77777777" w:rsidR="000A051D" w:rsidRDefault="00000000">
            <w:r>
              <w:rPr>
                <w:b/>
                <w:bCs/>
                <w:color w:val="FFFFFF"/>
              </w:rPr>
              <w:t>User feeling</w:t>
            </w:r>
          </w:p>
        </w:tc>
      </w:tr>
      <w:tr w:rsidR="000A051D" w14:paraId="77A6EF8E" w14:textId="77777777">
        <w:tblPrEx>
          <w:tblCellMar>
            <w:top w:w="0" w:type="dxa"/>
            <w:bottom w:w="0" w:type="dxa"/>
          </w:tblCellMar>
        </w:tblPrEx>
        <w:tc>
          <w:tcPr>
            <w:tcW w:w="1600" w:type="dxa"/>
            <w:tcMar>
              <w:top w:w="100" w:type="dxa"/>
              <w:left w:w="120" w:type="dxa"/>
              <w:bottom w:w="100" w:type="dxa"/>
              <w:right w:w="120" w:type="dxa"/>
            </w:tcMar>
            <w:vAlign w:val="center"/>
          </w:tcPr>
          <w:p w14:paraId="54C8E122" w14:textId="77777777" w:rsidR="000A051D" w:rsidRDefault="00000000">
            <w:r>
              <w:rPr>
                <w:b/>
                <w:bCs/>
              </w:rPr>
              <w:t>1. Awareness</w:t>
            </w:r>
          </w:p>
        </w:tc>
        <w:tc>
          <w:tcPr>
            <w:tcW w:w="2900" w:type="dxa"/>
            <w:tcMar>
              <w:top w:w="100" w:type="dxa"/>
              <w:left w:w="120" w:type="dxa"/>
              <w:bottom w:w="100" w:type="dxa"/>
              <w:right w:w="120" w:type="dxa"/>
            </w:tcMar>
            <w:vAlign w:val="center"/>
          </w:tcPr>
          <w:p w14:paraId="3971AF31" w14:textId="77777777" w:rsidR="000A051D" w:rsidRDefault="00000000">
            <w:r>
              <w:t xml:space="preserve">James learns about the new BI dashboard during a </w:t>
            </w:r>
            <w:proofErr w:type="gramStart"/>
            <w:r>
              <w:t>regional managers</w:t>
            </w:r>
            <w:proofErr w:type="gramEnd"/>
            <w:r>
              <w:t xml:space="preserve"> meeting. His director mentions it will replace the current manual Excel reporting process.</w:t>
            </w:r>
          </w:p>
        </w:tc>
        <w:tc>
          <w:tcPr>
            <w:tcW w:w="2100" w:type="dxa"/>
            <w:tcMar>
              <w:top w:w="100" w:type="dxa"/>
              <w:left w:w="120" w:type="dxa"/>
              <w:bottom w:w="100" w:type="dxa"/>
              <w:right w:w="120" w:type="dxa"/>
            </w:tcMar>
            <w:vAlign w:val="center"/>
          </w:tcPr>
          <w:p w14:paraId="595ABC79" w14:textId="77777777" w:rsidR="000A051D" w:rsidRDefault="00000000">
            <w:r>
              <w:t>Internal meeting, email from IT team</w:t>
            </w:r>
          </w:p>
        </w:tc>
        <w:tc>
          <w:tcPr>
            <w:tcW w:w="2400" w:type="dxa"/>
            <w:tcMar>
              <w:top w:w="100" w:type="dxa"/>
              <w:left w:w="120" w:type="dxa"/>
              <w:bottom w:w="100" w:type="dxa"/>
              <w:right w:w="120" w:type="dxa"/>
            </w:tcMar>
            <w:vAlign w:val="center"/>
          </w:tcPr>
          <w:p w14:paraId="08FD475A" w14:textId="77777777" w:rsidR="000A051D" w:rsidRDefault="00000000">
            <w:r>
              <w:t>Curious but slightly skeptical — he has seen tool rollouts fail before</w:t>
            </w:r>
          </w:p>
        </w:tc>
      </w:tr>
      <w:tr w:rsidR="000A051D" w14:paraId="54B09A71" w14:textId="77777777">
        <w:tblPrEx>
          <w:tblCellMar>
            <w:top w:w="0" w:type="dxa"/>
            <w:bottom w:w="0" w:type="dxa"/>
          </w:tblCellMar>
        </w:tblPrEx>
        <w:tc>
          <w:tcPr>
            <w:tcW w:w="1600" w:type="dxa"/>
            <w:tcMar>
              <w:top w:w="100" w:type="dxa"/>
              <w:left w:w="120" w:type="dxa"/>
              <w:bottom w:w="100" w:type="dxa"/>
              <w:right w:w="120" w:type="dxa"/>
            </w:tcMar>
            <w:vAlign w:val="center"/>
          </w:tcPr>
          <w:p w14:paraId="5A410CB3" w14:textId="77777777" w:rsidR="000A051D" w:rsidRDefault="00000000">
            <w:r>
              <w:rPr>
                <w:b/>
                <w:bCs/>
              </w:rPr>
              <w:t>2. Consideration</w:t>
            </w:r>
          </w:p>
        </w:tc>
        <w:tc>
          <w:tcPr>
            <w:tcW w:w="2900" w:type="dxa"/>
            <w:tcMar>
              <w:top w:w="100" w:type="dxa"/>
              <w:left w:w="120" w:type="dxa"/>
              <w:bottom w:w="100" w:type="dxa"/>
              <w:right w:w="120" w:type="dxa"/>
            </w:tcMar>
            <w:vAlign w:val="center"/>
          </w:tcPr>
          <w:p w14:paraId="0C912172" w14:textId="77777777" w:rsidR="000A051D" w:rsidRDefault="00000000">
            <w:r>
              <w:t>Requests a demo from the IT team. He compares the dashboard's capabilities against his current workflow and asks specific questions about filtering by region and real-time data.</w:t>
            </w:r>
          </w:p>
        </w:tc>
        <w:tc>
          <w:tcPr>
            <w:tcW w:w="2100" w:type="dxa"/>
            <w:tcMar>
              <w:top w:w="100" w:type="dxa"/>
              <w:left w:w="120" w:type="dxa"/>
              <w:bottom w:w="100" w:type="dxa"/>
              <w:right w:w="120" w:type="dxa"/>
            </w:tcMar>
            <w:vAlign w:val="center"/>
          </w:tcPr>
          <w:p w14:paraId="36BCD3E7" w14:textId="77777777" w:rsidR="000A051D" w:rsidRDefault="00000000">
            <w:r>
              <w:t>Demo session, call with IT team, internal documentation</w:t>
            </w:r>
          </w:p>
        </w:tc>
        <w:tc>
          <w:tcPr>
            <w:tcW w:w="2400" w:type="dxa"/>
            <w:tcMar>
              <w:top w:w="100" w:type="dxa"/>
              <w:left w:w="120" w:type="dxa"/>
              <w:bottom w:w="100" w:type="dxa"/>
              <w:right w:w="120" w:type="dxa"/>
            </w:tcMar>
            <w:vAlign w:val="center"/>
          </w:tcPr>
          <w:p w14:paraId="051A1552" w14:textId="77777777" w:rsidR="000A051D" w:rsidRDefault="00000000">
            <w:r>
              <w:t>Cautiously optimistic — he sees potential but wants to make sure it covers his needs</w:t>
            </w:r>
          </w:p>
        </w:tc>
      </w:tr>
      <w:tr w:rsidR="000A051D" w14:paraId="62F115BA" w14:textId="77777777">
        <w:tblPrEx>
          <w:tblCellMar>
            <w:top w:w="0" w:type="dxa"/>
            <w:bottom w:w="0" w:type="dxa"/>
          </w:tblCellMar>
        </w:tblPrEx>
        <w:tc>
          <w:tcPr>
            <w:tcW w:w="1600" w:type="dxa"/>
            <w:tcMar>
              <w:top w:w="100" w:type="dxa"/>
              <w:left w:w="120" w:type="dxa"/>
              <w:bottom w:w="100" w:type="dxa"/>
              <w:right w:w="120" w:type="dxa"/>
            </w:tcMar>
            <w:vAlign w:val="center"/>
          </w:tcPr>
          <w:p w14:paraId="1621CEF9" w14:textId="77777777" w:rsidR="000A051D" w:rsidRDefault="00000000">
            <w:r>
              <w:rPr>
                <w:b/>
                <w:bCs/>
              </w:rPr>
              <w:t>3. Onboarding</w:t>
            </w:r>
          </w:p>
        </w:tc>
        <w:tc>
          <w:tcPr>
            <w:tcW w:w="2900" w:type="dxa"/>
            <w:tcMar>
              <w:top w:w="100" w:type="dxa"/>
              <w:left w:w="120" w:type="dxa"/>
              <w:bottom w:w="100" w:type="dxa"/>
              <w:right w:w="120" w:type="dxa"/>
            </w:tcMar>
            <w:vAlign w:val="center"/>
          </w:tcPr>
          <w:p w14:paraId="2A0DEBD8" w14:textId="77777777" w:rsidR="000A051D" w:rsidRDefault="00000000">
            <w:r>
              <w:t xml:space="preserve">Attends a training session with the BI team. Logs into the dashboard for the first time and </w:t>
            </w:r>
            <w:r>
              <w:lastRenderedPageBreak/>
              <w:t>explores the KPIs and filters available for his region.</w:t>
            </w:r>
          </w:p>
        </w:tc>
        <w:tc>
          <w:tcPr>
            <w:tcW w:w="2100" w:type="dxa"/>
            <w:tcMar>
              <w:top w:w="100" w:type="dxa"/>
              <w:left w:w="120" w:type="dxa"/>
              <w:bottom w:w="100" w:type="dxa"/>
              <w:right w:w="120" w:type="dxa"/>
            </w:tcMar>
            <w:vAlign w:val="center"/>
          </w:tcPr>
          <w:p w14:paraId="731D7896" w14:textId="77777777" w:rsidR="000A051D" w:rsidRDefault="00000000">
            <w:r>
              <w:lastRenderedPageBreak/>
              <w:t>Training session, dashboard web app, user guide</w:t>
            </w:r>
          </w:p>
        </w:tc>
        <w:tc>
          <w:tcPr>
            <w:tcW w:w="2400" w:type="dxa"/>
            <w:tcMar>
              <w:top w:w="100" w:type="dxa"/>
              <w:left w:w="120" w:type="dxa"/>
              <w:bottom w:w="100" w:type="dxa"/>
              <w:right w:w="120" w:type="dxa"/>
            </w:tcMar>
            <w:vAlign w:val="center"/>
          </w:tcPr>
          <w:p w14:paraId="4CA7F865" w14:textId="77777777" w:rsidR="000A051D" w:rsidRDefault="00000000">
            <w:r>
              <w:t>A bit overwhelmed at first, but relieved to see the data is organized and easy to filter</w:t>
            </w:r>
          </w:p>
        </w:tc>
      </w:tr>
      <w:tr w:rsidR="000A051D" w14:paraId="0474056B" w14:textId="77777777">
        <w:tblPrEx>
          <w:tblCellMar>
            <w:top w:w="0" w:type="dxa"/>
            <w:bottom w:w="0" w:type="dxa"/>
          </w:tblCellMar>
        </w:tblPrEx>
        <w:tc>
          <w:tcPr>
            <w:tcW w:w="1600" w:type="dxa"/>
            <w:tcMar>
              <w:top w:w="100" w:type="dxa"/>
              <w:left w:w="120" w:type="dxa"/>
              <w:bottom w:w="100" w:type="dxa"/>
              <w:right w:w="120" w:type="dxa"/>
            </w:tcMar>
            <w:vAlign w:val="center"/>
          </w:tcPr>
          <w:p w14:paraId="55DB7502" w14:textId="77777777" w:rsidR="000A051D" w:rsidRDefault="00000000">
            <w:r>
              <w:rPr>
                <w:b/>
                <w:bCs/>
              </w:rPr>
              <w:t>4. Usage</w:t>
            </w:r>
          </w:p>
        </w:tc>
        <w:tc>
          <w:tcPr>
            <w:tcW w:w="2900" w:type="dxa"/>
            <w:tcMar>
              <w:top w:w="100" w:type="dxa"/>
              <w:left w:w="120" w:type="dxa"/>
              <w:bottom w:w="100" w:type="dxa"/>
              <w:right w:w="120" w:type="dxa"/>
            </w:tcMar>
            <w:vAlign w:val="center"/>
          </w:tcPr>
          <w:p w14:paraId="5F24B1E7" w14:textId="77777777" w:rsidR="000A051D" w:rsidRDefault="00000000">
            <w:r>
              <w:t>James checks the dashboard every morning to review the previous day's regional sales performance, compares rep rankings, and exports a summary report for his weekly team meeting.</w:t>
            </w:r>
          </w:p>
        </w:tc>
        <w:tc>
          <w:tcPr>
            <w:tcW w:w="2100" w:type="dxa"/>
            <w:tcMar>
              <w:top w:w="100" w:type="dxa"/>
              <w:left w:w="120" w:type="dxa"/>
              <w:bottom w:w="100" w:type="dxa"/>
              <w:right w:w="120" w:type="dxa"/>
            </w:tcMar>
            <w:vAlign w:val="center"/>
          </w:tcPr>
          <w:p w14:paraId="1DC9E581" w14:textId="77777777" w:rsidR="000A051D" w:rsidRDefault="00000000">
            <w:r>
              <w:t>Dashboard web app (desktop), exported PDF reports</w:t>
            </w:r>
          </w:p>
        </w:tc>
        <w:tc>
          <w:tcPr>
            <w:tcW w:w="2400" w:type="dxa"/>
            <w:tcMar>
              <w:top w:w="100" w:type="dxa"/>
              <w:left w:w="120" w:type="dxa"/>
              <w:bottom w:w="100" w:type="dxa"/>
              <w:right w:w="120" w:type="dxa"/>
            </w:tcMar>
            <w:vAlign w:val="center"/>
          </w:tcPr>
          <w:p w14:paraId="65763FA2" w14:textId="77777777" w:rsidR="000A051D" w:rsidRDefault="00000000">
            <w:r>
              <w:t xml:space="preserve">Confident and in control — he no longer </w:t>
            </w:r>
            <w:proofErr w:type="gramStart"/>
            <w:r>
              <w:t>has to</w:t>
            </w:r>
            <w:proofErr w:type="gramEnd"/>
            <w:r>
              <w:t xml:space="preserve"> chase reps for numbers before meetings</w:t>
            </w:r>
          </w:p>
        </w:tc>
      </w:tr>
      <w:tr w:rsidR="000A051D" w14:paraId="23F75EB8" w14:textId="77777777">
        <w:tblPrEx>
          <w:tblCellMar>
            <w:top w:w="0" w:type="dxa"/>
            <w:bottom w:w="0" w:type="dxa"/>
          </w:tblCellMar>
        </w:tblPrEx>
        <w:tc>
          <w:tcPr>
            <w:tcW w:w="1600" w:type="dxa"/>
            <w:tcMar>
              <w:top w:w="100" w:type="dxa"/>
              <w:left w:w="120" w:type="dxa"/>
              <w:bottom w:w="100" w:type="dxa"/>
              <w:right w:w="120" w:type="dxa"/>
            </w:tcMar>
            <w:vAlign w:val="center"/>
          </w:tcPr>
          <w:p w14:paraId="72008BFF" w14:textId="77777777" w:rsidR="000A051D" w:rsidRDefault="00000000">
            <w:r>
              <w:rPr>
                <w:b/>
                <w:bCs/>
              </w:rPr>
              <w:t>5. Advocacy</w:t>
            </w:r>
          </w:p>
        </w:tc>
        <w:tc>
          <w:tcPr>
            <w:tcW w:w="2900" w:type="dxa"/>
            <w:tcMar>
              <w:top w:w="100" w:type="dxa"/>
              <w:left w:w="120" w:type="dxa"/>
              <w:bottom w:w="100" w:type="dxa"/>
              <w:right w:w="120" w:type="dxa"/>
            </w:tcMar>
            <w:vAlign w:val="center"/>
          </w:tcPr>
          <w:p w14:paraId="1A07A356" w14:textId="77777777" w:rsidR="000A051D" w:rsidRDefault="00000000">
            <w:r>
              <w:t>Recommends the dashboard to other regional managers. Submits a request to add two new KPIs specific to his region and shares the exported reports with senior leadership.</w:t>
            </w:r>
          </w:p>
        </w:tc>
        <w:tc>
          <w:tcPr>
            <w:tcW w:w="2100" w:type="dxa"/>
            <w:tcMar>
              <w:top w:w="100" w:type="dxa"/>
              <w:left w:w="120" w:type="dxa"/>
              <w:bottom w:w="100" w:type="dxa"/>
              <w:right w:w="120" w:type="dxa"/>
            </w:tcMar>
            <w:vAlign w:val="center"/>
          </w:tcPr>
          <w:p w14:paraId="3211CAB9" w14:textId="77777777" w:rsidR="000A051D" w:rsidRDefault="00000000">
            <w:r>
              <w:t>Internal Slack channel, leadership meetings, feedback form</w:t>
            </w:r>
          </w:p>
        </w:tc>
        <w:tc>
          <w:tcPr>
            <w:tcW w:w="2400" w:type="dxa"/>
            <w:tcMar>
              <w:top w:w="100" w:type="dxa"/>
              <w:left w:w="120" w:type="dxa"/>
              <w:bottom w:w="100" w:type="dxa"/>
              <w:right w:w="120" w:type="dxa"/>
            </w:tcMar>
            <w:vAlign w:val="center"/>
          </w:tcPr>
          <w:p w14:paraId="6F9AE2B0" w14:textId="77777777" w:rsidR="000A051D" w:rsidRDefault="00000000">
            <w:r>
              <w:t>Satisfied and engaged — he sees the tool as a real time-saver and wants to expand its use</w:t>
            </w:r>
          </w:p>
        </w:tc>
      </w:tr>
    </w:tbl>
    <w:p w14:paraId="63F97828" w14:textId="77777777" w:rsidR="000A051D" w:rsidRDefault="000A051D">
      <w:pPr>
        <w:spacing w:after="200"/>
      </w:pPr>
    </w:p>
    <w:p w14:paraId="74838306" w14:textId="77777777" w:rsidR="000A051D" w:rsidRDefault="00000000">
      <w:pPr>
        <w:pStyle w:val="Heading1"/>
        <w:spacing w:before="300" w:after="150"/>
      </w:pPr>
      <w:r>
        <w:t>3. Epics, use cases and user 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500"/>
      </w:tblGrid>
      <w:tr w:rsidR="000A051D" w14:paraId="25F409E6" w14:textId="77777777">
        <w:tblPrEx>
          <w:tblCellMar>
            <w:top w:w="0" w:type="dxa"/>
            <w:bottom w:w="0" w:type="dxa"/>
          </w:tblCellMar>
        </w:tblPrEx>
        <w:tc>
          <w:tcPr>
            <w:tcW w:w="2600" w:type="dxa"/>
            <w:shd w:val="clear" w:color="auto" w:fill="4472C4"/>
            <w:tcMar>
              <w:top w:w="100" w:type="dxa"/>
              <w:left w:w="120" w:type="dxa"/>
              <w:bottom w:w="100" w:type="dxa"/>
              <w:right w:w="120" w:type="dxa"/>
            </w:tcMar>
            <w:vAlign w:val="center"/>
          </w:tcPr>
          <w:p w14:paraId="74467DFB" w14:textId="77777777" w:rsidR="000A051D" w:rsidRDefault="00000000">
            <w:r>
              <w:rPr>
                <w:b/>
                <w:bCs/>
                <w:color w:val="FFFFFF"/>
              </w:rPr>
              <w:t>Epic</w:t>
            </w:r>
          </w:p>
        </w:tc>
        <w:tc>
          <w:tcPr>
            <w:tcW w:w="2900" w:type="dxa"/>
            <w:shd w:val="clear" w:color="auto" w:fill="4472C4"/>
            <w:tcMar>
              <w:top w:w="100" w:type="dxa"/>
              <w:left w:w="120" w:type="dxa"/>
              <w:bottom w:w="100" w:type="dxa"/>
              <w:right w:w="120" w:type="dxa"/>
            </w:tcMar>
            <w:vAlign w:val="center"/>
          </w:tcPr>
          <w:p w14:paraId="4F5BE950" w14:textId="77777777" w:rsidR="000A051D" w:rsidRDefault="00000000">
            <w:r>
              <w:rPr>
                <w:b/>
                <w:bCs/>
                <w:color w:val="FFFFFF"/>
              </w:rPr>
              <w:t>Use case</w:t>
            </w:r>
          </w:p>
        </w:tc>
        <w:tc>
          <w:tcPr>
            <w:tcW w:w="3500" w:type="dxa"/>
            <w:shd w:val="clear" w:color="auto" w:fill="4472C4"/>
            <w:tcMar>
              <w:top w:w="100" w:type="dxa"/>
              <w:left w:w="120" w:type="dxa"/>
              <w:bottom w:w="100" w:type="dxa"/>
              <w:right w:w="120" w:type="dxa"/>
            </w:tcMar>
            <w:vAlign w:val="center"/>
          </w:tcPr>
          <w:p w14:paraId="141287E5" w14:textId="77777777" w:rsidR="000A051D" w:rsidRDefault="00000000">
            <w:r>
              <w:rPr>
                <w:b/>
                <w:bCs/>
                <w:color w:val="FFFFFF"/>
              </w:rPr>
              <w:t>User story</w:t>
            </w:r>
          </w:p>
        </w:tc>
      </w:tr>
      <w:tr w:rsidR="000A051D" w14:paraId="23621EE5" w14:textId="77777777">
        <w:tblPrEx>
          <w:tblCellMar>
            <w:top w:w="0" w:type="dxa"/>
            <w:bottom w:w="0" w:type="dxa"/>
          </w:tblCellMar>
        </w:tblPrEx>
        <w:tc>
          <w:tcPr>
            <w:tcW w:w="2600" w:type="dxa"/>
            <w:tcMar>
              <w:top w:w="100" w:type="dxa"/>
              <w:left w:w="120" w:type="dxa"/>
              <w:bottom w:w="100" w:type="dxa"/>
              <w:right w:w="120" w:type="dxa"/>
            </w:tcMar>
            <w:vAlign w:val="center"/>
          </w:tcPr>
          <w:p w14:paraId="1E2C8EC1" w14:textId="77777777" w:rsidR="000A051D" w:rsidRDefault="00000000">
            <w:r>
              <w:t>See regional sales performance in real time</w:t>
            </w:r>
          </w:p>
        </w:tc>
        <w:tc>
          <w:tcPr>
            <w:tcW w:w="2900" w:type="dxa"/>
            <w:tcMar>
              <w:top w:w="100" w:type="dxa"/>
              <w:left w:w="120" w:type="dxa"/>
              <w:bottom w:w="100" w:type="dxa"/>
              <w:right w:w="120" w:type="dxa"/>
            </w:tcMar>
            <w:vAlign w:val="center"/>
          </w:tcPr>
          <w:p w14:paraId="2E6D3F8E" w14:textId="77777777" w:rsidR="000A051D" w:rsidRDefault="00000000">
            <w:r>
              <w:t>Filter sales by region and date range</w:t>
            </w:r>
          </w:p>
        </w:tc>
        <w:tc>
          <w:tcPr>
            <w:tcW w:w="3500" w:type="dxa"/>
            <w:tcMar>
              <w:top w:w="100" w:type="dxa"/>
              <w:left w:w="120" w:type="dxa"/>
              <w:bottom w:w="100" w:type="dxa"/>
              <w:right w:w="120" w:type="dxa"/>
            </w:tcMar>
            <w:vAlign w:val="center"/>
          </w:tcPr>
          <w:p w14:paraId="302C0254" w14:textId="77777777" w:rsidR="000A051D" w:rsidRDefault="00000000">
            <w:r>
              <w:t>As a regional manager, I want to filter sales data by region and date range so that I can quickly identify which areas are underperforming.</w:t>
            </w:r>
          </w:p>
        </w:tc>
      </w:tr>
      <w:tr w:rsidR="000A051D" w14:paraId="0D42C88A" w14:textId="77777777">
        <w:tblPrEx>
          <w:tblCellMar>
            <w:top w:w="0" w:type="dxa"/>
            <w:bottom w:w="0" w:type="dxa"/>
          </w:tblCellMar>
        </w:tblPrEx>
        <w:tc>
          <w:tcPr>
            <w:tcW w:w="2600" w:type="dxa"/>
            <w:tcMar>
              <w:top w:w="100" w:type="dxa"/>
              <w:left w:w="120" w:type="dxa"/>
              <w:bottom w:w="100" w:type="dxa"/>
              <w:right w:w="120" w:type="dxa"/>
            </w:tcMar>
            <w:vAlign w:val="center"/>
          </w:tcPr>
          <w:p w14:paraId="0647EA85" w14:textId="77777777" w:rsidR="000A051D" w:rsidRDefault="00000000">
            <w:r>
              <w:t>See regional sales performance in real time</w:t>
            </w:r>
          </w:p>
        </w:tc>
        <w:tc>
          <w:tcPr>
            <w:tcW w:w="2900" w:type="dxa"/>
            <w:tcMar>
              <w:top w:w="100" w:type="dxa"/>
              <w:left w:w="120" w:type="dxa"/>
              <w:bottom w:w="100" w:type="dxa"/>
              <w:right w:w="120" w:type="dxa"/>
            </w:tcMar>
            <w:vAlign w:val="center"/>
          </w:tcPr>
          <w:p w14:paraId="0FFCB40E" w14:textId="77777777" w:rsidR="000A051D" w:rsidRDefault="00000000">
            <w:r>
              <w:t>Compare performance across sales reps</w:t>
            </w:r>
          </w:p>
        </w:tc>
        <w:tc>
          <w:tcPr>
            <w:tcW w:w="3500" w:type="dxa"/>
            <w:tcMar>
              <w:top w:w="100" w:type="dxa"/>
              <w:left w:w="120" w:type="dxa"/>
              <w:bottom w:w="100" w:type="dxa"/>
              <w:right w:w="120" w:type="dxa"/>
            </w:tcMar>
            <w:vAlign w:val="center"/>
          </w:tcPr>
          <w:p w14:paraId="6C94385A" w14:textId="77777777" w:rsidR="000A051D" w:rsidRDefault="00000000">
            <w:r>
              <w:t>As a regional manager, I want to see a ranking of my sales reps by total sales so that I can recognize top performers and support those who are falling behind.</w:t>
            </w:r>
          </w:p>
        </w:tc>
      </w:tr>
      <w:tr w:rsidR="000A051D" w14:paraId="383A78FE" w14:textId="77777777">
        <w:tblPrEx>
          <w:tblCellMar>
            <w:top w:w="0" w:type="dxa"/>
            <w:bottom w:w="0" w:type="dxa"/>
          </w:tblCellMar>
        </w:tblPrEx>
        <w:tc>
          <w:tcPr>
            <w:tcW w:w="2600" w:type="dxa"/>
            <w:tcMar>
              <w:top w:w="100" w:type="dxa"/>
              <w:left w:w="120" w:type="dxa"/>
              <w:bottom w:w="100" w:type="dxa"/>
              <w:right w:w="120" w:type="dxa"/>
            </w:tcMar>
            <w:vAlign w:val="center"/>
          </w:tcPr>
          <w:p w14:paraId="561402B7" w14:textId="77777777" w:rsidR="000A051D" w:rsidRDefault="00000000">
            <w:r>
              <w:t>See regional sales performance in real time</w:t>
            </w:r>
          </w:p>
        </w:tc>
        <w:tc>
          <w:tcPr>
            <w:tcW w:w="2900" w:type="dxa"/>
            <w:tcMar>
              <w:top w:w="100" w:type="dxa"/>
              <w:left w:w="120" w:type="dxa"/>
              <w:bottom w:w="100" w:type="dxa"/>
              <w:right w:w="120" w:type="dxa"/>
            </w:tcMar>
            <w:vAlign w:val="center"/>
          </w:tcPr>
          <w:p w14:paraId="58B9033E" w14:textId="77777777" w:rsidR="000A051D" w:rsidRDefault="00000000">
            <w:r>
              <w:t>Monitor KPI trends over time</w:t>
            </w:r>
          </w:p>
        </w:tc>
        <w:tc>
          <w:tcPr>
            <w:tcW w:w="3500" w:type="dxa"/>
            <w:tcMar>
              <w:top w:w="100" w:type="dxa"/>
              <w:left w:w="120" w:type="dxa"/>
              <w:bottom w:w="100" w:type="dxa"/>
              <w:right w:w="120" w:type="dxa"/>
            </w:tcMar>
            <w:vAlign w:val="center"/>
          </w:tcPr>
          <w:p w14:paraId="4CBE366B" w14:textId="77777777" w:rsidR="000A051D" w:rsidRDefault="00000000">
            <w:r>
              <w:t>As a regional manager, I want to view KPI trend lines for the past weeks so that I can detect early warning signs before the end of the month.</w:t>
            </w:r>
          </w:p>
        </w:tc>
      </w:tr>
      <w:tr w:rsidR="000A051D" w14:paraId="68E9F646" w14:textId="77777777">
        <w:tblPrEx>
          <w:tblCellMar>
            <w:top w:w="0" w:type="dxa"/>
            <w:bottom w:w="0" w:type="dxa"/>
          </w:tblCellMar>
        </w:tblPrEx>
        <w:tc>
          <w:tcPr>
            <w:tcW w:w="2600" w:type="dxa"/>
            <w:tcMar>
              <w:top w:w="100" w:type="dxa"/>
              <w:left w:w="120" w:type="dxa"/>
              <w:bottom w:w="100" w:type="dxa"/>
              <w:right w:w="120" w:type="dxa"/>
            </w:tcMar>
            <w:vAlign w:val="center"/>
          </w:tcPr>
          <w:p w14:paraId="3640851C" w14:textId="77777777" w:rsidR="000A051D" w:rsidRDefault="00000000">
            <w:r>
              <w:t>Reduce time spent consolidating manual reports</w:t>
            </w:r>
          </w:p>
        </w:tc>
        <w:tc>
          <w:tcPr>
            <w:tcW w:w="2900" w:type="dxa"/>
            <w:tcMar>
              <w:top w:w="100" w:type="dxa"/>
              <w:left w:w="120" w:type="dxa"/>
              <w:bottom w:w="100" w:type="dxa"/>
              <w:right w:w="120" w:type="dxa"/>
            </w:tcMar>
            <w:vAlign w:val="center"/>
          </w:tcPr>
          <w:p w14:paraId="643F5F08" w14:textId="77777777" w:rsidR="000A051D" w:rsidRDefault="00000000">
            <w:r>
              <w:t>Export automatic reports</w:t>
            </w:r>
          </w:p>
        </w:tc>
        <w:tc>
          <w:tcPr>
            <w:tcW w:w="3500" w:type="dxa"/>
            <w:tcMar>
              <w:top w:w="100" w:type="dxa"/>
              <w:left w:w="120" w:type="dxa"/>
              <w:bottom w:w="100" w:type="dxa"/>
              <w:right w:w="120" w:type="dxa"/>
            </w:tcMar>
            <w:vAlign w:val="center"/>
          </w:tcPr>
          <w:p w14:paraId="6E2DAA44" w14:textId="77777777" w:rsidR="000A051D" w:rsidRDefault="00000000">
            <w:r>
              <w:t>As a regional manager, I want to download a PDF summary report with one click so that I can share it in my weekly meetings without building it manually in Excel.</w:t>
            </w:r>
          </w:p>
        </w:tc>
      </w:tr>
      <w:tr w:rsidR="000A051D" w14:paraId="235A9174" w14:textId="77777777">
        <w:tblPrEx>
          <w:tblCellMar>
            <w:top w:w="0" w:type="dxa"/>
            <w:bottom w:w="0" w:type="dxa"/>
          </w:tblCellMar>
        </w:tblPrEx>
        <w:tc>
          <w:tcPr>
            <w:tcW w:w="2600" w:type="dxa"/>
            <w:tcMar>
              <w:top w:w="100" w:type="dxa"/>
              <w:left w:w="120" w:type="dxa"/>
              <w:bottom w:w="100" w:type="dxa"/>
              <w:right w:w="120" w:type="dxa"/>
            </w:tcMar>
            <w:vAlign w:val="center"/>
          </w:tcPr>
          <w:p w14:paraId="7299DA21" w14:textId="77777777" w:rsidR="000A051D" w:rsidRDefault="00000000">
            <w:r>
              <w:t>Reduce time spent consolidating manual reports</w:t>
            </w:r>
          </w:p>
        </w:tc>
        <w:tc>
          <w:tcPr>
            <w:tcW w:w="2900" w:type="dxa"/>
            <w:tcMar>
              <w:top w:w="100" w:type="dxa"/>
              <w:left w:w="120" w:type="dxa"/>
              <w:bottom w:w="100" w:type="dxa"/>
              <w:right w:w="120" w:type="dxa"/>
            </w:tcMar>
            <w:vAlign w:val="center"/>
          </w:tcPr>
          <w:p w14:paraId="13522A1D" w14:textId="77777777" w:rsidR="000A051D" w:rsidRDefault="00000000">
            <w:r>
              <w:t>Schedule automated report delivery</w:t>
            </w:r>
          </w:p>
        </w:tc>
        <w:tc>
          <w:tcPr>
            <w:tcW w:w="3500" w:type="dxa"/>
            <w:tcMar>
              <w:top w:w="100" w:type="dxa"/>
              <w:left w:w="120" w:type="dxa"/>
              <w:bottom w:w="100" w:type="dxa"/>
              <w:right w:w="120" w:type="dxa"/>
            </w:tcMar>
            <w:vAlign w:val="center"/>
          </w:tcPr>
          <w:p w14:paraId="52265368" w14:textId="77777777" w:rsidR="000A051D" w:rsidRDefault="00000000">
            <w:r>
              <w:t>As a regional manager, I want to receive an automated report by email every Monday morning so that I have the weekly overview ready before my team meeting.</w:t>
            </w:r>
          </w:p>
        </w:tc>
      </w:tr>
    </w:tbl>
    <w:p w14:paraId="648ACC5B" w14:textId="77777777" w:rsidR="008777CB" w:rsidRDefault="008777CB"/>
    <w:sectPr w:rsidR="008777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14BE8"/>
    <w:multiLevelType w:val="hybridMultilevel"/>
    <w:tmpl w:val="7DBC1EAC"/>
    <w:lvl w:ilvl="0" w:tplc="16563912">
      <w:start w:val="1"/>
      <w:numFmt w:val="bullet"/>
      <w:lvlText w:val="●"/>
      <w:lvlJc w:val="left"/>
      <w:pPr>
        <w:ind w:left="720" w:hanging="360"/>
      </w:pPr>
    </w:lvl>
    <w:lvl w:ilvl="1" w:tplc="B958E73A">
      <w:start w:val="1"/>
      <w:numFmt w:val="bullet"/>
      <w:lvlText w:val="○"/>
      <w:lvlJc w:val="left"/>
      <w:pPr>
        <w:ind w:left="1440" w:hanging="360"/>
      </w:pPr>
    </w:lvl>
    <w:lvl w:ilvl="2" w:tplc="59FA22F2">
      <w:start w:val="1"/>
      <w:numFmt w:val="bullet"/>
      <w:lvlText w:val="■"/>
      <w:lvlJc w:val="left"/>
      <w:pPr>
        <w:ind w:left="2160" w:hanging="360"/>
      </w:pPr>
    </w:lvl>
    <w:lvl w:ilvl="3" w:tplc="18920BA0">
      <w:start w:val="1"/>
      <w:numFmt w:val="bullet"/>
      <w:lvlText w:val="●"/>
      <w:lvlJc w:val="left"/>
      <w:pPr>
        <w:ind w:left="2880" w:hanging="360"/>
      </w:pPr>
    </w:lvl>
    <w:lvl w:ilvl="4" w:tplc="6A2A46F6">
      <w:start w:val="1"/>
      <w:numFmt w:val="bullet"/>
      <w:lvlText w:val="○"/>
      <w:lvlJc w:val="left"/>
      <w:pPr>
        <w:ind w:left="3600" w:hanging="360"/>
      </w:pPr>
    </w:lvl>
    <w:lvl w:ilvl="5" w:tplc="D2A8334E">
      <w:start w:val="1"/>
      <w:numFmt w:val="bullet"/>
      <w:lvlText w:val="■"/>
      <w:lvlJc w:val="left"/>
      <w:pPr>
        <w:ind w:left="4320" w:hanging="360"/>
      </w:pPr>
    </w:lvl>
    <w:lvl w:ilvl="6" w:tplc="A150F936">
      <w:start w:val="1"/>
      <w:numFmt w:val="bullet"/>
      <w:lvlText w:val="●"/>
      <w:lvlJc w:val="left"/>
      <w:pPr>
        <w:ind w:left="5040" w:hanging="360"/>
      </w:pPr>
    </w:lvl>
    <w:lvl w:ilvl="7" w:tplc="47DE972C">
      <w:start w:val="1"/>
      <w:numFmt w:val="bullet"/>
      <w:lvlText w:val="●"/>
      <w:lvlJc w:val="left"/>
      <w:pPr>
        <w:ind w:left="5760" w:hanging="360"/>
      </w:pPr>
    </w:lvl>
    <w:lvl w:ilvl="8" w:tplc="E40C205C">
      <w:start w:val="1"/>
      <w:numFmt w:val="bullet"/>
      <w:lvlText w:val="●"/>
      <w:lvlJc w:val="left"/>
      <w:pPr>
        <w:ind w:left="6480" w:hanging="360"/>
      </w:pPr>
    </w:lvl>
  </w:abstractNum>
  <w:num w:numId="1" w16cid:durableId="1662463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51D"/>
    <w:rsid w:val="000A051D"/>
    <w:rsid w:val="00443FB2"/>
    <w:rsid w:val="008777CB"/>
    <w:rsid w:val="00F1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21A9"/>
  <w15:docId w15:val="{D9507AB7-CB7D-4AE8-AC46-BE90D0F7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Stephanie Arredondo</cp:lastModifiedBy>
  <cp:revision>2</cp:revision>
  <dcterms:created xsi:type="dcterms:W3CDTF">2026-07-31T20:11:00Z</dcterms:created>
  <dcterms:modified xsi:type="dcterms:W3CDTF">2026-07-31T20:46:00Z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3efa04cb-8092-498c-b096-0ef2b179f7cd</vt:lpwstr>
  </property>
</Properties>
</file>