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418" w:rsidRPr="003E1418" w:rsidRDefault="003E1418" w:rsidP="003E1418">
      <w:pPr>
        <w:spacing w:after="0" w:line="240" w:lineRule="auto"/>
        <w:rPr>
          <w:rFonts w:ascii="Times New Roman" w:eastAsia="Times New Roman" w:hAnsi="Times New Roman" w:cs="Times New Roman"/>
          <w:sz w:val="24"/>
          <w:szCs w:val="24"/>
          <w:lang w:eastAsia="en-AU"/>
        </w:rPr>
      </w:pPr>
    </w:p>
    <w:tbl>
      <w:tblPr>
        <w:tblStyle w:val="GridTable4-Accent1"/>
        <w:tblW w:w="0" w:type="auto"/>
        <w:tblLook w:val="04A0" w:firstRow="1" w:lastRow="0" w:firstColumn="1" w:lastColumn="0" w:noHBand="0" w:noVBand="1"/>
      </w:tblPr>
      <w:tblGrid>
        <w:gridCol w:w="851"/>
        <w:gridCol w:w="1533"/>
        <w:gridCol w:w="4070"/>
        <w:gridCol w:w="2562"/>
      </w:tblGrid>
      <w:tr w:rsidR="003E1418" w:rsidRPr="003E1418" w:rsidTr="003E1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User Story ID</w:t>
            </w:r>
          </w:p>
        </w:tc>
        <w:tc>
          <w:tcPr>
            <w:tcW w:w="0" w:type="auto"/>
            <w:hideMark/>
          </w:tcPr>
          <w:p w:rsidR="003E1418" w:rsidRPr="003E1418" w:rsidRDefault="003E1418" w:rsidP="003E14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User Story</w:t>
            </w:r>
          </w:p>
        </w:tc>
        <w:tc>
          <w:tcPr>
            <w:tcW w:w="0" w:type="auto"/>
            <w:hideMark/>
          </w:tcPr>
          <w:p w:rsidR="003E1418" w:rsidRPr="003E1418" w:rsidRDefault="003E1418" w:rsidP="003E14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Acceptance Criteria</w:t>
            </w:r>
          </w:p>
        </w:tc>
        <w:tc>
          <w:tcPr>
            <w:tcW w:w="0" w:type="auto"/>
            <w:hideMark/>
          </w:tcPr>
          <w:p w:rsidR="003E1418" w:rsidRPr="003E1418" w:rsidRDefault="003E1418" w:rsidP="003E14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Progress</w:t>
            </w:r>
          </w:p>
        </w:tc>
      </w:tr>
      <w:tr w:rsidR="003E1418" w:rsidRPr="003E1418" w:rsidTr="003E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S08</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Renew Permit</w:t>
            </w:r>
            <w:bookmarkStart w:id="0" w:name="_GoBack"/>
            <w:bookmarkEnd w:id="0"/>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The expiration date of a permit should be able to be changed in the database through the use of an online form.</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A patrol guard has the ability to change the expiration date of a permit.</w:t>
            </w:r>
          </w:p>
        </w:tc>
      </w:tr>
      <w:tr w:rsidR="003E1418" w:rsidRPr="003E1418" w:rsidTr="003E1418">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S10</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Vehicle Registration Search</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Patrol guards should be able to search a vehicle registration number in the system to see if the vehicle has a parking permit or not.</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A search bar has been implemented in the staff portal so a patrol guard can search a vehicle registration number to see if it has a valid permit.</w:t>
            </w:r>
          </w:p>
        </w:tc>
      </w:tr>
      <w:tr w:rsidR="003E1418" w:rsidRPr="003E1418" w:rsidTr="003E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S11</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Issue Parking Violations</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Patrol guards should have access to the parking violation form so they can issue parking citation</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A patrol guard can file a parking violation through the staff end of the application</w:t>
            </w:r>
          </w:p>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p>
        </w:tc>
      </w:tr>
      <w:tr w:rsidR="003E1418" w:rsidRPr="003E1418" w:rsidTr="003E1418">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S12</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View Existing Citations</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Patrol guards should be able to view if a car has already been issued a parking citation and view the details of that citation.</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A search function has been implemented so a patrol guard can search if a vehicle has an issued violation</w:t>
            </w:r>
          </w:p>
        </w:tc>
      </w:tr>
      <w:tr w:rsidR="003E1418" w:rsidRPr="003E1418" w:rsidTr="003E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S13</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Smoking Violations</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Patrol guards should have access to the smoking violation form so they can issue smoking violations</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Patrol guards can view all issued smoking violations.</w:t>
            </w:r>
          </w:p>
        </w:tc>
      </w:tr>
      <w:tr w:rsidR="003E1418" w:rsidRPr="003E1418" w:rsidTr="003E1418">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S20</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Permit Expiration Notification</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Users should receive an email, or other notification, a set time before their permit is going to expire.</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Permit expiration notification is not working. No notification is being received before permit expiration.</w:t>
            </w:r>
          </w:p>
        </w:tc>
      </w:tr>
      <w:tr w:rsidR="003E1418" w:rsidRPr="003E1418" w:rsidTr="003E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S26</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Visitor Permit Application</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 xml:space="preserve">When applying for a parking permit there should be a way of clearly stating that the permit is for a visitor and who is applying for the permit on behalf of the visitor. </w:t>
            </w:r>
          </w:p>
        </w:tc>
        <w:tc>
          <w:tcPr>
            <w:tcW w:w="0" w:type="auto"/>
            <w:hideMark/>
          </w:tcPr>
          <w:p w:rsidR="003E1418" w:rsidRPr="003E1418" w:rsidRDefault="003E1418" w:rsidP="003E141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When applying for a permit there is a question to ask whether they are a visitor to ensure it is clear if the permit is for a visitor.</w:t>
            </w:r>
          </w:p>
        </w:tc>
      </w:tr>
      <w:tr w:rsidR="003E1418" w:rsidRPr="003E1418" w:rsidTr="003E1418">
        <w:tc>
          <w:tcPr>
            <w:cnfStyle w:val="001000000000" w:firstRow="0" w:lastRow="0" w:firstColumn="1" w:lastColumn="0" w:oddVBand="0" w:evenVBand="0" w:oddHBand="0" w:evenHBand="0" w:firstRowFirstColumn="0" w:firstRowLastColumn="0" w:lastRowFirstColumn="0" w:lastRowLastColumn="0"/>
            <w:tcW w:w="0" w:type="auto"/>
            <w:hideMark/>
          </w:tcPr>
          <w:p w:rsidR="003E1418" w:rsidRPr="003E1418" w:rsidRDefault="003E1418" w:rsidP="003E1418">
            <w:pPr>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S27</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Health and Safety Violations</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 xml:space="preserve">An online form should be made available to all college personnel so they can report healthy and safety violations on campus. This form should capture all relevant information about the violation. For example, location, time and date, type of violation, severity etc. The information submitted through this form should be stored in a database for later use. </w:t>
            </w:r>
          </w:p>
        </w:tc>
        <w:tc>
          <w:tcPr>
            <w:tcW w:w="0" w:type="auto"/>
            <w:hideMark/>
          </w:tcPr>
          <w:p w:rsidR="003E1418" w:rsidRPr="003E1418" w:rsidRDefault="003E1418" w:rsidP="003E141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3E1418">
              <w:rPr>
                <w:rFonts w:ascii="Arial" w:eastAsia="Times New Roman" w:hAnsi="Arial" w:cs="Arial"/>
                <w:color w:val="000000"/>
                <w:lang w:eastAsia="en-AU"/>
              </w:rPr>
              <w:t>Within the staff portal a patrol guard can report a health and safety violation.</w:t>
            </w:r>
          </w:p>
        </w:tc>
      </w:tr>
    </w:tbl>
    <w:p w:rsidR="00260839" w:rsidRDefault="00260839"/>
    <w:sectPr w:rsidR="00260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18"/>
    <w:rsid w:val="00260839"/>
    <w:rsid w:val="003E14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E2107-D49D-4861-8457-64219711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41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ListTable4-Accent1">
    <w:name w:val="List Table 4 Accent 1"/>
    <w:basedOn w:val="TableNormal"/>
    <w:uiPriority w:val="49"/>
    <w:rsid w:val="003E14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3E14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8325">
      <w:bodyDiv w:val="1"/>
      <w:marLeft w:val="0"/>
      <w:marRight w:val="0"/>
      <w:marTop w:val="0"/>
      <w:marBottom w:val="0"/>
      <w:divBdr>
        <w:top w:val="none" w:sz="0" w:space="0" w:color="auto"/>
        <w:left w:val="none" w:sz="0" w:space="0" w:color="auto"/>
        <w:bottom w:val="none" w:sz="0" w:space="0" w:color="auto"/>
        <w:right w:val="none" w:sz="0" w:space="0" w:color="auto"/>
      </w:divBdr>
      <w:divsChild>
        <w:div w:id="417093477">
          <w:marLeft w:val="0"/>
          <w:marRight w:val="0"/>
          <w:marTop w:val="0"/>
          <w:marBottom w:val="0"/>
          <w:divBdr>
            <w:top w:val="none" w:sz="0" w:space="0" w:color="auto"/>
            <w:left w:val="none" w:sz="0" w:space="0" w:color="auto"/>
            <w:bottom w:val="none" w:sz="0" w:space="0" w:color="auto"/>
            <w:right w:val="none" w:sz="0" w:space="0" w:color="auto"/>
          </w:divBdr>
        </w:div>
        <w:div w:id="1333876812">
          <w:marLeft w:val="0"/>
          <w:marRight w:val="0"/>
          <w:marTop w:val="0"/>
          <w:marBottom w:val="0"/>
          <w:divBdr>
            <w:top w:val="none" w:sz="0" w:space="0" w:color="auto"/>
            <w:left w:val="none" w:sz="0" w:space="0" w:color="auto"/>
            <w:bottom w:val="none" w:sz="0" w:space="0" w:color="auto"/>
            <w:right w:val="none" w:sz="0" w:space="0" w:color="auto"/>
          </w:divBdr>
          <w:divsChild>
            <w:div w:id="1344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1</cp:revision>
  <dcterms:created xsi:type="dcterms:W3CDTF">2016-10-26T12:12:00Z</dcterms:created>
  <dcterms:modified xsi:type="dcterms:W3CDTF">2016-10-26T12:13:00Z</dcterms:modified>
</cp:coreProperties>
</file>