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b/>
          <w:sz w:val="32"/>
        </w:rPr>
        <w:t>The Work and Walk of the Spirit in the Earth</w:t>
      </w:r>
    </w:p>
    <w:p>
      <w:pPr>
        <w:spacing w:after="200"/>
      </w:pPr>
      <w:r>
        <w:t>The subject of this teaching is the work and walk of the Spirit in the earth, looking closely at the importance of good and godly conduct. It is crucial to understand the "why" behind our service to Jesus. To grasp this, we must examine the life of Solomon and the danger of being unprepared for what we desire.</w:t>
      </w:r>
    </w:p>
    <w:p>
      <w:pPr>
        <w:spacing w:before="360" w:after="120"/>
      </w:pPr>
      <w:r>
        <w:rPr>
          <w:b/>
          <w:sz w:val="28"/>
        </w:rPr>
        <w:t>The Danger of Unpreparedness: The Example of Solomon</w:t>
      </w:r>
    </w:p>
    <w:p>
      <w:pPr>
        <w:spacing w:after="200"/>
      </w:pPr>
      <w:r>
        <w:t>1 Kings 10:23-28</w:t>
      </w:r>
    </w:p>
    <w:p>
      <w:pPr>
        <w:spacing w:after="40"/>
        <w:ind w:left="360"/>
      </w:pPr>
      <w:r>
        <w:t>[23]So king Solomon exceeded all the kings of the earth for riches and for wisdom.</w:t>
      </w:r>
    </w:p>
    <w:p>
      <w:pPr>
        <w:spacing w:after="40"/>
        <w:ind w:left="360"/>
      </w:pPr>
      <w:r>
        <w:t>[24]And all the earth sought to Solomon, to hear his wisdom, which God had put in his heart.</w:t>
      </w:r>
    </w:p>
    <w:p>
      <w:pPr>
        <w:spacing w:after="40"/>
        <w:ind w:left="360"/>
      </w:pPr>
      <w:r>
        <w:t>[25]And they brought every man his present, vessels of silver, and vessels of gold, and garments, and armour, and spices, horses, and mules, a rate year by year.</w:t>
      </w:r>
    </w:p>
    <w:p>
      <w:pPr>
        <w:spacing w:after="40"/>
        <w:ind w:left="360"/>
      </w:pPr>
      <w:r>
        <w:t>[26]And Solomon gathered together chariots and horsemen: and he had a thousand and four hundred chariots, and twelve thousand horsemen, whom he bestowed in the cities for chariots, and with the king at Jerusalem.</w:t>
      </w:r>
    </w:p>
    <w:p>
      <w:pPr>
        <w:spacing w:after="40"/>
        <w:ind w:left="360"/>
      </w:pPr>
      <w:r>
        <w:t>[27]And the king made silver to be in Jerusalem as stones, and cedars made he to be as the sycomore trees that are in the vale, for abundance.</w:t>
      </w:r>
    </w:p>
    <w:p>
      <w:pPr>
        <w:spacing w:after="40"/>
        <w:ind w:left="360"/>
      </w:pPr>
      <w:r>
        <w:t>[28]And Solomon had horses brought out of Egypt, and linen yarn: the king's merchants received the linen yarn at a price.</w:t>
      </w:r>
    </w:p>
    <w:p>
      <w:pPr>
        <w:spacing w:after="200"/>
      </w:pPr>
      <w:r>
        <w:t>What was Solomon’s problem? It could not have been his wealth in itself. He possessed a rare combination of immense intellectual capacity and vast material resources. However, many believers are often unprepared for the very things they desire. Whether it is marriage, wealth, or a change in status, a lack of preparation for the accompanying responsibility leads to spiritual decline.</w:t>
      </w:r>
    </w:p>
    <w:p>
      <w:pPr>
        <w:spacing w:after="200"/>
      </w:pPr>
      <w:r>
        <w:t>1 Kings 11:1-4</w:t>
      </w:r>
    </w:p>
    <w:p>
      <w:pPr>
        <w:spacing w:after="40"/>
        <w:ind w:left="360"/>
      </w:pPr>
      <w:r>
        <w:t>[1]But king Solomon loved many strange women, together with the daughter of Pharaoh, women of the Moabites, Ammonites, Edomites, Zidonians, and Hittites;</w:t>
      </w:r>
    </w:p>
    <w:p>
      <w:pPr>
        <w:spacing w:after="40"/>
        <w:ind w:left="360"/>
      </w:pPr>
      <w:r>
        <w:t>[2]Of the nations concerning which the LORD said unto the children of Israel, Ye shall not go in to them, neither shall they come in unto you: for surely they will turn away your heart after their gods: Solomon clave unto these in love.</w:t>
      </w:r>
    </w:p>
    <w:p>
      <w:pPr>
        <w:spacing w:after="40"/>
        <w:ind w:left="360"/>
      </w:pPr>
      <w:r>
        <w:t>[3]And he had seven hundred wives, princesses, and three hundred concubines: and his wives turned away his heart.</w:t>
      </w:r>
    </w:p>
    <w:p>
      <w:pPr>
        <w:spacing w:after="40"/>
        <w:ind w:left="360"/>
      </w:pPr>
      <w:r>
        <w:t>[4]For it came to pass, when Solomon was old, that his wives turned away his heart after other gods: and his heart was not perfect with the LORD his God, as was the heart of David his father.</w:t>
      </w:r>
    </w:p>
    <w:p>
      <w:pPr>
        <w:spacing w:after="200"/>
      </w:pPr>
      <w:r>
        <w:t>Solomon ignored God’s clear instructions and married foreign women. He eventually built temples for the false gods of his wives—Ashtoreth of the Zidonians and Milcom of the Ammonites. The wealth was no longer serving God's purposes; his status and comfort began to control his decisions. He sought to blend in with the surrounding kings.</w:t>
      </w:r>
    </w:p>
    <w:p>
      <w:pPr>
        <w:spacing w:after="200"/>
      </w:pPr>
      <w:r>
        <w:t>As stewards of earthly resources, we must realize that greater resources require greater responsibility. Jesus said, "For unto whomsoever much is given, of him shall be much required" (Luke 12:48). When your status changes, your priorities must not shift away from God. When wealth increases, you must not allow it to dictate your spirituality or create a "situational theology" that accommodates your compromises.</w:t>
      </w:r>
    </w:p>
    <w:p>
      <w:pPr>
        <w:spacing w:before="360" w:after="120"/>
      </w:pPr>
      <w:r>
        <w:rPr>
          <w:b/>
          <w:sz w:val="28"/>
        </w:rPr>
        <w:t>True Discipleship and the Posture of a Child</w:t>
      </w:r>
    </w:p>
    <w:p>
      <w:pPr>
        <w:spacing w:after="200"/>
      </w:pPr>
      <w:r>
        <w:t>Matthew 28:18-20</w:t>
      </w:r>
    </w:p>
    <w:p>
      <w:pPr>
        <w:spacing w:after="40"/>
        <w:ind w:left="360"/>
      </w:pPr>
      <w:r>
        <w:t>[18]And Jesus came and spake unto them, saying, All power is given unto me in heaven and in earth.</w:t>
      </w:r>
    </w:p>
    <w:p>
      <w:pPr>
        <w:spacing w:after="40"/>
        <w:ind w:left="360"/>
      </w:pPr>
      <w:r>
        <w:t>[19]Go ye therefore, and teach all nations, baptizing them in the name of the Father, and of the Son, and of the Holy Ghost:</w:t>
      </w:r>
    </w:p>
    <w:p>
      <w:pPr>
        <w:spacing w:after="40"/>
        <w:ind w:left="360"/>
      </w:pPr>
      <w:r>
        <w:t>[20]Teaching them to observe all things whatsoever I have commanded you: and, lo, I am with you alway, even unto the end of the world. Amen.</w:t>
      </w:r>
    </w:p>
    <w:p>
      <w:pPr>
        <w:spacing w:after="200"/>
      </w:pPr>
      <w:r>
        <w:t>The word "teach" in verse 19 is the Greek *matheteuo*, which means to train or make disciples. Discipleship is transformative; it changes your perception and the way you see things. However, to be properly discipled, one must maintain the attitude of a child.</w:t>
      </w:r>
    </w:p>
    <w:p>
      <w:pPr>
        <w:spacing w:after="200"/>
      </w:pPr>
      <w:r>
        <w:t>Matthew 18:3-4</w:t>
      </w:r>
    </w:p>
    <w:p>
      <w:pPr>
        <w:spacing w:after="40"/>
        <w:ind w:left="360"/>
      </w:pPr>
      <w:r>
        <w:t>[3]And said, Verily I say unto you, Except ye be converted, and become as little children, ye shall not enter into the kingdom of heaven.</w:t>
      </w:r>
    </w:p>
    <w:p>
      <w:pPr>
        <w:spacing w:after="40"/>
        <w:ind w:left="360"/>
      </w:pPr>
      <w:r>
        <w:t>[4]Whosoever therefore shall humble himself as this little child, the same is greatest in the kingdom of heaven.</w:t>
      </w:r>
    </w:p>
    <w:p>
      <w:pPr>
        <w:spacing w:after="200"/>
      </w:pPr>
      <w:r>
        <w:t>Being a child is an attitude of humility and submission to spiritual training. When you are a teenager, it is culturally easier to defer to an older pastor. But the true test of discipleship is whether you can maintain that child-like posture when you have grown older, acquired degrees, attained wealth, and gained societal status. Can you still sit in a church service, take notes, and learn like a child?</w:t>
      </w:r>
    </w:p>
    <w:p>
      <w:pPr>
        <w:spacing w:after="200"/>
      </w:pPr>
      <w:r>
        <w:t>1 Peter 2:1-2</w:t>
      </w:r>
    </w:p>
    <w:p>
      <w:pPr>
        <w:spacing w:after="40"/>
        <w:ind w:left="360"/>
      </w:pPr>
      <w:r>
        <w:t>[1]Wherefore laying aside all malice, and all guile, and hypocrisies, and envies, and all evil speakings,</w:t>
      </w:r>
    </w:p>
    <w:p>
      <w:pPr>
        <w:spacing w:after="40"/>
        <w:ind w:left="360"/>
      </w:pPr>
      <w:r>
        <w:t>[2]As newborn babes, desire the sincere milk of the word, that ye may grow thereby:</w:t>
      </w:r>
    </w:p>
    <w:p>
      <w:pPr>
        <w:spacing w:after="200"/>
      </w:pPr>
      <w:r>
        <w:t>You must lay aside the arrogance of status and deliberately put on the posture of a newborn babe to receive the Word. This is how the skills of a servant are acquired.</w:t>
      </w:r>
    </w:p>
    <w:p>
      <w:pPr>
        <w:spacing w:before="360" w:after="120"/>
      </w:pPr>
      <w:r>
        <w:rPr>
          <w:b/>
          <w:sz w:val="28"/>
        </w:rPr>
        <w:t>Exegesis and Interpreting the Scriptures</w:t>
      </w:r>
    </w:p>
    <w:p>
      <w:pPr>
        <w:spacing w:after="200"/>
      </w:pPr>
      <w:r>
        <w:t>Luke 24:25-27</w:t>
      </w:r>
    </w:p>
    <w:p>
      <w:pPr>
        <w:spacing w:after="40"/>
        <w:ind w:left="360"/>
      </w:pPr>
      <w:r>
        <w:t>[25]Then he said unto them, O fools, and slow of heart to believe all that the prophets have spoken:</w:t>
      </w:r>
    </w:p>
    <w:p>
      <w:pPr>
        <w:spacing w:after="40"/>
        <w:ind w:left="360"/>
      </w:pPr>
      <w:r>
        <w:t>[26]Ought not Christ to have suffered these things, and to enter into his glory?</w:t>
      </w:r>
    </w:p>
    <w:p>
      <w:pPr>
        <w:spacing w:after="40"/>
        <w:ind w:left="360"/>
      </w:pPr>
      <w:r>
        <w:t>[27]And beginning at Moses and all the prophets, he expounded unto them in all the scriptures the things concerning himself.</w:t>
      </w:r>
    </w:p>
    <w:p>
      <w:pPr>
        <w:spacing w:after="200"/>
      </w:pPr>
      <w:r>
        <w:t>In discipleship, you are taught how to interpret the Scriptures. The goal is not merely to quote or cite verses, but to understand them contextually. Jesus expounded the Scriptures to His disciples. Proper Bible study demands handling the Word of God carefully, "rightly dividing the word of truth" (*orthotomeo*). We must learn the use of codified language. The Epistles frequently use phrases that sum up entire chapters or books of the Old Testament. To understand the New Testament phrase, you must read the Old Testament explanation. The Old Testament was not written to be explained by the New Testament; rather, the New Testament was written to be explained by the Old Testament.</w:t>
      </w:r>
    </w:p>
    <w:p>
      <w:pPr>
        <w:spacing w:before="360" w:after="120"/>
      </w:pPr>
      <w:r>
        <w:rPr>
          <w:b/>
          <w:sz w:val="28"/>
        </w:rPr>
        <w:t>The Kingdom of God and The Concept of Inheritance</w:t>
      </w:r>
    </w:p>
    <w:p>
      <w:pPr>
        <w:spacing w:after="200"/>
      </w:pPr>
      <w:r>
        <w:t>To understand the conduct of a believer, we must understand the concept of the Kingdom and inheritance. Some hold a legalistic view that works are required to earn heaven. Others hold that since salvation is by grace, works do not matter at all. Both are wrong because both assume the purpose of the believer's conduct is merely about "going to heaven."</w:t>
      </w:r>
    </w:p>
    <w:p>
      <w:pPr>
        <w:spacing w:after="200"/>
      </w:pPr>
      <w:r>
        <w:t>1 Corinthians 6:9-11</w:t>
      </w:r>
    </w:p>
    <w:p>
      <w:pPr>
        <w:spacing w:after="40"/>
        <w:ind w:left="360"/>
      </w:pPr>
      <w:r>
        <w:t>[9]Know ye not that the unrighteous shall not inherit the kingdom of God? Be not deceived: neither fornicators, nor idolaters, nor adulterers, nor effeminate, nor abusers of themselves with mankind,</w:t>
      </w:r>
    </w:p>
    <w:p>
      <w:pPr>
        <w:spacing w:after="40"/>
        <w:ind w:left="360"/>
      </w:pPr>
      <w:r>
        <w:t>[10]Nor thieves, nor covetous, nor drunkards, nor revilers, nor extortioners, shall inherit the kingdom of God.</w:t>
      </w:r>
    </w:p>
    <w:p>
      <w:pPr>
        <w:spacing w:after="40"/>
        <w:ind w:left="360"/>
      </w:pPr>
      <w:r>
        <w:t>[11]And such were some of you: but ye are washed, but ye are sanctified, but ye are justified in the name of the Lord Jesus, and by the Spirit of our God.</w:t>
      </w:r>
    </w:p>
    <w:p>
      <w:pPr>
        <w:spacing w:after="200"/>
      </w:pPr>
      <w:r>
        <w:t>When Paul says the unrighteous shall not "inherit" (*kleronomeo*) the kingdom of God, he is not talking about going to heaven. The word *kleronomeo* comes from *kleros*, meaning a portion or a lot (as seen when they cast lots in Matthew 27:35). To inherit means to take part in or to exercise a function. In the context of 1 Corinthians 6, Paul is rebuking the church for going to unbelievers to judge matters. He is saying that the unrighteous cannot exercise the authority and judgment of God's Kingdom. The Kingdom is about activities and dominion on the earth.</w:t>
      </w:r>
    </w:p>
    <w:p>
      <w:pPr>
        <w:spacing w:before="360" w:after="120"/>
      </w:pPr>
      <w:r>
        <w:rPr>
          <w:b/>
          <w:sz w:val="28"/>
        </w:rPr>
        <w:t>The Mountaintop and The Code of the Kingdom (Blessed)</w:t>
      </w:r>
    </w:p>
    <w:p>
      <w:pPr>
        <w:spacing w:after="200"/>
      </w:pPr>
      <w:r>
        <w:t>Matthew 5:1-3</w:t>
      </w:r>
    </w:p>
    <w:p>
      <w:pPr>
        <w:spacing w:after="40"/>
        <w:ind w:left="360"/>
      </w:pPr>
      <w:r>
        <w:t>[1]And seeing the multitudes, he went up into a mountain: and when he was set, his disciples came unto him:</w:t>
      </w:r>
    </w:p>
    <w:p>
      <w:pPr>
        <w:spacing w:after="40"/>
        <w:ind w:left="360"/>
      </w:pPr>
      <w:r>
        <w:t>[2]And he opened his mouth, and taught them, saying,</w:t>
      </w:r>
    </w:p>
    <w:p>
      <w:pPr>
        <w:spacing w:after="40"/>
        <w:ind w:left="360"/>
      </w:pPr>
      <w:r>
        <w:t>[3]Blessed are the poor in spirit: for theirs is the kingdom of heaven.</w:t>
      </w:r>
    </w:p>
    <w:p>
      <w:pPr>
        <w:spacing w:after="200"/>
      </w:pPr>
      <w:r>
        <w:t>Jesus going up to a mountain is theological geography. It presents Him as the New Moses. Just as Moses went up Mount Sinai to receive the Law (Exodus 19), Jesus goes to the mountain to deliver the constitution of the Kingdom. To "open his mouth" is Semitic language for divine, continuous, and purposeful utterance (Psalm 78:2).</w:t>
      </w:r>
    </w:p>
    <w:p>
      <w:pPr>
        <w:spacing w:after="200"/>
      </w:pPr>
      <w:r>
        <w:t>Jesus begins by saying "Blessed." It is important to define what "blessed" means. In the Greek translation of the Old Testament (the Septuagint), there are two major words for blessed:</w:t>
      </w:r>
    </w:p>
    <w:p>
      <w:pPr>
        <w:spacing w:after="200"/>
      </w:pPr>
      <w:r>
        <w:t>1. **Eulogeo (Hebrew: Barak):** This means to speak well of, to acknowledge, to salute, or to kneel. It is used when God blessed man (Genesis 1:28), when man blesses God (Ephesians 1:3), and when men bless one another (Genesis 14:19). It has nothing to do with material wealth; it is about God's purpose and favor.</w:t>
      </w:r>
    </w:p>
    <w:p>
      <w:pPr>
        <w:spacing w:after="200"/>
      </w:pPr>
      <w:r>
        <w:t>2. **Makarios (Hebrew: Ashar):** This is the word used in Matthew 5. It means to be fortunate or happy in a divine sense. It is used 44 times in the Old Testament, with 26 of those occurrences in the Psalms (e.g., Psalm 1:1, Psalm 32:1). It describes the state of a man who is walking in the covenant and plan of God.</w:t>
      </w:r>
    </w:p>
    <w:p>
      <w:pPr>
        <w:spacing w:after="200"/>
      </w:pPr>
      <w:r>
        <w:t>Therefore, when Jesus lists the Beatitudes—the poor in spirit, those who mourn, the meek, those who hunger and thirst for righteousness, the merciful, the pure in heart, the peacemakers, and the persecuted—He is describing the character of those who are participating in God's Kingdom on the earth. He is rolling out how God wants the earth to be.</w:t>
      </w:r>
    </w:p>
    <w:p>
      <w:pPr>
        <w:spacing w:before="360" w:after="120"/>
      </w:pPr>
      <w:r>
        <w:rPr>
          <w:b/>
          <w:sz w:val="28"/>
        </w:rPr>
        <w:t>The Call to Holiness</w:t>
      </w:r>
    </w:p>
    <w:p>
      <w:pPr>
        <w:spacing w:after="200"/>
      </w:pPr>
      <w:r>
        <w:t>Holiness must be understood properly. It is not a function of moral uprightness used to earn salvation. Holiness is God's gift and vocation for the believer.</w:t>
      </w:r>
    </w:p>
    <w:p>
      <w:pPr>
        <w:spacing w:before="240" w:after="40"/>
      </w:pPr>
      <w:r>
        <w:rPr>
          <w:b/>
        </w:rPr>
        <w:t>Leviticus 11:44</w:t>
      </w:r>
    </w:p>
    <w:p>
      <w:pPr>
        <w:spacing w:after="40"/>
        <w:ind w:left="360"/>
      </w:pPr>
      <w:r>
        <w:t>[44]For I am the LORD your God: ye shall therefore sanctify yourselves, and ye shall be holy; for I am holy: neither shall ye defile yourselves with any manner of creeping thing that creepeth upon the earth.</w:t>
      </w:r>
    </w:p>
    <w:p>
      <w:pPr>
        <w:spacing w:after="200"/>
      </w:pPr>
      <w:r>
        <w:t>The word "holy" (Hebrew: *qadosh*, Greek: *hagios*) is an Exodus term related to deliverance. God separated the light from the darkness (Genesis 1:4) using the Hebrew word *badal*. In the same way, God separates (*badal*) His people. Holiness means to be treated differently and set apart for a sacred use.</w:t>
      </w:r>
    </w:p>
    <w:p>
      <w:pPr>
        <w:spacing w:after="200"/>
      </w:pPr>
      <w:r>
        <w:t>The call to holiness came *after* God had already rescued Israel from Egypt. Therefore, it was never a requirement to be saved; it was the instruction for how saved people should live in the land God was bringing them into. Holiness is our response to God’s calling. We do not live holy to "make heaven"; we live holy to bring heaven to earth. Our conduct is a service to God, fulfilling His mission in the earth. Without holiness, no man shall see the Lord working in the earth. God's will is for His nature to be the atmosphere of the earth, and He accomplishes this through our godly conduct.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