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8</w:t>
      </w:r>
    </w:p>
    <w:p>
      <w:pPr>
        <w:pStyle w:val="Heading2"/>
      </w:pPr>
      <w:r>
        <w:t>Addressing Doubts and Perplexing Questions Around Ministry Gifts</w:t>
      </w:r>
    </w:p>
    <w:p>
      <w:pPr>
        <w:spacing w:before="120" w:after="120"/>
        <w:ind w:left="720"/>
        <w:pBdr>
          <w:left w:val="single" w:sz="12" w:space="4" w:color="4472C4"/>
        </w:pBdr>
      </w:pPr>
      <w:r>
        <w:rPr>
          <w:rFonts w:ascii="Calibri" w:hAnsi="Calibri"/>
          <w:b/>
          <w:i w:val="0"/>
          <w:sz w:val="21"/>
        </w:rPr>
        <w:t>First Corinthians 12:1</w:t>
      </w:r>
      <w:r>
        <w:br/>
      </w:r>
      <w:r>
        <w:rPr>
          <w:rFonts w:ascii="Consolas" w:hAnsi="Consolas"/>
          <w:b w:val="0"/>
          <w:i w:val="0"/>
        </w:rPr>
        <w:t>Now, concerning spiritual gifts, brethren, I would not have you ignorant.</w:t>
      </w:r>
    </w:p>
    <w:p>
      <w:pPr>
        <w:spacing w:after="120"/>
      </w:pPr>
      <w:r>
        <w:rPr>
          <w:rFonts w:ascii="Consolas" w:hAnsi="Consolas"/>
          <w:b w:val="0"/>
          <w:i w:val="0"/>
        </w:rPr>
        <w:t xml:space="preserve">One of the things we also tackle are doubts, and should we say, perplexing questions around ministry gifts. I told you that Hagin, Brother Hagin, who has been my... </w:t>
      </w:r>
      <w:r>
        <w:rPr>
          <w:rFonts w:ascii="Calibri" w:hAnsi="Calibri"/>
          <w:b w:val="0"/>
          <w:i/>
        </w:rPr>
        <w:t>When I say the greatest inspiration for me to study the charismatic ministry and the gift, is Kenneth Hagin.</w:t>
      </w:r>
      <w:r>
        <w:rPr>
          <w:rFonts w:ascii="Consolas" w:hAnsi="Consolas"/>
          <w:b w:val="0"/>
          <w:i w:val="0"/>
        </w:rPr>
        <w:t xml:space="preserve"> And every other person who has been like that, is because they read Kenneth Hagin. </w:t>
      </w:r>
      <w:r>
        <w:rPr>
          <w:rFonts w:ascii="Calibri" w:hAnsi="Calibri"/>
          <w:b w:val="0"/>
          <w:i/>
        </w:rPr>
        <w:t>Like Tuji Ogunle, my dear friend who was Pastor Ilololi, of course, Reverend Tobes, they all come from that same focus.</w:t>
      </w:r>
      <w:r>
        <w:rPr>
          <w:rFonts w:ascii="Consolas" w:hAnsi="Consolas"/>
          <w:b w:val="0"/>
          <w:i w:val="0"/>
        </w:rPr>
        <w:t xml:space="preserve"> And I remember that one of the things that Kenneth Hagin did, and we miss his interventions really a lot in the body of Christ. Of course, my own perception is that he wrote books that settled such controversies.</w:t>
      </w:r>
    </w:p>
    <w:p>
      <w:pPr>
        <w:pStyle w:val="Heading2"/>
      </w:pPr>
      <w:r>
        <w:t>Correcting Excesses: The Authority of the Local Church</w:t>
      </w:r>
    </w:p>
    <w:p>
      <w:pPr>
        <w:spacing w:after="120"/>
      </w:pPr>
      <w:r>
        <w:rPr>
          <w:rFonts w:ascii="Consolas" w:hAnsi="Consolas"/>
          <w:b w:val="0"/>
          <w:i w:val="0"/>
        </w:rPr>
        <w:t xml:space="preserve">There was a time, </w:t>
      </w:r>
      <w:r>
        <w:rPr>
          <w:rFonts w:ascii="Calibri" w:hAnsi="Calibri"/>
          <w:b w:val="0"/>
          <w:i/>
        </w:rPr>
        <w:t>I'm not sure whether many of us were aware, but it was somewhere in the 90s</w:t>
      </w:r>
      <w:r>
        <w:rPr>
          <w:rFonts w:ascii="Consolas" w:hAnsi="Consolas"/>
          <w:b w:val="0"/>
          <w:i w:val="0"/>
        </w:rPr>
        <w:t xml:space="preserve">, where there was that confusion about offices and people. </w:t>
      </w:r>
      <w:r>
        <w:rPr>
          <w:rFonts w:ascii="Calibri" w:hAnsi="Calibri"/>
          <w:b w:val="0"/>
          <w:i/>
        </w:rPr>
        <w:t>In Nigeria, there's a man, very prominent today, that was at the forefront of this particular concept, that every church must submit to an apostle, that the structure of God is that a church, a pastor, then an apostle is over a local assembly. Interestingly, the man who brought that concept to Nigeria, or let's say, who emphasized it, had a spiritual father who was Kenneth Hagin's friend. So I remember I even went to one of their conferences sometimes in the 90s as well in Ibadan, and the man emphasized that. He said, "Oh, you, these young ministers, who is the apostle over this?" And that thing goes on and on.</w:t>
      </w:r>
      <w:r>
        <w:rPr>
          <w:rFonts w:ascii="Consolas" w:hAnsi="Consolas"/>
          <w:b w:val="0"/>
          <w:i w:val="0"/>
        </w:rPr>
        <w:t xml:space="preserve"> There's always that stretch bucket.</w:t>
      </w:r>
    </w:p>
    <w:p>
      <w:pPr>
        <w:spacing w:after="120"/>
      </w:pPr>
      <w:r>
        <w:rPr>
          <w:rFonts w:ascii="Consolas" w:hAnsi="Consolas"/>
          <w:b w:val="0"/>
          <w:i w:val="0"/>
        </w:rPr>
        <w:t xml:space="preserve">Hagin now wrote the book—this is the reason why he wrote </w:t>
      </w:r>
      <w:r>
        <w:rPr>
          <w:rFonts w:ascii="Calibri" w:hAnsi="Calibri"/>
          <w:b w:val="0"/>
          <w:i/>
        </w:rPr>
        <w:t>He Gave Gifts Unto Men</w:t>
      </w:r>
      <w:r>
        <w:rPr>
          <w:rFonts w:ascii="Consolas" w:hAnsi="Consolas"/>
          <w:b w:val="0"/>
          <w:i w:val="0"/>
        </w:rPr>
        <w:t xml:space="preserve">—and he corrected it, and said the authority over the local church is the pastor, and was a very strong emphasis. So apart from the fact that he wrote </w:t>
      </w:r>
      <w:r>
        <w:rPr>
          <w:rFonts w:ascii="Calibri" w:hAnsi="Calibri"/>
          <w:b w:val="0"/>
          <w:i/>
        </w:rPr>
        <w:t>Ministry Gifts</w:t>
      </w:r>
      <w:r>
        <w:rPr>
          <w:rFonts w:ascii="Consolas" w:hAnsi="Consolas"/>
          <w:b w:val="0"/>
          <w:i w:val="0"/>
        </w:rPr>
        <w:t xml:space="preserve">, </w:t>
      </w:r>
      <w:r>
        <w:rPr>
          <w:rFonts w:ascii="Calibri" w:hAnsi="Calibri"/>
          <w:b w:val="0"/>
          <w:i/>
        </w:rPr>
        <w:t>The Holy Spirit and His Gifts</w:t>
      </w:r>
      <w:r>
        <w:rPr>
          <w:rFonts w:ascii="Consolas" w:hAnsi="Consolas"/>
          <w:b w:val="0"/>
          <w:i w:val="0"/>
        </w:rPr>
        <w:t xml:space="preserve">, and concerning </w:t>
      </w:r>
      <w:r>
        <w:rPr>
          <w:rFonts w:ascii="Calibri" w:hAnsi="Calibri"/>
          <w:b w:val="0"/>
          <w:i/>
        </w:rPr>
        <w:t>Ministry Gifts</w:t>
      </w:r>
      <w:r>
        <w:rPr>
          <w:rFonts w:ascii="Consolas" w:hAnsi="Consolas"/>
          <w:b w:val="0"/>
          <w:i w:val="0"/>
        </w:rPr>
        <w:t xml:space="preserve">—yeah. Where he wrote about the apostle and the righteous pastor and teacher. He now had </w:t>
      </w:r>
      <w:r>
        <w:rPr>
          <w:rFonts w:ascii="Calibri" w:hAnsi="Calibri"/>
          <w:b w:val="0"/>
          <w:i/>
        </w:rPr>
        <w:t>Plans, Purposes, and Pursuits</w:t>
      </w:r>
      <w:r>
        <w:rPr>
          <w:rFonts w:ascii="Consolas" w:hAnsi="Consolas"/>
          <w:b w:val="0"/>
          <w:i w:val="0"/>
        </w:rPr>
        <w:t>, which for me was correctional for everybody, that you should... So when I hear people say things about the Word of Faith movement, it's not strong on consecration, I think they've been mischievous, because that's absolute nonsense. Kenneth Hagin is an example of consecration. Stick to what God has called you to do, and just stay there. So that again brought that correction. There will always be.</w:t>
      </w:r>
    </w:p>
    <w:p>
      <w:pPr>
        <w:pStyle w:val="Heading2"/>
      </w:pPr>
      <w:r>
        <w:t>Dealing with Excesses in the Church</w:t>
      </w:r>
    </w:p>
    <w:p>
      <w:pPr>
        <w:spacing w:after="120"/>
      </w:pPr>
      <w:r>
        <w:rPr>
          <w:rFonts w:ascii="Consolas" w:hAnsi="Consolas"/>
          <w:b w:val="0"/>
          <w:i w:val="0"/>
        </w:rPr>
        <w:t>Now, let me mention this. As you grow, both in life and ministry, you will not be stunned by excesses. Excesses are part of humanity, okay</w:t>
      </w:r>
      <w:r>
        <w:rPr>
          <w:rFonts w:ascii="Consolas" w:hAnsi="Consolas"/>
          <w:b w:val="0"/>
          <w:i w:val="0"/>
        </w:rPr>
        <w:t xml:space="preserve"> </w:t>
      </w:r>
      <w:r>
        <w:rPr>
          <w:rFonts w:ascii="Calibri" w:hAnsi="Calibri"/>
          <w:b w:val="0"/>
          <w:i/>
        </w:rPr>
        <w:t>Some of them you would even commit it yourself.</w:t>
      </w:r>
      <w:r>
        <w:rPr>
          <w:rFonts w:ascii="Consolas" w:hAnsi="Consolas"/>
          <w:b w:val="0"/>
          <w:i w:val="0"/>
        </w:rPr>
        <w:t xml:space="preserve"> So it's not something strange. But you must always have what I call guardrails—</w:t>
      </w:r>
      <w:r>
        <w:rPr>
          <w:rFonts w:ascii="Calibri" w:hAnsi="Calibri"/>
          <w:b w:val="0"/>
          <w:i/>
        </w:rPr>
        <w:t>I've said it here before</w:t>
      </w:r>
      <w:r>
        <w:rPr>
          <w:rFonts w:ascii="Consolas" w:hAnsi="Consolas"/>
          <w:b w:val="0"/>
          <w:i w:val="0"/>
        </w:rPr>
        <w:t>—to correct that excess, that don't go that way. So there will always be that emphasis. I'm of the very convinced that this... There's a new wave of people just picking up titles, that seems very interesting. Of course, it falls flat on the face of biblical principles and truth. But sometimes it is an indication of an excess of something that is very valid going on. So Hagin's emphasis...</w:t>
      </w:r>
    </w:p>
    <w:p>
      <w:pPr>
        <w:spacing w:after="120"/>
      </w:pPr>
      <w:r>
        <w:rPr>
          <w:rFonts w:ascii="Consolas" w:hAnsi="Consolas"/>
          <w:b w:val="0"/>
          <w:i w:val="0"/>
        </w:rPr>
        <w:t xml:space="preserve">If we are not careful, </w:t>
      </w:r>
      <w:r>
        <w:rPr>
          <w:rFonts w:ascii="Calibri" w:hAnsi="Calibri"/>
          <w:b w:val="0"/>
          <w:i/>
        </w:rPr>
        <w:t>something I had to correct someone about that way before</w:t>
      </w:r>
      <w:r>
        <w:rPr>
          <w:rFonts w:ascii="Consolas" w:hAnsi="Consolas"/>
          <w:b w:val="0"/>
          <w:i w:val="0"/>
        </w:rPr>
        <w:t xml:space="preserve">, believers were confused. Widely known about marriage, divorce, and remarriage. It wasn't something you were even going to talk about, divorce. </w:t>
      </w:r>
      <w:r>
        <w:rPr>
          <w:rFonts w:ascii="Calibri" w:hAnsi="Calibri"/>
          <w:b w:val="0"/>
          <w:i/>
        </w:rPr>
        <w:t>I remember there was a Christian leader whose wife left him. She didn't just leave him, she disrupted his ministry, wanted to destroy his ministry, and some other terrible things like that. So when the man, after like I guess about nine years... No, six. Six. No, I think four or five years... Wife left. I guess he remarried or something. The man wanted to remarry. The explanation about it, the way, with all our new creation realities, the way we're looking at the man like he must have missed God, was bad.</w:t>
      </w:r>
      <w:r>
        <w:rPr>
          <w:rFonts w:ascii="Consolas" w:hAnsi="Consolas"/>
          <w:b w:val="0"/>
          <w:i w:val="0"/>
        </w:rPr>
        <w:t xml:space="preserve"> So which means in our head we still haven't corrected the tradition that, you know, you may not like one sin forever, say it was once married, forever married.</w:t>
      </w:r>
    </w:p>
    <w:p>
      <w:pPr>
        <w:pStyle w:val="Heading2"/>
      </w:pPr>
      <w:r>
        <w:t>Learning from Correction vs. Information</w:t>
      </w:r>
    </w:p>
    <w:p>
      <w:pPr>
        <w:spacing w:after="120"/>
      </w:pPr>
      <w:r>
        <w:rPr>
          <w:rFonts w:ascii="Consolas" w:hAnsi="Consolas"/>
          <w:b w:val="0"/>
          <w:i w:val="0"/>
        </w:rPr>
        <w:t xml:space="preserve">So, of course, a man should stay within his marriage, and woman, and intend to have it last for the rest of their lives. But I think things always are stretched too far, and can become a problem. So when Brother Hagin wrote </w:t>
      </w:r>
      <w:r>
        <w:rPr>
          <w:rFonts w:ascii="Calibri" w:hAnsi="Calibri"/>
          <w:b w:val="0"/>
          <w:i/>
        </w:rPr>
        <w:t>Marriage, Divorce, and Remarriage</w:t>
      </w:r>
      <w:r>
        <w:rPr>
          <w:rFonts w:ascii="Consolas" w:hAnsi="Consolas"/>
          <w:b w:val="0"/>
          <w:i w:val="0"/>
        </w:rPr>
        <w:t xml:space="preserve">, it was like a breath of fresh air. </w:t>
      </w:r>
      <w:r>
        <w:rPr>
          <w:rFonts w:ascii="Calibri" w:hAnsi="Calibri"/>
          <w:b w:val="0"/>
          <w:i/>
        </w:rPr>
        <w:t>And you know, I remember myself and my friends... Well, not my friends, maybe three of us, went through that material for like two months, again looking at it and you know...</w:t>
      </w:r>
      <w:r>
        <w:rPr>
          <w:rFonts w:ascii="Consolas" w:hAnsi="Consolas"/>
          <w:b w:val="0"/>
          <w:i w:val="0"/>
        </w:rPr>
        <w:t xml:space="preserve"> But this is now the issue: after a while, when I asked the question, </w:t>
      </w:r>
      <w:r>
        <w:rPr>
          <w:rFonts w:ascii="Calibri" w:hAnsi="Calibri"/>
          <w:b w:val="0"/>
          <w:i/>
        </w:rPr>
        <w:t>I remember the first person who pointed it out, I'm sure it was 2003 or 4</w:t>
      </w:r>
      <w:r>
        <w:rPr>
          <w:rFonts w:ascii="Consolas" w:hAnsi="Consolas"/>
          <w:b w:val="0"/>
          <w:i w:val="0"/>
        </w:rPr>
        <w:t>, that what we are reading is more of a correction, not the information. So what you had in your head was preparing for divorce, not having a good marriage.</w:t>
      </w:r>
    </w:p>
    <w:p>
      <w:pPr>
        <w:spacing w:after="120"/>
      </w:pPr>
      <w:r>
        <w:rPr>
          <w:rFonts w:ascii="Consolas" w:hAnsi="Consolas"/>
          <w:b w:val="0"/>
          <w:i w:val="0"/>
        </w:rPr>
        <w:t>Are you getting the point</w:t>
      </w:r>
      <w:r>
        <w:rPr>
          <w:rFonts w:ascii="Consolas" w:hAnsi="Consolas"/>
          <w:b w:val="0"/>
          <w:i w:val="0"/>
        </w:rPr>
        <w:t xml:space="preserve"> Because when you learn something from correction, there is a tendency that you will have a negative—</w:t>
      </w:r>
      <w:r>
        <w:rPr>
          <w:rFonts w:ascii="Calibri" w:hAnsi="Calibri"/>
          <w:b w:val="0"/>
          <w:i/>
        </w:rPr>
        <w:t>let me use Gen Z language</w:t>
      </w:r>
      <w:r>
        <w:rPr>
          <w:rFonts w:ascii="Consolas" w:hAnsi="Consolas"/>
          <w:b w:val="0"/>
          <w:i w:val="0"/>
        </w:rPr>
        <w:t>—vibe about it. You will now be more wary, and you will now be defending divorce than promoting healthy marriages. Are you following what I'm saying</w:t>
      </w:r>
      <w:r>
        <w:rPr>
          <w:rFonts w:ascii="Consolas" w:hAnsi="Consolas"/>
          <w:b w:val="0"/>
          <w:i w:val="0"/>
        </w:rPr>
        <w:t xml:space="preserve"> Meanwhile, Brother Hagin wrote another book that wasn't even as popular, </w:t>
      </w:r>
      <w:r>
        <w:rPr>
          <w:rFonts w:ascii="Calibri" w:hAnsi="Calibri"/>
          <w:b w:val="0"/>
          <w:i/>
        </w:rPr>
        <w:t>Family Life and Relationships</w:t>
      </w:r>
      <w:r>
        <w:rPr>
          <w:rFonts w:ascii="Consolas" w:hAnsi="Consolas"/>
          <w:b w:val="0"/>
          <w:i w:val="0"/>
        </w:rPr>
        <w:t xml:space="preserve">, which wasn't as popular as that one, because it was... </w:t>
      </w:r>
      <w:r>
        <w:rPr>
          <w:rFonts w:ascii="Calibri" w:hAnsi="Calibri"/>
          <w:b w:val="0"/>
          <w:i/>
        </w:rPr>
        <w:t>I know there's something about title: Divorce and Remarriage. Someone even told me, he said... And the person said, "What did he just say?" He said if he had said "Marriage and Divorce"... I said, let somebody speak the counsel of God. He doesn't say remarriage. What is remarriage? He didn't read it though. So titles, as soon as "Divorce, Remarriage," just got upset.</w:t>
      </w:r>
    </w:p>
    <w:p>
      <w:pPr>
        <w:spacing w:after="120"/>
      </w:pPr>
      <w:r>
        <w:rPr>
          <w:rFonts w:ascii="Consolas" w:hAnsi="Consolas"/>
          <w:b w:val="0"/>
          <w:i w:val="0"/>
        </w:rPr>
        <w:t xml:space="preserve">So people went to read </w:t>
      </w:r>
      <w:r>
        <w:rPr>
          <w:rFonts w:ascii="Calibri" w:hAnsi="Calibri"/>
          <w:b w:val="0"/>
          <w:i/>
        </w:rPr>
        <w:t>Midas Touch</w:t>
      </w:r>
      <w:r>
        <w:rPr>
          <w:rFonts w:ascii="Consolas" w:hAnsi="Consolas"/>
          <w:b w:val="0"/>
          <w:i w:val="0"/>
        </w:rPr>
        <w:t xml:space="preserve"> thinking it was a book on... </w:t>
      </w:r>
      <w:r>
        <w:rPr>
          <w:rFonts w:ascii="Calibri" w:hAnsi="Calibri"/>
          <w:b w:val="0"/>
          <w:i/>
        </w:rPr>
        <w:t>A pastor in Nigeria recommended to his pastors, and he said, "Read this book." That's why I was asking the brother, I said, "This man, has he read it?" Because he was recommending the book they were doing. Don't let me give out the name. So he didn't say what I did. You know the person. I said, "This man will not read this book." As soon as I believe they read it, they took it away from their bookstore, and they didn't talk about it again. Everything said there is what they are doing, everything they warned against is what they are doing.</w:t>
      </w:r>
    </w:p>
    <w:p>
      <w:pPr>
        <w:spacing w:after="120"/>
      </w:pPr>
      <w:r>
        <w:rPr>
          <w:rFonts w:ascii="Consolas" w:hAnsi="Consolas"/>
          <w:b w:val="0"/>
          <w:i w:val="0"/>
        </w:rPr>
        <w:t xml:space="preserve">So, but you should, again, if you read </w:t>
      </w:r>
      <w:r>
        <w:rPr>
          <w:rFonts w:ascii="Calibri" w:hAnsi="Calibri"/>
          <w:b w:val="0"/>
          <w:i/>
        </w:rPr>
        <w:t>Midas Touch</w:t>
      </w:r>
      <w:r>
        <w:rPr>
          <w:rFonts w:ascii="Consolas" w:hAnsi="Consolas"/>
          <w:b w:val="0"/>
          <w:i w:val="0"/>
        </w:rPr>
        <w:t xml:space="preserve">—because the correction, and you read, and Brother Hagin had to do a lot of that towards the end of his life, a lot of he has to do a lot of correction. And because a lot of people would naturally say they are his children in the faith. </w:t>
      </w:r>
      <w:r>
        <w:rPr>
          <w:rFonts w:ascii="Calibri" w:hAnsi="Calibri"/>
          <w:b w:val="0"/>
          <w:i/>
        </w:rPr>
        <w:t>And you say children of who? Someone says, "I'm a Brother Hagin son," and does not believe in rejoicing, does not minister the gifts of the Spirit, does not... I said how? There's no way. Does not talk about flowing in the Holy Ghost. How? You understand there is no connection here, you know.</w:t>
      </w:r>
    </w:p>
    <w:p>
      <w:pPr>
        <w:spacing w:after="120"/>
      </w:pPr>
      <w:r>
        <w:rPr>
          <w:rFonts w:ascii="Consolas" w:hAnsi="Consolas"/>
          <w:b w:val="0"/>
          <w:i w:val="0"/>
        </w:rPr>
        <w:t xml:space="preserve">So get back to what I was talking about. So what you have in your head is the correction. And that's why it's never healthy to learn any truth from the correction. So I now said that people read </w:t>
      </w:r>
      <w:r>
        <w:rPr>
          <w:rFonts w:ascii="Calibri" w:hAnsi="Calibri"/>
          <w:b w:val="0"/>
          <w:i/>
        </w:rPr>
        <w:t>Marriage, Divorce, and Remarriage</w:t>
      </w:r>
      <w:r>
        <w:rPr>
          <w:rFonts w:ascii="Consolas" w:hAnsi="Consolas"/>
          <w:b w:val="0"/>
          <w:i w:val="0"/>
        </w:rPr>
        <w:t xml:space="preserve">, in their head they are preparing for divorce and remarriage. That it is not a book that should be recommended. </w:t>
      </w:r>
      <w:r>
        <w:rPr>
          <w:rFonts w:ascii="Calibri" w:hAnsi="Calibri"/>
          <w:b w:val="0"/>
          <w:i/>
        </w:rPr>
        <w:t>Imagine they say, "Come and study a book in your premarital counseling." And they say, "Marriage, Divorce, and Remarriage." Oh boy, is this life about war? How do we do that with that?</w:t>
      </w:r>
      <w:r>
        <w:rPr>
          <w:rFonts w:ascii="Consolas" w:hAnsi="Consolas"/>
          <w:b w:val="0"/>
          <w:i w:val="0"/>
        </w:rPr>
        <w:t xml:space="preserve"> So we cannot start studying anything from the correction. So the good way to read </w:t>
      </w:r>
      <w:r>
        <w:rPr>
          <w:rFonts w:ascii="Calibri" w:hAnsi="Calibri"/>
          <w:b w:val="0"/>
          <w:i/>
        </w:rPr>
        <w:t>He Gave Gifts Unto Men</w:t>
      </w:r>
      <w:r>
        <w:rPr>
          <w:rFonts w:ascii="Consolas" w:hAnsi="Consolas"/>
          <w:b w:val="0"/>
          <w:i w:val="0"/>
        </w:rPr>
        <w:t xml:space="preserve"> is to have read Brother Hagin on </w:t>
      </w:r>
      <w:r>
        <w:rPr>
          <w:rFonts w:ascii="Calibri" w:hAnsi="Calibri"/>
          <w:b w:val="0"/>
          <w:i/>
        </w:rPr>
        <w:t>Ministry Gifts</w:t>
      </w:r>
      <w:r>
        <w:rPr>
          <w:rFonts w:ascii="Consolas" w:hAnsi="Consolas"/>
          <w:b w:val="0"/>
          <w:i w:val="0"/>
        </w:rPr>
        <w:t xml:space="preserve">, a study guide he did, and other materials. A good way to read </w:t>
      </w:r>
      <w:r>
        <w:rPr>
          <w:rFonts w:ascii="Calibri" w:hAnsi="Calibri"/>
          <w:b w:val="0"/>
          <w:i/>
        </w:rPr>
        <w:t>Apostles</w:t>
      </w:r>
      <w:r>
        <w:rPr>
          <w:rFonts w:ascii="Consolas" w:hAnsi="Consolas"/>
          <w:b w:val="0"/>
          <w:i w:val="0"/>
        </w:rPr>
        <w:t xml:space="preserve"> is to have read </w:t>
      </w:r>
      <w:r>
        <w:rPr>
          <w:rFonts w:ascii="Calibri" w:hAnsi="Calibri"/>
          <w:b w:val="0"/>
          <w:i/>
        </w:rPr>
        <w:t>How You Can Be Led By the Spirit of God</w:t>
      </w:r>
      <w:r>
        <w:rPr>
          <w:rFonts w:ascii="Consolas" w:hAnsi="Consolas"/>
          <w:b w:val="0"/>
          <w:i w:val="0"/>
        </w:rPr>
        <w:t xml:space="preserve">. It's not to start with </w:t>
      </w:r>
      <w:r>
        <w:rPr>
          <w:rFonts w:ascii="Calibri" w:hAnsi="Calibri"/>
          <w:b w:val="0"/>
          <w:i/>
        </w:rPr>
        <w:t>Apostles</w:t>
      </w:r>
      <w:r>
        <w:rPr>
          <w:rFonts w:ascii="Consolas" w:hAnsi="Consolas"/>
          <w:b w:val="0"/>
          <w:i w:val="0"/>
        </w:rPr>
        <w:t xml:space="preserve">, or </w:t>
      </w:r>
      <w:r>
        <w:rPr>
          <w:rFonts w:ascii="Calibri" w:hAnsi="Calibri"/>
          <w:b w:val="0"/>
          <w:i/>
        </w:rPr>
        <w:t>Following God's Plan For Your Life</w:t>
      </w:r>
      <w:r>
        <w:rPr>
          <w:rFonts w:ascii="Consolas" w:hAnsi="Consolas"/>
          <w:b w:val="0"/>
          <w:i w:val="0"/>
        </w:rPr>
        <w:t>. You know, like I said, Brother Hagin was a strong advocate of consecration, and dedication, and holiness.</w:t>
      </w:r>
    </w:p>
    <w:p>
      <w:pPr>
        <w:spacing w:after="120"/>
      </w:pPr>
      <w:r>
        <w:rPr>
          <w:rFonts w:ascii="Consolas" w:hAnsi="Consolas"/>
          <w:b w:val="0"/>
          <w:i w:val="0"/>
        </w:rPr>
        <w:t>Very strong. It's just that people like... It's what they want to hear that they want to hear from you, and that's it. So just like this, if you look at how we have done this, and I'm letting you see something you know will come from what it is. So in your mind, if you have been following this teaching, it's most of all clear, right, what it is. By the time we now get to what it is not, you will not have any aversion about it. You understand what I'm saying</w:t>
      </w:r>
      <w:r>
        <w:rPr>
          <w:rFonts w:ascii="Consolas" w:hAnsi="Consolas"/>
          <w:b w:val="0"/>
          <w:i w:val="0"/>
        </w:rPr>
        <w:t xml:space="preserve"> So don't learn something from correction.</w:t>
      </w:r>
    </w:p>
    <w:p>
      <w:pPr>
        <w:pStyle w:val="Heading2"/>
      </w:pPr>
      <w:r>
        <w:t>Exercising Discernment Without Emotional Aversion</w:t>
      </w:r>
    </w:p>
    <w:p>
      <w:pPr>
        <w:spacing w:after="120"/>
      </w:pPr>
      <w:r>
        <w:rPr>
          <w:rFonts w:ascii="Consolas" w:hAnsi="Consolas"/>
          <w:b w:val="0"/>
          <w:i w:val="0"/>
        </w:rPr>
        <w:t xml:space="preserve">And usually, I must mention this. I was saying something earlier that... </w:t>
      </w:r>
      <w:r>
        <w:rPr>
          <w:rFonts w:ascii="Calibri" w:hAnsi="Calibri"/>
          <w:b w:val="0"/>
          <w:i/>
        </w:rPr>
        <w:t>So there was this thing about... It was all over Nigeria: "Who is the apostle over this congregation?" and all that. Somebody now came to ask me, it was one time we were in front of Agbowo shopping complex. He said, "Man of God, I'm just looking at the new move of God now." I said, "Are you an apostle?" I said, "Not yet." He said, "So when?" I said, "It depends on when I make money." He didn't know I was teasing him, you know. I said, "Well, do you have an apostle you are submitting to?" I said, "I do have." I said, "SBJ or Sofa." You say, "You are crazy, you're really crazy." You asking me, they were even more radical. So now I'm very born again. I was not gentle at all. I was not a good person. I know some things I talk about, I think with myself, I remember you were far from the kingdom of God. I won't give you room to say nonsense, you know.</w:t>
      </w:r>
    </w:p>
    <w:p>
      <w:pPr>
        <w:spacing w:after="120"/>
      </w:pPr>
      <w:r>
        <w:rPr>
          <w:rFonts w:ascii="Consolas" w:hAnsi="Consolas"/>
          <w:b w:val="0"/>
          <w:i w:val="0"/>
        </w:rPr>
        <w:t xml:space="preserve">But now we have learnt in Christ to just say, "I get what you are saying." So the Bible says everybody will have an apostle. An apostle, an apostle. But Brother Hagin had already made that correction, and my dear friend also, Tuji, had done that correction amongst us as well. So that said, and importantly, we shouldn't in any way have an aversion over anything in scripture because an excess... </w:t>
      </w:r>
      <w:r>
        <w:rPr>
          <w:rFonts w:ascii="Calibri" w:hAnsi="Calibri"/>
          <w:b w:val="0"/>
          <w:i/>
        </w:rPr>
        <w:t>There was this last week, and I probably reposted that thing deliberately. In our first fruit giving, their salaries, first month salary and all that. You can't even do that one here. I will stop you, do you understand? Except you really convince me you are very late, and that late cannot be copper though I sell copper. But I said, no, no, you have to be late. You do get it.</w:t>
      </w:r>
    </w:p>
    <w:p>
      <w:pPr>
        <w:spacing w:after="120"/>
      </w:pPr>
      <w:r>
        <w:rPr>
          <w:rFonts w:ascii="Calibri" w:hAnsi="Calibri"/>
          <w:b w:val="0"/>
          <w:i/>
        </w:rPr>
        <w:t>Someone else you know came, said, "By the way, you're talking about this first fruit, it's as though you're advocating for it." I said, "No." I said, "It is you that has a problem. Sacrificial giving is biblical. What you ought to tell people, even though he said whatever... But we know that first fruit is..." I said, "You and who? You know first fruit is not money. First fruit is Jesus." I said, "You and who said? Not me and you. Where did we share doctrinal persuasion?" I said, "It's not true. People can give. Don't, don't..." Say, "Go and read the answer I gave someone about first fruit." He now went and read. Said, "I understand you, man of God." The guy is from I think Uganda or something. Said, "But I understand, man of God. But the way you are saying it with these law preachers, they will now think you are supporting them." I said, "You see your problem? You don't even understand what I said is law preacher. That is your head. So when you are thanking your Bible, it's law preachers? I said, for example, I'm a law preacher. I studied law in school." So, you know, don't have that. Don't have an aversion.</w:t>
      </w:r>
    </w:p>
    <w:p>
      <w:pPr>
        <w:spacing w:after="120"/>
      </w:pPr>
      <w:r>
        <w:rPr>
          <w:rFonts w:ascii="Consolas" w:hAnsi="Consolas"/>
          <w:b w:val="0"/>
          <w:i w:val="0"/>
        </w:rPr>
        <w:t>You know, there's this discernment is not an emotional thing. When you see someone, and I have to say this for younger ministers. I said, when it comes to correction, we've learned wisdom. Even if you are discipling people, I say use the wisdom of a surgeon. If they say, "Oh, there's one growth," and they now discover the growth is in a sensitive area, you really need a specialist. You don't just say, "Where is it</w:t>
      </w:r>
      <w:r>
        <w:rPr>
          <w:rFonts w:ascii="Consolas" w:hAnsi="Consolas"/>
          <w:b w:val="0"/>
          <w:i w:val="0"/>
        </w:rPr>
        <w:t>"</w:t>
      </w:r>
    </w:p>
    <w:p>
      <w:pPr>
        <w:pStyle w:val="Heading2"/>
      </w:pPr>
      <w:r>
        <w:t>Using the Wisdom of a Surgeon in Correction</w:t>
      </w:r>
    </w:p>
    <w:p>
      <w:pPr>
        <w:spacing w:after="120"/>
      </w:pPr>
      <w:r>
        <w:rPr>
          <w:rFonts w:ascii="Calibri" w:hAnsi="Calibri"/>
          <w:b w:val="0"/>
          <w:i/>
        </w:rPr>
        <w:t>Again, it's under the heart. "What's he doing there? Give me this work. No, bring it up." You won't just remove the growth, you remove the man from planet earth. So you have to be careful.</w:t>
      </w:r>
      <w:r>
        <w:rPr>
          <w:rFonts w:ascii="Consolas" w:hAnsi="Consolas"/>
          <w:b w:val="0"/>
          <w:i w:val="0"/>
        </w:rPr>
        <w:t xml:space="preserve"> If it's about prayer, it's a sensitive matter. If it is about giving, you know, giving is very sensitive. You know, if it is about the move of the spirit, handle it carefully, because at the end of the day, you might just be killing the whole thing.</w:t>
      </w:r>
    </w:p>
    <w:p>
      <w:pPr>
        <w:spacing w:after="120"/>
      </w:pPr>
      <w:r>
        <w:rPr>
          <w:rFonts w:ascii="Calibri" w:hAnsi="Calibri"/>
          <w:b w:val="0"/>
          <w:i/>
        </w:rPr>
        <w:t>I know a ministry like that. We were young. I'm going to share it today on Facebook, and I put it many times. The man was teaching, and he was teaching very well. Well, it just got to a point, it just changed. He had explained Hebrews 1 well. This is beautiful redemption. Then he got to that point, he now started... He mentioned this person's name, spoke about this church. And I just felt there was really nothing this was doing in that teaching. But well, then he asked, you know, when that thing comes on people, it doesn't stop. He said, "Don't submit to anybody." And I just felt it was not meeting. "Don't submit to anybody! God has not made anybody submit to any human being." He said, "Don't submit to anybody." He said, "Just to the word alone." And he went on. So I said, "There's a contradiction here." TJ was laughing. I said, "We are all here listening to you. This was in 1995, and you are saying we should submit to nobody. That means we submit to you, because when we listen to you, there is submission," laughing. As soon as I saw him laughing, he just went after Hagin, I'm telling you. And he walked out. He said, "Oh, that I should watch it." That is so insists today, that movement. What they are now emphasizing after many years is submission to authority. Oh, time has gone.</w:t>
      </w:r>
    </w:p>
    <w:p>
      <w:pPr>
        <w:spacing w:after="120"/>
      </w:pPr>
      <w:r>
        <w:rPr>
          <w:rFonts w:ascii="Consolas" w:hAnsi="Consolas"/>
          <w:b w:val="0"/>
          <w:i w:val="0"/>
        </w:rPr>
        <w:t xml:space="preserve">So there could be excess in submission, loyalty, honor. There is excess in legalism too, in holiness. People can just be, </w:t>
      </w:r>
      <w:r>
        <w:rPr>
          <w:rFonts w:ascii="Calibri" w:hAnsi="Calibri"/>
          <w:b w:val="0"/>
          <w:i/>
        </w:rPr>
        <w:t>Tie scarf! Do this one!</w:t>
      </w:r>
      <w:r>
        <w:rPr>
          <w:rFonts w:ascii="Consolas" w:hAnsi="Consolas"/>
          <w:b w:val="0"/>
          <w:i w:val="0"/>
        </w:rPr>
        <w:t xml:space="preserve"> But you know that moderate dressing is biblical. So by the time you go after moderation, and then rather than deal with the excesses, you now say, "Forget, it's not about what we wear." And then you say, "Tattoo! Anybody can put anything on his body." Are you aware where you are going</w:t>
      </w:r>
      <w:r>
        <w:rPr>
          <w:rFonts w:ascii="Consolas" w:hAnsi="Consolas"/>
          <w:b w:val="0"/>
          <w:i w:val="0"/>
        </w:rPr>
        <w:t xml:space="preserve"> Do you understand</w:t>
      </w:r>
      <w:r>
        <w:rPr>
          <w:rFonts w:ascii="Consolas" w:hAnsi="Consolas"/>
          <w:b w:val="0"/>
          <w:i w:val="0"/>
        </w:rPr>
        <w:t xml:space="preserve"> So the older you get... </w:t>
      </w:r>
      <w:r>
        <w:rPr>
          <w:rFonts w:ascii="Calibri" w:hAnsi="Calibri"/>
          <w:b w:val="0"/>
          <w:i/>
        </w:rPr>
        <w:t>Now these are things some of us have said when we're younger. Do you understand? I mean, we used to chop madness in the past, till you grow. And one thing that helps you is pastoring. You know, pastoring sees real life examples. You do. You know, as a younger preacher, I never used to give examples. What I just did now, I wouldn't have done. It is Greek, Hebrew explanation. And I'll be frowning. Bible teaching. That was many years ago. You now begin to ask, so how do we bring this to the lives of people? So you begin to think, the moment I say, "Don't say forget about it, all these people casting out demons, Holy Ghost fire... Believers are delivered! True. Why did I see all these people casting out demons?" You didn't have to say that one. Then you now have believers, they will see demons, they will run.</w:t>
      </w:r>
    </w:p>
    <w:p>
      <w:pPr>
        <w:spacing w:after="120"/>
      </w:pPr>
      <w:r>
        <w:rPr>
          <w:rFonts w:ascii="Calibri" w:hAnsi="Calibri"/>
          <w:b w:val="0"/>
          <w:i/>
        </w:rPr>
        <w:t>One guy he had spoken about, he spoke about MFM. So we were at a Bible study in 2007. So I now asked him a question. We were now talking about the move of the spirit, gifts of the spirit. He now said that... I said, "What if you see a man possessed of demons, what would you do?" He said, "There's nothing we can do." I said, "I don't get it." He said, "I'll just go to my room and ask God what is His will about it." Why? Because he had criticized MFM. He had criticized all the people that... What's this man's name? Patrick Anwuzia, Zoe. He had criticized those things. He had removed the growth with the organ. Do you understand?</w:t>
      </w:r>
    </w:p>
    <w:p>
      <w:pPr>
        <w:spacing w:after="120"/>
      </w:pPr>
      <w:r>
        <w:rPr>
          <w:rFonts w:ascii="Consolas" w:hAnsi="Consolas"/>
          <w:b w:val="0"/>
          <w:i w:val="0"/>
        </w:rPr>
        <w:t xml:space="preserve">So be careful in discipleship too. Be careful. It's just like feeding children. </w:t>
      </w:r>
      <w:r>
        <w:rPr>
          <w:rFonts w:ascii="Calibri" w:hAnsi="Calibri"/>
          <w:b w:val="0"/>
          <w:i/>
        </w:rPr>
        <w:t>I tell parents, say, "This child is always talking, talking." Then you now kill the person's potential. Because of that, a child will be excessive, but don't destroy the person's confidence. Some children, some people today as adults, their confidence died with "You talk too much, sit up!" Every time you ask a question... Question! You now lose that sense, that confidence to talk. You can help the child ask questions without destroying that confidence. Confidence, boldness, and courage are godly virtues.</w:t>
      </w:r>
      <w:r>
        <w:rPr>
          <w:rFonts w:ascii="Consolas" w:hAnsi="Consolas"/>
          <w:b w:val="0"/>
          <w:i w:val="0"/>
        </w:rPr>
        <w:t xml:space="preserve"> Is that clear</w:t>
      </w:r>
      <w:r>
        <w:rPr>
          <w:rFonts w:ascii="Consolas" w:hAnsi="Consolas"/>
          <w:b w:val="0"/>
          <w:i w:val="0"/>
        </w:rPr>
        <w:t xml:space="preserve"> </w:t>
      </w:r>
      <w:r>
        <w:rPr>
          <w:rFonts w:ascii="Calibri" w:hAnsi="Calibri"/>
          <w:b w:val="0"/>
          <w:i/>
        </w:rPr>
        <w:t>This is not part of our teaching, but it's okay, right?</w:t>
      </w:r>
    </w:p>
    <w:p>
      <w:pPr>
        <w:pStyle w:val="Heading2"/>
      </w:pPr>
      <w:r>
        <w:t>Rightly Dividing the Word of Truth</w:t>
      </w:r>
    </w:p>
    <w:p>
      <w:pPr>
        <w:spacing w:after="120"/>
      </w:pPr>
      <w:r>
        <w:rPr>
          <w:rFonts w:ascii="Consolas" w:hAnsi="Consolas"/>
          <w:b w:val="0"/>
          <w:i w:val="0"/>
        </w:rPr>
        <w:t>So make sure that in understanding correction, that's what the local church does. You get it</w:t>
      </w:r>
      <w:r>
        <w:rPr>
          <w:rFonts w:ascii="Consolas" w:hAnsi="Consolas"/>
          <w:b w:val="0"/>
          <w:i w:val="0"/>
        </w:rPr>
        <w:t xml:space="preserve"> Local church. </w:t>
      </w:r>
      <w:r>
        <w:rPr>
          <w:rFonts w:ascii="Calibri" w:hAnsi="Calibri"/>
          <w:b w:val="0"/>
          <w:i/>
        </w:rPr>
        <w:t>And I was saying to another person in the week, I said, I've said it to you before here, some people read Bible scholars. You've heard me say many times, Bible scholars are specialists. They are people that when you hear them in one area, they are almost flawless. If you ask them something also basic, they don't know anything about it. That cannot be a pastor. Now another thing about scholars is that they grow in the academic world by criticizing other works. They call it peer review. Some people are now trying to introduce that into church doctrine. It's madness. Total madness. It is total madness. It's not the same thing.</w:t>
      </w:r>
    </w:p>
    <w:p>
      <w:pPr>
        <w:spacing w:after="120"/>
      </w:pPr>
      <w:r>
        <w:rPr>
          <w:rFonts w:ascii="Consolas" w:hAnsi="Consolas"/>
          <w:b w:val="0"/>
          <w:i w:val="0"/>
        </w:rPr>
        <w:t xml:space="preserve">So the same way, when you correct, you look at the results, you have a pastoral thinking. How do I ensure that this guy, right, in spite of his excess here... </w:t>
      </w:r>
      <w:r>
        <w:rPr>
          <w:rFonts w:ascii="Calibri" w:hAnsi="Calibri"/>
          <w:b w:val="0"/>
          <w:i/>
        </w:rPr>
        <w:t>You know, this looks more like a workers meeting, but it's okay, right? It got to that point.</w:t>
      </w:r>
      <w:r>
        <w:rPr>
          <w:rFonts w:ascii="Consolas" w:hAnsi="Consolas"/>
          <w:b w:val="0"/>
          <w:i w:val="0"/>
        </w:rPr>
        <w:t xml:space="preserve"> How do I ensure that this is not defeated whilst we are trying to correct another</w:t>
      </w:r>
      <w:r>
        <w:rPr>
          <w:rFonts w:ascii="Consolas" w:hAnsi="Consolas"/>
          <w:b w:val="0"/>
          <w:i w:val="0"/>
        </w:rPr>
        <w:t xml:space="preserve"> That's why I use the example of a surgeon. Because at the end of the day, the surgeon, the best surgeons are the ones who save lives. </w:t>
      </w:r>
      <w:r>
        <w:rPr>
          <w:rFonts w:ascii="Calibri" w:hAnsi="Calibri"/>
          <w:b w:val="0"/>
          <w:i/>
        </w:rPr>
        <w:t>It's not... It's not as many surgeries that you do. "We did 69 surgeries this month. Yes, 69! This hospital is the best in Nigeria! 69 Surgeries." "How many survivors?" "We didn't take note of that. You didn't take note of that in the cemetery."</w:t>
      </w:r>
      <w:r>
        <w:rPr>
          <w:rFonts w:ascii="Consolas" w:hAnsi="Consolas"/>
          <w:b w:val="0"/>
          <w:i w:val="0"/>
        </w:rPr>
        <w:t xml:space="preserve"> So it's like after correcting, how many souls were won</w:t>
      </w:r>
      <w:r>
        <w:rPr>
          <w:rFonts w:ascii="Consolas" w:hAnsi="Consolas"/>
          <w:b w:val="0"/>
          <w:i w:val="0"/>
        </w:rPr>
        <w:t xml:space="preserve"> How many ministers</w:t>
      </w:r>
      <w:r>
        <w:rPr>
          <w:rFonts w:ascii="Consolas" w:hAnsi="Consolas"/>
          <w:b w:val="0"/>
          <w:i w:val="0"/>
        </w:rPr>
        <w:t xml:space="preserve"> Do you get it</w:t>
      </w:r>
      <w:r>
        <w:rPr>
          <w:rFonts w:ascii="Consolas" w:hAnsi="Consolas"/>
          <w:b w:val="0"/>
          <w:i w:val="0"/>
        </w:rPr>
        <w:t xml:space="preserve"> And that's important, is that clear</w:t>
      </w:r>
      <w:r>
        <w:rPr>
          <w:rFonts w:ascii="Consolas" w:hAnsi="Consolas"/>
          <w:b w:val="0"/>
          <w:i w:val="0"/>
        </w:rPr>
        <w:t xml:space="preserve"> Rightly dividing the word of truth, preaching it with caution and carefulness.</w:t>
      </w:r>
    </w:p>
    <w:p>
      <w:pPr>
        <w:pStyle w:val="Heading2"/>
      </w:pPr>
      <w:r>
        <w:t>The Purpose of Miracles and the Argument of Hebrews 2</w:t>
      </w:r>
    </w:p>
    <w:p>
      <w:pPr>
        <w:spacing w:after="120"/>
      </w:pPr>
      <w:r>
        <w:rPr>
          <w:rFonts w:ascii="Consolas" w:hAnsi="Consolas"/>
          <w:b w:val="0"/>
          <w:i w:val="0"/>
        </w:rPr>
        <w:t>So in looking at this, we want to also address concerns around the concept of ministry gifts. In Hebrews chapter two, we've gone through the foundation apostles stuff, right</w:t>
      </w:r>
      <w:r>
        <w:rPr>
          <w:rFonts w:ascii="Consolas" w:hAnsi="Consolas"/>
          <w:b w:val="0"/>
          <w:i w:val="0"/>
        </w:rPr>
        <w:t xml:space="preserve"> Have we</w:t>
      </w:r>
      <w:r>
        <w:rPr>
          <w:rFonts w:ascii="Consolas" w:hAnsi="Consolas"/>
          <w:b w:val="0"/>
          <w:i w:val="0"/>
        </w:rPr>
        <w:t xml:space="preserve"> Hebrews 2.</w:t>
      </w:r>
    </w:p>
    <w:p>
      <w:pPr>
        <w:spacing w:before="120" w:after="120"/>
        <w:ind w:left="720"/>
        <w:pBdr>
          <w:left w:val="single" w:sz="12" w:space="4" w:color="4472C4"/>
        </w:pBdr>
      </w:pPr>
      <w:r>
        <w:rPr>
          <w:rFonts w:ascii="Calibri" w:hAnsi="Calibri"/>
          <w:b/>
          <w:i w:val="0"/>
          <w:sz w:val="21"/>
        </w:rPr>
        <w:t>Hebrews 2:4</w:t>
      </w:r>
      <w:r>
        <w:br/>
      </w:r>
      <w:r>
        <w:rPr>
          <w:rFonts w:ascii="Consolas" w:hAnsi="Consolas"/>
          <w:b w:val="0"/>
          <w:i w:val="0"/>
        </w:rPr>
        <w:t>God also bearing them witness, both with signs and wonders, and with divers miracles, and gifts of the Holy Ghost, according to his own will.</w:t>
      </w:r>
    </w:p>
    <w:p>
      <w:pPr>
        <w:spacing w:after="120"/>
      </w:pPr>
      <w:r>
        <w:rPr>
          <w:rFonts w:ascii="Consolas" w:hAnsi="Consolas"/>
          <w:b w:val="0"/>
          <w:i w:val="0"/>
        </w:rPr>
        <w:t xml:space="preserve">Don't forget that the word here is </w:t>
      </w:r>
      <w:r>
        <w:rPr>
          <w:rFonts w:ascii="Calibri" w:hAnsi="Calibri"/>
          <w:b w:val="0"/>
          <w:i/>
        </w:rPr>
        <w:t>merismus</w:t>
      </w:r>
      <w:r>
        <w:rPr>
          <w:rFonts w:ascii="Consolas" w:hAnsi="Consolas"/>
          <w:b w:val="0"/>
          <w:i w:val="0"/>
        </w:rPr>
        <w:t xml:space="preserve">, not </w:t>
      </w:r>
      <w:r>
        <w:rPr>
          <w:rFonts w:ascii="Calibri" w:hAnsi="Calibri"/>
          <w:b w:val="0"/>
          <w:i/>
        </w:rPr>
        <w:t>charisma</w:t>
      </w:r>
      <w:r>
        <w:rPr>
          <w:rFonts w:ascii="Consolas" w:hAnsi="Consolas"/>
          <w:b w:val="0"/>
          <w:i w:val="0"/>
        </w:rPr>
        <w:t xml:space="preserve"> or </w:t>
      </w:r>
      <w:r>
        <w:rPr>
          <w:rFonts w:ascii="Calibri" w:hAnsi="Calibri"/>
          <w:b w:val="0"/>
          <w:i/>
        </w:rPr>
        <w:t>dorea</w:t>
      </w:r>
      <w:r>
        <w:rPr>
          <w:rFonts w:ascii="Consolas" w:hAnsi="Consolas"/>
          <w:b w:val="0"/>
          <w:i w:val="0"/>
        </w:rPr>
        <w:t>. But look at the background:</w:t>
      </w:r>
    </w:p>
    <w:p>
      <w:pPr>
        <w:spacing w:before="120" w:after="120"/>
        <w:ind w:left="720"/>
        <w:pBdr>
          <w:left w:val="single" w:sz="12" w:space="4" w:color="4472C4"/>
        </w:pBdr>
      </w:pPr>
      <w:r>
        <w:rPr>
          <w:rFonts w:ascii="Calibri" w:hAnsi="Calibri"/>
          <w:b/>
          <w:i w:val="0"/>
          <w:sz w:val="21"/>
        </w:rPr>
        <w:t>Hebrews 2:2-4</w:t>
      </w:r>
      <w:r>
        <w:br/>
      </w:r>
      <w:r>
        <w:rPr>
          <w:rFonts w:ascii="Consolas" w:hAnsi="Consolas"/>
          <w:b w:val="0"/>
          <w:i w:val="0"/>
        </w:rPr>
        <w:t>For if the word spoken by angels was stedfast, and every transgression and disobedience received a just recompense of reward; How shall we escape, if we neglect so great salvation; which at the first began to be spoken by the Lord, and was confirmed unto us by them that heard him; God also bearing them witness...</w:t>
      </w:r>
    </w:p>
    <w:p>
      <w:pPr>
        <w:spacing w:after="120"/>
      </w:pPr>
      <w:r>
        <w:rPr>
          <w:rFonts w:ascii="Consolas" w:hAnsi="Consolas"/>
          <w:b w:val="0"/>
          <w:i w:val="0"/>
        </w:rPr>
        <w:t>So the argument here is that the reason for signs and wonders was to validate this particular revelation. Or let's say, yes, that I mean, God did something through Jesus and those who were with him. No doubt, Hebrews 2:3 and 4 is a specific group, because it says in verse 3, it says, "and was confirmed unto us by them that heard him." So that singular text.</w:t>
      </w:r>
    </w:p>
    <w:p>
      <w:pPr>
        <w:spacing w:after="120"/>
      </w:pPr>
      <w:r>
        <w:rPr>
          <w:rFonts w:ascii="Consolas" w:hAnsi="Consolas"/>
          <w:b w:val="0"/>
          <w:i w:val="0"/>
        </w:rPr>
        <w:t>And do not forget that in Bible teaching, be careful of a singular narrative theology. Now you remember that will mean that you need to read the body of Scriptures to come to the conclusion of the writer. But then this is not even as difficult. So I said this is a specific group. Definitely. The truth is that it's a specific group. And there are arguments about whether Paul is included here. It doesn't appear so, because Paul doesn't classify... He can't be classified as part of those that heard him. So then the argument here is that the essence of miracles here was to authenticate those who heard Jesus directly. The truth is there is not one purpose for miracles. There's not one purpose for miracles. Miracles in the Bible serves different reasons, very different reasons, depending on the context of what you are reading.</w:t>
      </w:r>
    </w:p>
    <w:p>
      <w:pPr>
        <w:spacing w:after="120"/>
      </w:pPr>
      <w:r>
        <w:rPr>
          <w:rFonts w:ascii="Consolas" w:hAnsi="Consolas"/>
          <w:b w:val="0"/>
          <w:i w:val="0"/>
        </w:rPr>
        <w:t>And again, from the Old Testament, miracles didn't just validate a set of God's servants, it validated God's people also as a nation, and it went beyond that. Again, this Hebrews 2 and 3 is not talking about the apostles exclusively, because we don't have any text here that shows he's referring to the apostles. It doesn't limit itself to the apostles. We also know that beyond the 12, other people heard Jesus right from 1 Corinthians 15, from Acts 1, and Luke 24, and we know from the book of Acts. History does not even authenticate it. We had miracles through the hands of Stephen, Philip... If you can mention Ananias, excuse me. And we can bring in other people.</w:t>
      </w:r>
    </w:p>
    <w:p>
      <w:pPr>
        <w:pStyle w:val="Heading2"/>
      </w:pPr>
      <w:r>
        <w:t>The Continuation of Miracles Beyond the Apostles</w:t>
      </w:r>
    </w:p>
    <w:p>
      <w:pPr>
        <w:spacing w:after="120"/>
      </w:pPr>
      <w:r>
        <w:rPr>
          <w:rFonts w:ascii="Consolas" w:hAnsi="Consolas"/>
          <w:b w:val="0"/>
          <w:i w:val="0"/>
        </w:rPr>
        <w:t xml:space="preserve">Do you know that there's an argument here that Acts two... </w:t>
      </w:r>
      <w:r>
        <w:rPr>
          <w:rFonts w:ascii="Calibri" w:hAnsi="Calibri"/>
          <w:b w:val="0"/>
          <w:i/>
        </w:rPr>
        <w:t>You soon hear from anybody, any other person, that Acts 2 refers to the 12.</w:t>
      </w:r>
      <w:r>
        <w:rPr>
          <w:rFonts w:ascii="Consolas" w:hAnsi="Consolas"/>
          <w:b w:val="0"/>
          <w:i w:val="0"/>
        </w:rPr>
        <w:t xml:space="preserve"> That those who were in the Solomon's porch were the 12, right</w:t>
      </w:r>
      <w:r>
        <w:rPr>
          <w:rFonts w:ascii="Consolas" w:hAnsi="Consolas"/>
          <w:b w:val="0"/>
          <w:i w:val="0"/>
        </w:rPr>
        <w:t xml:space="preserve"> That they were the only ones gathered together in one accord. Which means that only the 12 spoke in tongues and prophesied and all of that. Very terrible argument. And it's adduced from the fact that Peter signed up with the 11. Right</w:t>
      </w:r>
      <w:r>
        <w:rPr>
          <w:rFonts w:ascii="Consolas" w:hAnsi="Consolas"/>
          <w:b w:val="0"/>
          <w:i w:val="0"/>
        </w:rPr>
        <w:t xml:space="preserve"> Which means Peter with the 11 were the only ones there. Ridiculous. Because the grouping of the 12 consistently was used in the book of Acts amidst other believers. Why use Peter signing up with the 11</w:t>
      </w:r>
      <w:r>
        <w:rPr>
          <w:rFonts w:ascii="Consolas" w:hAnsi="Consolas"/>
          <w:b w:val="0"/>
          <w:i w:val="0"/>
        </w:rPr>
        <w:t xml:space="preserve"> Because they were the spokespersons, that's all. Acts 2:41 says we are added to the church. So which means there was a church. Except we now exclude the 120 of Acts 1 and say even though they were together and praying, but eventually when the Holy Ghost was given, it was just for the 12.</w:t>
      </w:r>
    </w:p>
    <w:p>
      <w:pPr>
        <w:spacing w:after="120"/>
      </w:pPr>
      <w:r>
        <w:rPr>
          <w:rFonts w:ascii="Consolas" w:hAnsi="Consolas"/>
          <w:b w:val="0"/>
          <w:i w:val="0"/>
        </w:rPr>
        <w:t>It doesn't even follow any logical pattern, because by the time we go to Acts 8, Acts 9, 10, and 19, it definitely was way beyond the 12. Maybe I should add this part, that in Acts 11, when Peter was speaking to James and the other elders, he said the Holy Ghost fell on them, as on us at the beginning. And the "us" couldn't have been "oh us, the 12." It had to include those he was also talking with. So that's another argument, you know, about the day of Pentecost, that's restricted just to the 12, not to everyone.</w:t>
      </w:r>
    </w:p>
    <w:p>
      <w:pPr>
        <w:spacing w:after="120"/>
      </w:pPr>
      <w:r>
        <w:rPr>
          <w:rFonts w:ascii="Consolas" w:hAnsi="Consolas"/>
          <w:b w:val="0"/>
          <w:i w:val="0"/>
        </w:rPr>
        <w:t>Again, if you look at Peter's submission:</w:t>
      </w:r>
    </w:p>
    <w:p>
      <w:pPr>
        <w:spacing w:before="120" w:after="120"/>
        <w:ind w:left="720"/>
        <w:pBdr>
          <w:left w:val="single" w:sz="12" w:space="4" w:color="4472C4"/>
        </w:pBdr>
      </w:pPr>
      <w:r>
        <w:rPr>
          <w:rFonts w:ascii="Calibri" w:hAnsi="Calibri"/>
          <w:b/>
          <w:i w:val="0"/>
          <w:sz w:val="21"/>
        </w:rPr>
        <w:t>Acts 2:17</w:t>
      </w:r>
      <w:r>
        <w:br/>
      </w:r>
      <w:r>
        <w:rPr>
          <w:rFonts w:ascii="Consolas" w:hAnsi="Consolas"/>
          <w:b w:val="0"/>
          <w:i w:val="0"/>
        </w:rPr>
        <w:t>I will pour out of my Spirit upon all flesh.</w:t>
      </w:r>
    </w:p>
    <w:p>
      <w:pPr>
        <w:spacing w:after="120"/>
      </w:pPr>
      <w:r>
        <w:rPr>
          <w:rFonts w:ascii="Consolas" w:hAnsi="Consolas"/>
          <w:b w:val="0"/>
          <w:i w:val="0"/>
        </w:rPr>
        <w:t>That could not have been an argument for 11 people or 12 people. Your sons and daughters included women in the text. The text included women, sorry. And Peter spoke about it. And then he says he had poured out this, verse 23 and 34, which you see and you hear, and when they asked him, he said, it's for you and to your children, verse 38 and 39. So there was no way he could have said, "Oh, guys, don't worry, it's about us. It's about me, and these other guys should not because we are chosen by Jesus and all that." Nothing like that exists. So that exclusivity that's being touted is not just an error, it's mischievous.</w:t>
      </w:r>
    </w:p>
    <w:p>
      <w:pPr>
        <w:spacing w:after="120"/>
      </w:pPr>
      <w:r>
        <w:rPr>
          <w:rFonts w:ascii="Consolas" w:hAnsi="Consolas"/>
          <w:b w:val="0"/>
          <w:i w:val="0"/>
        </w:rPr>
        <w:t>Hebrews 2:3 and 4 could not have meant that signs and wonders were restricted to that group. As we have said now, in the book of Acts, which is very important in doctrinal submission, looking at the experiential part of what we're talking about, dealing with that, the 12 were not the only group that exercised the things of the Spirit and had the outpouring of the Spirit in the book of Acts.</w:t>
      </w:r>
    </w:p>
    <w:p>
      <w:pPr>
        <w:spacing w:after="120"/>
      </w:pPr>
      <w:r>
        <w:rPr>
          <w:rFonts w:ascii="Consolas" w:hAnsi="Consolas"/>
          <w:b w:val="0"/>
          <w:i w:val="0"/>
        </w:rPr>
        <w:t>So now look at Hebrews 2:4, "God bearing them witness." Now I would agree with some versions that will say "God bearing witness to it." Now that takes it away from a specific group, that to the testimony of Jesus, God bears witness. And that will be a better translation, because in Mark 16:20, the Lord was working with and confirming the word with signs. I love how Brother Hagin helped us see that one earlier on, that if you look at the word "them" in Mark 16:20, italicized, that God was working with his message.</w:t>
      </w:r>
    </w:p>
    <w:p>
      <w:pPr>
        <w:pStyle w:val="Heading2"/>
      </w:pPr>
      <w:r>
        <w:t>The Present Reality of Miracles</w:t>
      </w:r>
    </w:p>
    <w:p>
      <w:pPr>
        <w:spacing w:after="120"/>
      </w:pPr>
      <w:r>
        <w:rPr>
          <w:rFonts w:ascii="Consolas" w:hAnsi="Consolas"/>
          <w:b w:val="0"/>
          <w:i w:val="0"/>
        </w:rPr>
        <w:t>So anywhere the message is preached is where the signs follow in Mark 16:20. Therefore, Hebrews 2:4 can be God bearing the word—"them" bearing its witness—which would mean the message. Which message</w:t>
      </w:r>
      <w:r>
        <w:rPr>
          <w:rFonts w:ascii="Consolas" w:hAnsi="Consolas"/>
          <w:b w:val="0"/>
          <w:i w:val="0"/>
        </w:rPr>
        <w:t xml:space="preserve"> Verse three, the great salvation. So if we are preaching that salvation today, God will bear witness to it. Is that clear</w:t>
      </w:r>
      <w:r>
        <w:rPr>
          <w:rFonts w:ascii="Consolas" w:hAnsi="Consolas"/>
          <w:b w:val="0"/>
          <w:i w:val="0"/>
        </w:rPr>
        <w:t xml:space="preserve"> And the word "God bearing them witness" in the Greek participle of this, the grammatical participle there is in the present tense, which means that the author is talking about what God is doing now. Hebrews 2 and 4. So which means that even though he referred to Hebrews 2:3 as touching something that happened in the four Gospels accounts, there's a continuity in Hebrews 2:4, just like Mark 16 and verse 20. Are we clear</w:t>
      </w:r>
    </w:p>
    <w:p>
      <w:pPr>
        <w:spacing w:after="120"/>
      </w:pPr>
      <w:r>
        <w:rPr>
          <w:rFonts w:ascii="Consolas" w:hAnsi="Consolas"/>
          <w:b w:val="0"/>
          <w:i w:val="0"/>
        </w:rPr>
        <w:t xml:space="preserve">And again, without much ado, as we have done here, there is no such biblical text that talks about a timeline for miracles. There is not one biblical text. So let's add this. And importantly, this is why I was saying that, dear brother, about not putting a semicolon. </w:t>
      </w:r>
      <w:r>
        <w:rPr>
          <w:rFonts w:ascii="Calibri" w:hAnsi="Calibri"/>
          <w:b w:val="0"/>
          <w:i/>
        </w:rPr>
        <w:t>Somebody, you know, came for one of the meetings, and I've had this a couple of times. Sometimes I'll just call younger ministers, I see what they are trying to do. Maybe sometimes it's my experience with others. And then he went on and said that the real issue is eternal life, that ever since it started that way. And I told his friend, I said, "Watch where this is going to end at." He said, "Because we spoke about in Isaiah 53, that healed there, etc. That we still have mortal bodies, that is, until the resurrection of the body, that we're going to have, you know, glorified bodies." So he now reached the conclusion that what believers should look forward to is that refinery of the body, that it really matters not whether you fall sick or not, if God heals you is fine and all that. Then he now moved into the gifts of healings is actually as God's sovereign will. So the friend said, "You said it." I said, "I know where he was going to." Because I'd seen that argument before.</w:t>
      </w:r>
    </w:p>
    <w:p>
      <w:pPr>
        <w:spacing w:after="120"/>
      </w:pPr>
      <w:r>
        <w:rPr>
          <w:rFonts w:ascii="Calibri" w:hAnsi="Calibri"/>
          <w:b w:val="0"/>
          <w:i/>
        </w:rPr>
        <w:t>I've seen a group of people, they... There's one friend... Where's the friend that I knew? And I was writing something on social media some many years ago, and he said he was an agnostic. And I began to laugh. People were arguing with him. I just say, "I know you." I said, "In front of the university, there was one fellow who was crippled in front of everybody. You prayed for the guy and he walked. So I asked him, were you deceiving us? Did you set it up?" He said, "I don't want to answer that question." "No, you have to answer now. So what was the problem?" He had a group of people that they fell out—and this happens a lot in ministry—they went to follow up with somebody. You began to prove your independence on that person, and start to believe otherwise. People do when they leave churches, when in relationships, and they will now hurt their audience, whereas in their heart they will do something different. Are you following what I'm saying? They believe something different. So these arguments, right, can be profound.</w:t>
      </w:r>
    </w:p>
    <w:p>
      <w:pPr>
        <w:spacing w:after="120"/>
      </w:pPr>
      <w:r>
        <w:rPr>
          <w:rFonts w:ascii="Calibri" w:hAnsi="Calibri"/>
          <w:b w:val="0"/>
          <w:i/>
        </w:rPr>
        <w:t>So this guy, when he said that, I said, "I warned you. Don't put a semicolon where the person teaching put a full stop." And there's a degree of maturity you even require before you teach anything that looks like it's sounding new, because the flesh will not allow you rest. You want to keep pushing, pushing, pushing. So everybody, "He knows what he's saying. He's deep. He's deep." Deep, like the King will say, you can't deal till you drown.</w:t>
      </w:r>
    </w:p>
    <w:p>
      <w:pPr>
        <w:spacing w:after="120"/>
      </w:pPr>
      <w:r>
        <w:rPr>
          <w:rFonts w:ascii="Consolas" w:hAnsi="Consolas"/>
          <w:b w:val="0"/>
          <w:i w:val="0"/>
        </w:rPr>
        <w:t>So back here, this argument doesn't make sense. There's no text of Scripture that gives a timeline for miracles. Hebrews 2:3, 4 can definitely not be a good argument. It's contextually wrong to make Hebrews 2:3 and 4... We've done this disposition argument, right</w:t>
      </w:r>
      <w:r>
        <w:rPr>
          <w:rFonts w:ascii="Consolas" w:hAnsi="Consolas"/>
          <w:b w:val="0"/>
          <w:i w:val="0"/>
        </w:rPr>
        <w:t xml:space="preserve"> Signs of an apostle. What about the Canon Corinthians of apostles</w:t>
      </w:r>
      <w:r>
        <w:rPr>
          <w:rFonts w:ascii="Consolas" w:hAnsi="Consolas"/>
          <w:b w:val="0"/>
          <w:i w:val="0"/>
        </w:rPr>
        <w:t xml:space="preserve"> We've done that. We'll look at the church history one next week, more though. It's in our books already, I'm just going to go over it again now.</w:t>
      </w:r>
    </w:p>
    <w:p>
      <w:pPr>
        <w:pStyle w:val="Heading2"/>
      </w:pPr>
      <w:r>
        <w:t>Evaluating Arguments Against the Miraculous</w:t>
      </w:r>
    </w:p>
    <w:p>
      <w:pPr>
        <w:spacing w:after="120"/>
      </w:pPr>
      <w:r>
        <w:rPr>
          <w:rFonts w:ascii="Consolas" w:hAnsi="Consolas"/>
          <w:b w:val="0"/>
          <w:i w:val="0"/>
        </w:rPr>
        <w:t xml:space="preserve">There's an argument that, well, in Paul's letters, </w:t>
      </w:r>
      <w:r>
        <w:rPr>
          <w:rFonts w:ascii="Calibri" w:hAnsi="Calibri"/>
          <w:b w:val="0"/>
          <w:i/>
        </w:rPr>
        <w:t>I said this years back though</w:t>
      </w:r>
      <w:r>
        <w:rPr>
          <w:rFonts w:ascii="Consolas" w:hAnsi="Consolas"/>
          <w:b w:val="0"/>
          <w:i w:val="0"/>
        </w:rPr>
        <w:t>, that in Paul's letters, they don't emphasize the miraculous, you know, like the book of Acts. And the book of Acts is just meant to be so and so. You know, that's this funny, but not true. Paul's instructions, whether to Thessalonica or to Corinth, shows a continuation of that manifestation in the church and the churches. Ephesians, Ephesians 5:18, Colossians 3:16, 1st Thessalonians 5:18 through to 19, or 19 to 20, pardon me. 1st Timothy 4:14, 2nd Timothy 1, verse 6, 1st Peter 4:10 shows us a continuing demonstration of the gifts of the Spirit in the churches. Also, a key element is that... Let me look at this very well, the use of First Corinthians 14:26.</w:t>
      </w:r>
    </w:p>
    <w:p>
      <w:pPr>
        <w:spacing w:after="120"/>
      </w:pPr>
      <w:r>
        <w:rPr>
          <w:rFonts w:ascii="Consolas" w:hAnsi="Consolas"/>
          <w:b w:val="0"/>
          <w:i w:val="0"/>
        </w:rPr>
        <w:t xml:space="preserve">Let me push this argument so that you'll be surprised that someone said, "Well, even when Paul got to Corinth, he now said, when you come together and every one of you has a tongue, has a revelation, has a lesson or doctrine, has interpretation, has a psalm, that he doesn't mention gifts of healings, that he doesn't mention gifts of faith, that while we could look at revelation..." </w:t>
      </w:r>
      <w:r>
        <w:rPr>
          <w:rFonts w:ascii="Calibri" w:hAnsi="Calibri"/>
          <w:b w:val="0"/>
          <w:i/>
        </w:rPr>
        <w:t>The person I'm talking about is charismaticum, and word of faith... Oh, not mere word of faith. I'm sorry for that. Take that back.</w:t>
      </w:r>
      <w:r>
        <w:rPr>
          <w:rFonts w:ascii="Consolas" w:hAnsi="Consolas"/>
          <w:b w:val="0"/>
          <w:i w:val="0"/>
        </w:rPr>
        <w:t xml:space="preserve"> And I said, "Okay. But in the same letter, just in chapter 12, he said, covet earnestly the best gift, and it includes miracles and gifts of healing." He said, "Yeah, he says to desire, but when we come together." </w:t>
      </w:r>
      <w:r>
        <w:rPr>
          <w:rFonts w:ascii="Calibri" w:hAnsi="Calibri"/>
          <w:b w:val="0"/>
          <w:i/>
        </w:rPr>
        <w:t>I said, "So what's your argument?" He said, "Which means that the gathering of believers is not for miracles." I said, "Go and take Maltina and rest. You need blood tonic. You know, when someone is dizzy and you have no blood count."</w:t>
      </w:r>
      <w:r>
        <w:rPr>
          <w:rFonts w:ascii="Consolas" w:hAnsi="Consolas"/>
          <w:b w:val="0"/>
          <w:i w:val="0"/>
        </w:rPr>
        <w:t xml:space="preserve"> He told them to desire it. People that I told you desire it will not stop desiring when they come together. How does that even sound to you</w:t>
      </w:r>
      <w:r>
        <w:rPr>
          <w:rFonts w:ascii="Consolas" w:hAnsi="Consolas"/>
          <w:b w:val="0"/>
          <w:i w:val="0"/>
        </w:rPr>
        <w:t xml:space="preserve"> That's not good. </w:t>
      </w:r>
      <w:r>
        <w:rPr>
          <w:rFonts w:ascii="Calibri" w:hAnsi="Calibri"/>
          <w:b w:val="0"/>
          <w:i/>
        </w:rPr>
        <w:t>That's like playing football with a low block. May God grant you understanding.</w:t>
      </w:r>
      <w:r>
        <w:rPr>
          <w:rFonts w:ascii="Consolas" w:hAnsi="Consolas"/>
          <w:b w:val="0"/>
          <w:i w:val="0"/>
        </w:rPr>
        <w:t xml:space="preserve"> That's not true, you know. So be careful of a single narrative like that.</w:t>
      </w:r>
    </w:p>
    <w:p>
      <w:pPr>
        <w:spacing w:after="120"/>
      </w:pPr>
      <w:r>
        <w:rPr>
          <w:rFonts w:ascii="Consolas" w:hAnsi="Consolas"/>
          <w:b w:val="0"/>
          <w:i w:val="0"/>
        </w:rPr>
        <w:t>While it is true that the word "edifying" is used more for revelation and utterance gifts, that's why we said all things unto edifying. And why did he restrict 1 Corinthians 14:26 to revelation and utterance gifts</w:t>
      </w:r>
      <w:r>
        <w:rPr>
          <w:rFonts w:ascii="Consolas" w:hAnsi="Consolas"/>
          <w:b w:val="0"/>
          <w:i w:val="0"/>
        </w:rPr>
        <w:t xml:space="preserve"> Because he was explaining tongues and interpretation. He wasn't talking about what we call the power gifts. That's not what he was talking about. He had mentioned those ones earlier. Is that very clear</w:t>
      </w:r>
      <w:r>
        <w:rPr>
          <w:rFonts w:ascii="Consolas" w:hAnsi="Consolas"/>
          <w:b w:val="0"/>
          <w:i w:val="0"/>
        </w:rPr>
        <w:t xml:space="preserve"> So don't lift it out of context to rule out miracles in the churches.</w:t>
      </w:r>
    </w:p>
    <w:p>
      <w:pPr>
        <w:pStyle w:val="Heading2"/>
      </w:pPr>
      <w:r>
        <w:t>Misunderstanding Matthew 16: The Sign From Heaven</w:t>
      </w:r>
    </w:p>
    <w:p>
      <w:pPr>
        <w:spacing w:after="120"/>
      </w:pPr>
      <w:r>
        <w:rPr>
          <w:rFonts w:ascii="Consolas" w:hAnsi="Consolas"/>
          <w:b w:val="0"/>
          <w:i w:val="0"/>
        </w:rPr>
        <w:t xml:space="preserve">Let's see Matthew 17, sorry, Matthew 16. That you've heard this word: believers should not desire signs and wonders. You know, we can say that safely, when you have believers who are weird, they're worried about signs and wonders. Weird, they just go anywhere. </w:t>
      </w:r>
      <w:r>
        <w:rPr>
          <w:rFonts w:ascii="Calibri" w:hAnsi="Calibri"/>
          <w:b w:val="0"/>
          <w:i/>
        </w:rPr>
        <w:t>I had to caution a younger minister. So I said, "The way you are talking, careful where you are going to." He was now trying to talk about one particular denomination. "Say they have power, they have power." I say, "I remember that Philip, this was 31 years ago, or 32 years ago. You know, he was praying for power. And we said let's just do evangelism and seek God. He said, no, that there is a contact you must have with power, that doesn't agree with the doctrine of you go and preach the word, use the name of Jesus." And then we are great believers. Authority by Kenneth Hagin. I was the one teaching them in the Bible class, so I would teach them believer's authority and all that. Said that he thinks I'm too... I'm too much into, you know, that he wants to find power. So he came back to the fellowship meeting one day, and he said, look, he has found the secret of the power. It was not, you know... The way I say ask questions, he didn't say it to me personally. It was in the public. But we're not many, we're just about 10. So I mean, God has a way of dealing with things like that at least then. So he said I sang that, when he now put candle, that no matter the wind, the candle did not go down. He said he now started to hear different angels God was sending to him, he was looking for power at all costs. I thank God that he's... I think, I don't think he has the power again. From what I saw recently, I think the power is looking for him. But that's as far as people can go. So I was telling this person, I said, do you know that some people who actually did demonstrate the power of God started talking about... They got to... They were now really weird about signs and wonders, in the sense of they were no longer biblical. Said that you know, you can know God's plan for your life by looking at your palms. I'm talking about genuine ministers of the gospel, that you can know, and they were preaching on the pulpit. So let me stop there because I'll say more.</w:t>
      </w:r>
    </w:p>
    <w:p>
      <w:pPr>
        <w:spacing w:after="120"/>
      </w:pPr>
      <w:r>
        <w:rPr>
          <w:rFonts w:ascii="Consolas" w:hAnsi="Consolas"/>
          <w:b w:val="0"/>
          <w:i w:val="0"/>
        </w:rPr>
        <w:t>Build on the Word and desire things of the Spirit according to the Word. Is that clear</w:t>
      </w:r>
      <w:r>
        <w:rPr>
          <w:rFonts w:ascii="Consolas" w:hAnsi="Consolas"/>
          <w:b w:val="0"/>
          <w:i w:val="0"/>
        </w:rPr>
        <w:t xml:space="preserve"> Because the reason why he asks us to desire spiritual gifts is to edify. Is that not it</w:t>
      </w:r>
      <w:r>
        <w:rPr>
          <w:rFonts w:ascii="Consolas" w:hAnsi="Consolas"/>
          <w:b w:val="0"/>
          <w:i w:val="0"/>
        </w:rPr>
        <w:t xml:space="preserve"> It's not to show off.</w:t>
      </w:r>
    </w:p>
    <w:p>
      <w:pPr>
        <w:spacing w:after="120"/>
      </w:pPr>
      <w:r>
        <w:rPr>
          <w:rFonts w:ascii="Consolas" w:hAnsi="Consolas"/>
          <w:b w:val="0"/>
          <w:i w:val="0"/>
        </w:rPr>
        <w:t>But then there comes this narrative, Matthew 16. Directly, two texts.</w:t>
      </w:r>
    </w:p>
    <w:p>
      <w:pPr>
        <w:spacing w:before="120" w:after="120"/>
        <w:ind w:left="720"/>
        <w:pBdr>
          <w:left w:val="single" w:sz="12" w:space="4" w:color="4472C4"/>
        </w:pBdr>
      </w:pPr>
      <w:r>
        <w:rPr>
          <w:rFonts w:ascii="Calibri" w:hAnsi="Calibri"/>
          <w:b/>
          <w:i w:val="0"/>
          <w:sz w:val="21"/>
        </w:rPr>
        <w:t>Matthew 16:1, 4</w:t>
      </w:r>
      <w:r>
        <w:br/>
      </w:r>
      <w:r>
        <w:rPr>
          <w:rFonts w:ascii="Consolas" w:hAnsi="Consolas"/>
          <w:b w:val="0"/>
          <w:i w:val="0"/>
        </w:rPr>
        <w:t>The Pharisees also with the Sadducees came, and tempting desired him that he would shew them a sign from heaven.</w:t>
      </w:r>
      <w:r>
        <w:br/>
      </w:r>
      <w:r>
        <w:rPr>
          <w:rFonts w:ascii="Consolas" w:hAnsi="Consolas"/>
          <w:b w:val="0"/>
          <w:i w:val="0"/>
        </w:rPr>
        <w:t>A wicked and adulterous generation seeketh after a sign; and there shall no sign be given unto it, but the sign of the prophet Jonas.</w:t>
      </w:r>
    </w:p>
    <w:p>
      <w:pPr>
        <w:spacing w:after="120"/>
      </w:pPr>
      <w:r>
        <w:rPr>
          <w:rFonts w:ascii="Consolas" w:hAnsi="Consolas"/>
          <w:b w:val="0"/>
          <w:i w:val="0"/>
        </w:rPr>
        <w:t>In Matthew 12, the Pharisees also asked the same question. So there's a balance.</w:t>
      </w:r>
    </w:p>
    <w:p>
      <w:pPr>
        <w:spacing w:before="120" w:after="120"/>
        <w:ind w:left="720"/>
        <w:pBdr>
          <w:left w:val="single" w:sz="12" w:space="4" w:color="4472C4"/>
        </w:pBdr>
      </w:pPr>
      <w:r>
        <w:rPr>
          <w:rFonts w:ascii="Calibri" w:hAnsi="Calibri"/>
          <w:b/>
          <w:i w:val="0"/>
          <w:sz w:val="21"/>
        </w:rPr>
        <w:t>Matthew 12:38</w:t>
      </w:r>
      <w:r>
        <w:br/>
      </w:r>
      <w:r>
        <w:rPr>
          <w:rFonts w:ascii="Consolas" w:hAnsi="Consolas"/>
          <w:b w:val="0"/>
          <w:i w:val="0"/>
        </w:rPr>
        <w:t>Then certain of the scribes and of the Pharisees answered, saying, Master, we would see a sign from thee.</w:t>
      </w:r>
    </w:p>
    <w:p>
      <w:pPr>
        <w:spacing w:after="120"/>
      </w:pPr>
      <w:r>
        <w:rPr>
          <w:rFonts w:ascii="Consolas" w:hAnsi="Consolas"/>
          <w:b w:val="0"/>
          <w:i w:val="0"/>
        </w:rPr>
        <w:t xml:space="preserve">Now, so people will leave this text and now say that those who desire and pray for signs and wonders, right, they are an adulterous generation. </w:t>
      </w:r>
      <w:r>
        <w:rPr>
          <w:rFonts w:ascii="Calibri" w:hAnsi="Calibri"/>
          <w:b w:val="0"/>
          <w:i/>
        </w:rPr>
        <w:t>Remember the illustration I gave you about Marriage, Divorce, and Remarriage, huh? So I told you last week, I said, "Before I hear someone correct the wrong use of tongues, he must be speaking in tongues first." Do you understand? Speak in tongues first. Kenyon, if you know how much I like E.W. Kenyon. And E.W. Kenyon said, "The sign of the basement of the Holy Ghost is not tongues." He said, "There cannot be a physical evidence for a spiritual reality." And he went and explained. So I now checked the forms he filled and he said, "Born again?" "Yes." "Baptized in the Holy Ghost?" He said, "Yes." "You speak in tongues?" And he said, "Yes." Okay. Let me speak first. Then we desire, then we decide whether it is a sign for it or not, you know.</w:t>
      </w:r>
    </w:p>
    <w:p>
      <w:pPr>
        <w:spacing w:after="120"/>
      </w:pPr>
      <w:r>
        <w:rPr>
          <w:rFonts w:ascii="Consolas" w:hAnsi="Consolas"/>
          <w:b w:val="0"/>
          <w:i w:val="0"/>
        </w:rPr>
        <w:t xml:space="preserve">So when you see someone who doesn't have miracles, or doesn't see miracles, they criticize miracles. It's a lack of it that created his theology. </w:t>
      </w:r>
      <w:r>
        <w:rPr>
          <w:rFonts w:ascii="Calibri" w:hAnsi="Calibri"/>
          <w:b w:val="0"/>
          <w:i/>
        </w:rPr>
        <w:t>I showed someone another thing. There was one guy, he would write, condemn all the churches, so speak about their growth, that this growth is not of God. He had a blog, he wrote. So I called a friend, I said, "There's something you are not reading." He now said how he tried everything they taught him at church growth conferences. It never worked. They changed the name of their church like three times. It didn't work. Said it was brand new work. Said, "We tried everything they told us, but I just found out..." I said, "You can see that theology is born out of frustration." It's frustration. So don't follow a person who builds doctrine on frustration. If Pastor Adeboye gets up now and says it doesn't matter how many people come to a program, it's the number that go to heaven, listen to him. Do you understand? We have one guy, you know, who is still trying to get five people to become six, says, "Out of the thousands, how many really follow Jesus? 12."</w:t>
      </w:r>
    </w:p>
    <w:p>
      <w:pPr>
        <w:spacing w:after="120"/>
      </w:pPr>
      <w:r>
        <w:rPr>
          <w:rFonts w:ascii="Calibri" w:hAnsi="Calibri"/>
          <w:b w:val="0"/>
          <w:i/>
        </w:rPr>
        <w:t>You see, he's preaching from his frustration. Jesus, when he said many are called, few are chosen, he had thousands when he was saying it, he wasn't frustrated. They say, "What's even happening? Where are these people? We've multiplied 5,250. They are not called. We healed blind Bartimaeus. We can't see them. Many are called, few are chosen." Do you understand? So what Turkey calls situational theology is frustration that is causing it.</w:t>
      </w:r>
    </w:p>
    <w:p>
      <w:pPr>
        <w:spacing w:after="120"/>
      </w:pPr>
      <w:r>
        <w:rPr>
          <w:rFonts w:ascii="Consolas" w:hAnsi="Consolas"/>
          <w:b w:val="0"/>
          <w:i w:val="0"/>
        </w:rPr>
        <w:t>Jesus is not anywhere saying here that anyone who desires signs and wonders is an adulterous generation. Look at the sign they were asking for. So this argument is that we already have the written word. Second Timothy 3:16, 17. We don't need miracles. Jude 3, we are to contend for the faith, not for miracles. And I tell people that, in fact, if there's any evidence of contending for the miraculous, it's just Jude 3, contend for the miraculous. First Corinthians 4:6. You know that all this is to say that there's no need for manifestations anymore. We have the written word.</w:t>
      </w:r>
    </w:p>
    <w:p>
      <w:pPr>
        <w:spacing w:after="120"/>
      </w:pPr>
      <w:r>
        <w:rPr>
          <w:rFonts w:ascii="Consolas" w:hAnsi="Consolas"/>
          <w:b w:val="0"/>
          <w:i w:val="0"/>
        </w:rPr>
        <w:t>Again, there is nowhere where the written word is meant to be the substitute or the opposite of signs and wonders. There's nowhere in scripture. Rather, it is from the written word that we desire to see the miraculous. Paul will teach Timothy, First Timothy 1:18, the prophecy going before on him, that you wage a good warfare. 1 Timothy 4:14. 2nd Timothy 1:6. The entire book of Corinthians is filled, and 2nd Corinthians, ending though with signs and wonders.</w:t>
      </w:r>
    </w:p>
    <w:p>
      <w:pPr>
        <w:spacing w:after="120"/>
      </w:pPr>
      <w:r>
        <w:rPr>
          <w:rFonts w:ascii="Consolas" w:hAnsi="Consolas"/>
          <w:b w:val="0"/>
          <w:i w:val="0"/>
        </w:rPr>
        <w:t>So what exactly is Matthew 16 saying</w:t>
      </w:r>
      <w:r>
        <w:rPr>
          <w:rFonts w:ascii="Consolas" w:hAnsi="Consolas"/>
          <w:b w:val="0"/>
          <w:i w:val="0"/>
        </w:rPr>
        <w:t xml:space="preserve"> You notice what they were asking for was not a miracle. It was a sign from heaven. It was </w:t>
      </w:r>
      <w:r>
        <w:rPr>
          <w:rFonts w:ascii="Calibri" w:hAnsi="Calibri"/>
          <w:b w:val="0"/>
          <w:i/>
        </w:rPr>
        <w:t>Semeion</w:t>
      </w:r>
      <w:r>
        <w:rPr>
          <w:rFonts w:ascii="Consolas" w:hAnsi="Consolas"/>
          <w:b w:val="0"/>
          <w:i w:val="0"/>
        </w:rPr>
        <w:t>. That is, "If you are the Christ, a sign from heaven," is not the healing of the sick. No, that's not what they were referring to. It's like a spectacle. So he now told them, there is no sign that shall be given you but that of the prophet Jonah. And what's he referring to</w:t>
      </w:r>
      <w:r>
        <w:rPr>
          <w:rFonts w:ascii="Consolas" w:hAnsi="Consolas"/>
          <w:b w:val="0"/>
          <w:i w:val="0"/>
        </w:rPr>
        <w:t xml:space="preserve"> The resurrection from the dead.</w:t>
      </w:r>
    </w:p>
    <w:p>
      <w:pPr>
        <w:spacing w:after="120"/>
      </w:pPr>
      <w:r>
        <w:rPr>
          <w:rFonts w:ascii="Calibri" w:hAnsi="Calibri"/>
          <w:b w:val="0"/>
          <w:i/>
        </w:rPr>
        <w:t>So I've heard people say that what is our focus is resurrection, not healing miracles. Stop talking nonsense.</w:t>
      </w:r>
      <w:r>
        <w:rPr>
          <w:rFonts w:ascii="Consolas" w:hAnsi="Consolas"/>
          <w:b w:val="0"/>
          <w:i w:val="0"/>
        </w:rPr>
        <w:t xml:space="preserve"> That's not what he's referring to. The focus of Matthew 16 and Matthew 12 is about the sign of the Messiah that we are looking for. And that is not miracles. Remember when in the same Matthew, when John the Baptist sent people to him, Matthew 11, and said, "Are you the one to come, or should we expect another</w:t>
      </w:r>
      <w:r>
        <w:rPr>
          <w:rFonts w:ascii="Consolas" w:hAnsi="Consolas"/>
          <w:b w:val="0"/>
          <w:i w:val="0"/>
        </w:rPr>
        <w:t>" He said, "Go tell John. Go tell John that we await the immortality of our body</w:t>
      </w:r>
      <w:r>
        <w:rPr>
          <w:rFonts w:ascii="Consolas" w:hAnsi="Consolas"/>
          <w:b w:val="0"/>
          <w:i w:val="0"/>
        </w:rPr>
        <w:t>" Nope. He said the blind receive their sight, right</w:t>
      </w:r>
      <w:r>
        <w:rPr>
          <w:rFonts w:ascii="Consolas" w:hAnsi="Consolas"/>
          <w:b w:val="0"/>
          <w:i w:val="0"/>
        </w:rPr>
        <w:t xml:space="preserve"> The lame walk, right</w:t>
      </w:r>
      <w:r>
        <w:rPr>
          <w:rFonts w:ascii="Consolas" w:hAnsi="Consolas"/>
          <w:b w:val="0"/>
          <w:i w:val="0"/>
        </w:rPr>
        <w:t xml:space="preserve"> He said, the kingdom of God is preached. He said, blessed is the man that is not offended in me. So how would you say the same person is now saying that anybody who... That's just straw man. Doesn't make any kind of sense.</w:t>
      </w:r>
    </w:p>
    <w:p>
      <w:pPr>
        <w:spacing w:after="120"/>
      </w:pPr>
      <w:r>
        <w:rPr>
          <w:rFonts w:ascii="Consolas" w:hAnsi="Consolas"/>
          <w:b w:val="0"/>
          <w:i w:val="0"/>
        </w:rPr>
        <w:t>So Jesus was rebuking a people that did not even believe in the miracles he was doing. Not saying that it's wrong to ask for signs. They were saying, "Prove yourself, a sign from heaven." And he said they were an adulterous generation. What does it mean by adulterous generation</w:t>
      </w:r>
      <w:r>
        <w:rPr>
          <w:rFonts w:ascii="Consolas" w:hAnsi="Consolas"/>
          <w:b w:val="0"/>
          <w:i w:val="0"/>
        </w:rPr>
        <w:t xml:space="preserve"> It means that they are seeking for something else apart from what God has given.</w:t>
      </w:r>
    </w:p>
    <w:p>
      <w:pPr>
        <w:pStyle w:val="Heading2"/>
      </w:pPr>
      <w:r>
        <w:t>Praying for the Miraculous</w:t>
      </w:r>
    </w:p>
    <w:p>
      <w:pPr>
        <w:spacing w:after="120"/>
      </w:pPr>
      <w:r>
        <w:rPr>
          <w:rFonts w:ascii="Consolas" w:hAnsi="Consolas"/>
          <w:b w:val="0"/>
          <w:i w:val="0"/>
        </w:rPr>
        <w:t>We have sufficient evidence that prayer was even made in the book of Acts. Look at... Do we have evidence to pray for the move of the spirit</w:t>
      </w:r>
      <w:r>
        <w:rPr>
          <w:rFonts w:ascii="Consolas" w:hAnsi="Consolas"/>
          <w:b w:val="0"/>
          <w:i w:val="0"/>
        </w:rPr>
        <w:t xml:space="preserve"> Plenty. Acts 1:14, 15 says that they were praying and making supplication. What could they have been praying about</w:t>
      </w:r>
      <w:r>
        <w:rPr>
          <w:rFonts w:ascii="Consolas" w:hAnsi="Consolas"/>
          <w:b w:val="0"/>
          <w:i w:val="0"/>
        </w:rPr>
        <w:t xml:space="preserve"> You shall receive power, right, after which the Holy Ghost is come upon you. Are you there</w:t>
      </w:r>
      <w:r>
        <w:rPr>
          <w:rFonts w:ascii="Consolas" w:hAnsi="Consolas"/>
          <w:b w:val="0"/>
          <w:i w:val="0"/>
        </w:rPr>
        <w:t xml:space="preserve"> Acts 1:8. Look at Acts 3. We are going to the temple, verse one, in the hour of prayer. And then they ministered to this man who was crippled, were persecuted in Acts 4. They now said in verse 29:</w:t>
      </w:r>
    </w:p>
    <w:p>
      <w:pPr>
        <w:spacing w:before="120" w:after="120"/>
        <w:ind w:left="720"/>
        <w:pBdr>
          <w:left w:val="single" w:sz="12" w:space="4" w:color="4472C4"/>
        </w:pBdr>
      </w:pPr>
      <w:r>
        <w:rPr>
          <w:rFonts w:ascii="Calibri" w:hAnsi="Calibri"/>
          <w:b/>
          <w:i w:val="0"/>
          <w:sz w:val="21"/>
        </w:rPr>
        <w:t>Acts 4:29-30</w:t>
      </w:r>
      <w:r>
        <w:br/>
      </w:r>
      <w:r>
        <w:rPr>
          <w:rFonts w:ascii="Consolas" w:hAnsi="Consolas"/>
          <w:b w:val="0"/>
          <w:i w:val="0"/>
        </w:rPr>
        <w:t>And now, Lord, behold their threatenings: and grant unto thy servants, that with all boldness they may speak thy word, By stretching forth thine hand to heal; and that signs and wonders may be done by the name of thy holy child Jesus.</w:t>
      </w:r>
    </w:p>
    <w:p>
      <w:pPr>
        <w:spacing w:after="120"/>
      </w:pPr>
      <w:r>
        <w:rPr>
          <w:rFonts w:ascii="Consolas" w:hAnsi="Consolas"/>
          <w:b w:val="0"/>
          <w:i w:val="0"/>
        </w:rPr>
        <w:t>So here we see them pray for signs and wonders. In Acts 6, verse 6, sorry. They prayed for the deacons, we call them now. And then we, you know, saw a multiplication of the gifts of God. And look at Acts 8:15, Peter and John, who, when they were come down, prayed for them, that they might receive the baptism of the Holy Ghost. So if people pray for the baptism of the Holy Ghost, which is a manifestation of the Holy Ghost, then it makes no sense to say you cannot pray for this as a prayer. They prayed for them. Acts 9, where you have Ananias come, and says to Paul, "I've come that you may receive your sight, verse 17, and be filled with the Holy Ghost."</w:t>
      </w:r>
    </w:p>
    <w:p>
      <w:pPr>
        <w:spacing w:after="120"/>
      </w:pPr>
      <w:r>
        <w:rPr>
          <w:rFonts w:ascii="Consolas" w:hAnsi="Consolas"/>
          <w:b w:val="0"/>
          <w:i w:val="0"/>
        </w:rPr>
        <w:t>So we have sufficient evidence of people praying. Or Paul, 1st Corinthians 12:31 again, so to desire the things of it.</w:t>
      </w:r>
    </w:p>
    <w:p>
      <w:pPr>
        <w:spacing w:before="120" w:after="120"/>
        <w:ind w:left="720"/>
        <w:pBdr>
          <w:left w:val="single" w:sz="12" w:space="4" w:color="4472C4"/>
        </w:pBdr>
      </w:pPr>
      <w:r>
        <w:rPr>
          <w:rFonts w:ascii="Calibri" w:hAnsi="Calibri"/>
          <w:b/>
          <w:i w:val="0"/>
          <w:sz w:val="21"/>
        </w:rPr>
        <w:t>Romans 15:18-19</w:t>
      </w:r>
      <w:r>
        <w:br/>
      </w:r>
      <w:r>
        <w:rPr>
          <w:rFonts w:ascii="Consolas" w:hAnsi="Consolas"/>
          <w:b w:val="0"/>
          <w:i w:val="0"/>
        </w:rPr>
        <w:t>For I will not dare to speak of any of those things which Christ hath not wrought by me, to make the Gentiles obedient, by word and deed, Through mighty signs and wonders, by the power of the Spirit of God; so that from Jerusalem, and round about unto Illyricum, I have fully preached the gospel of Christ.</w:t>
      </w:r>
    </w:p>
    <w:p>
      <w:pPr>
        <w:spacing w:after="120"/>
      </w:pPr>
      <w:r>
        <w:rPr>
          <w:rFonts w:ascii="Consolas" w:hAnsi="Consolas"/>
          <w:b w:val="0"/>
          <w:i w:val="0"/>
        </w:rPr>
        <w:t>So he's saying that, look, I preach the gospel with signs, wonders. Now look at you. Now ask them to pray in verse 29:</w:t>
      </w:r>
    </w:p>
    <w:p>
      <w:pPr>
        <w:spacing w:before="120" w:after="120"/>
        <w:ind w:left="720"/>
        <w:pBdr>
          <w:left w:val="single" w:sz="12" w:space="4" w:color="4472C4"/>
        </w:pBdr>
      </w:pPr>
      <w:r>
        <w:rPr>
          <w:rFonts w:ascii="Calibri" w:hAnsi="Calibri"/>
          <w:b/>
          <w:i w:val="0"/>
          <w:sz w:val="21"/>
        </w:rPr>
        <w:t>Romans 15:29-32</w:t>
      </w:r>
      <w:r>
        <w:br/>
      </w:r>
      <w:r>
        <w:rPr>
          <w:rFonts w:ascii="Consolas" w:hAnsi="Consolas"/>
          <w:b w:val="0"/>
          <w:i w:val="0"/>
        </w:rPr>
        <w:t>And I am sure that, when I come unto you, I shall come in the fulness of the blessing of the gospel of Christ. Now I beseech you, brethren, for the Lord Jesus Christ's sake, and for the love of the Spirit, that ye strive together with me in your prayers to God for me; That I may be delivered from them that do not believe in Judaea; and that my service which I have for Jerusalem may be accepted of the saints; That I may come unto you with joy by the will of God, and may with you be refreshed.</w:t>
      </w:r>
    </w:p>
    <w:p>
      <w:pPr>
        <w:spacing w:after="120"/>
      </w:pPr>
      <w:r>
        <w:rPr>
          <w:rFonts w:ascii="Consolas" w:hAnsi="Consolas"/>
          <w:b w:val="0"/>
          <w:i w:val="0"/>
        </w:rPr>
        <w:t>So if he has told them that he preached the gospel fully with signs and wonders, he prayed for me that we'll come and preach the gospel. Are you following what I'm saying there</w:t>
      </w:r>
      <w:r>
        <w:rPr>
          <w:rFonts w:ascii="Consolas" w:hAnsi="Consolas"/>
          <w:b w:val="0"/>
          <w:i w:val="0"/>
        </w:rPr>
        <w:t xml:space="preserve"> So this is obviously praying about signs and wonders. When he says, "Desire spiritual gifts," 1 Corinthians 14:1. 1 Corinthians 14:13. One of the ways we desire is when we pray. Is that clear</w:t>
      </w:r>
      <w:r>
        <w:rPr>
          <w:rFonts w:ascii="Consolas" w:hAnsi="Consolas"/>
          <w:b w:val="0"/>
          <w:i w:val="0"/>
        </w:rPr>
        <w:t xml:space="preserve"> So it becomes ridiculous to say that we cannot pray for signs and wonders. If it's the will of God, then we can pray. So to ask... To say that anyone who desires signs and wonders is not of God. Yes, there's a weird, unlimited, crazy desire for signs and wonders. </w:t>
      </w:r>
      <w:r>
        <w:rPr>
          <w:rFonts w:ascii="Calibri" w:hAnsi="Calibri"/>
          <w:b w:val="0"/>
          <w:i/>
        </w:rPr>
        <w:t>In fact, history has it that in the Voice of Healing revival, when people come to church and the pastor will now say, "I can't feel anything. I can't feel the move of the spirit. I can't see an angel. Let's go. Let's come back tomorrow." It was that bad.</w:t>
      </w:r>
      <w:r>
        <w:rPr>
          <w:rFonts w:ascii="Consolas" w:hAnsi="Consolas"/>
          <w:b w:val="0"/>
          <w:i w:val="0"/>
        </w:rPr>
        <w:t xml:space="preserve"> And I do subscribe to what Brother Hagin said: don't build your ministry on signs and wonders. Build it on the word. You see signs and wonders, but let the emphasis, you know, not tilt so that people become sign seekers.</w:t>
      </w:r>
    </w:p>
    <w:p>
      <w:pPr>
        <w:pStyle w:val="Heading2"/>
      </w:pPr>
      <w:r>
        <w:t>The Right Motive for Signs and Wonders</w:t>
      </w:r>
    </w:p>
    <w:p>
      <w:pPr>
        <w:spacing w:after="120"/>
      </w:pPr>
      <w:r>
        <w:rPr>
          <w:rFonts w:ascii="Consolas" w:hAnsi="Consolas"/>
          <w:b w:val="0"/>
          <w:i w:val="0"/>
        </w:rPr>
        <w:t>But is it wrong to desire signs and wonders</w:t>
      </w:r>
      <w:r>
        <w:rPr>
          <w:rFonts w:ascii="Consolas" w:hAnsi="Consolas"/>
          <w:b w:val="0"/>
          <w:i w:val="0"/>
        </w:rPr>
        <w:t xml:space="preserve"> No. </w:t>
      </w:r>
      <w:r>
        <w:rPr>
          <w:rFonts w:ascii="Calibri" w:hAnsi="Calibri"/>
          <w:b w:val="0"/>
          <w:i/>
        </w:rPr>
        <w:t>That's why I said that sometimes in correction, we kick away the baby and the bathwater. Sometimes even the person bathing the baby, everybody just go, whoo! Forget about it. And the baby, bath, water, bath, everybody just goes... You know, things should not be done like that.</w:t>
      </w:r>
      <w:r>
        <w:rPr>
          <w:rFonts w:ascii="Consolas" w:hAnsi="Consolas"/>
          <w:b w:val="0"/>
          <w:i w:val="0"/>
        </w:rPr>
        <w:t xml:space="preserve"> We can genuinely pray for the move of the Spirit of God. I'm of the opinion that we do need men who will stay long in prayer—and a biblical opinion, I meant—and really wait on the Lord for greater signs and wonders and miracles in the earth today. It is never, ever a good thing for there to be church for a long period, and then we don't have signs and wonders. It can be a biblical fact, can't be a biblical truth, you know.</w:t>
      </w:r>
    </w:p>
    <w:p>
      <w:pPr>
        <w:spacing w:after="120"/>
      </w:pPr>
      <w:r>
        <w:rPr>
          <w:rFonts w:ascii="Consolas" w:hAnsi="Consolas"/>
          <w:b w:val="0"/>
          <w:i w:val="0"/>
        </w:rPr>
        <w:t xml:space="preserve">So having said that, we'll look at this next week. More of the church history argument that after the first, after John died, we don't see miracles again. </w:t>
      </w:r>
      <w:r>
        <w:rPr>
          <w:rFonts w:ascii="Calibri" w:hAnsi="Calibri"/>
          <w:b w:val="0"/>
          <w:i/>
        </w:rPr>
        <w:t>Craig Keener, a man I respect a lot, did write a book on that fact, Miracles. I think the one I recommend the most is by Tony Cooke, and which I wanted Tony Cooke to finish his book before we did Charismatic Volume Two. I wanted to finish the book first. That I mean, someone I do respect, the man who wrote In Search of Timothy, Brother Hagin's son too.</w:t>
      </w:r>
      <w:r>
        <w:rPr>
          <w:rFonts w:ascii="Consolas" w:hAnsi="Consolas"/>
          <w:b w:val="0"/>
          <w:i w:val="0"/>
        </w:rPr>
        <w:t xml:space="preserve"> So it's just not true to say in church history these things waned, and people are just trying to bring back something that, you know, the church should not pursue anymore. It's not true. The church should pray, can pray for the manifestation of the miraculous.</w:t>
      </w:r>
    </w:p>
    <w:p>
      <w:pPr>
        <w:spacing w:after="120"/>
      </w:pPr>
      <w:r>
        <w:rPr>
          <w:rFonts w:ascii="Consolas" w:hAnsi="Consolas"/>
          <w:b w:val="0"/>
          <w:i w:val="0"/>
        </w:rPr>
        <w:t>As a pastor, you can pray. As a believer, you can pray. Where it's weird is where we are not looking at it to reach the world. Are you here</w:t>
      </w:r>
      <w:r>
        <w:rPr>
          <w:rFonts w:ascii="Consolas" w:hAnsi="Consolas"/>
          <w:b w:val="0"/>
          <w:i w:val="0"/>
        </w:rPr>
        <w:t xml:space="preserve"> Where we are looking at it to bless people is to show off, at that point, then you will be in trouble at that point. </w:t>
      </w:r>
      <w:r>
        <w:rPr>
          <w:rFonts w:ascii="Calibri" w:hAnsi="Calibri"/>
          <w:b w:val="0"/>
          <w:i/>
        </w:rPr>
        <w:t>And just like my brother Philip, I don't want to give you the other gory part of the story. There was another guy like that who went into the wilderness, the bush, and said, "I just want to ask God to move on my life. Lord, show me something." And he began to see signs and wonders, but they were not legitimate. They were obviously from the occult. So when that desire is wrong, you intermingle with different evil spirits.</w:t>
      </w:r>
      <w:r>
        <w:rPr>
          <w:rFonts w:ascii="Consolas" w:hAnsi="Consolas"/>
          <w:b w:val="0"/>
          <w:i w:val="0"/>
        </w:rPr>
        <w:t xml:space="preserve"> And the truth is that miracles are not restricted to Christianity. That should be clear.</w:t>
      </w:r>
    </w:p>
    <w:p>
      <w:pPr>
        <w:spacing w:after="120"/>
      </w:pPr>
      <w:r>
        <w:rPr>
          <w:rFonts w:ascii="Consolas" w:hAnsi="Consolas"/>
          <w:b w:val="0"/>
          <w:i w:val="0"/>
        </w:rPr>
        <w:t xml:space="preserve">But you see this, let me put it properly. This submission should be carefully said so that you don't eventually make people almost weary of making... </w:t>
      </w:r>
      <w:r>
        <w:rPr>
          <w:rFonts w:ascii="Calibri" w:hAnsi="Calibri"/>
          <w:b w:val="0"/>
          <w:i/>
        </w:rPr>
        <w:t>There was one fellow who said what, every miracle Moses did, the magician did. I said, "It's not true. Why do you have to say that?" I said, "Come and look at it." And we saw how many could they reproduce. When it got to a point, he said, "Oga na master." Do you understand? "He's a Ghana master." There was one fellow like that, myself and my friends were in one meeting. And the guy, the day before, he was doing some peculiar signs and wonders. So we just told ourselves, in the name of Jesus, that every evil spirit working through guys ceased. He just turned to us, said, "Get these people out of this meeting! In the name of Jesus, cease in your operations! Stop in your maneuvers!" And he said, "Get him out of this meeting!" Of course we had to go, and we left them to their problem.</w:t>
      </w:r>
    </w:p>
    <w:p>
      <w:pPr>
        <w:spacing w:after="120"/>
      </w:pPr>
      <w:r>
        <w:rPr>
          <w:rFonts w:ascii="Consolas" w:hAnsi="Consolas"/>
          <w:b w:val="0"/>
          <w:i w:val="0"/>
        </w:rPr>
        <w:t>So to say that every miracle that was done was reproduced, when we have the authentic move of God, would dispel anything that looks like illegitimate. Are you clear</w:t>
      </w:r>
      <w:r>
        <w:rPr>
          <w:rFonts w:ascii="Consolas" w:hAnsi="Consolas"/>
          <w:b w:val="0"/>
          <w:i w:val="0"/>
        </w:rPr>
        <w:t xml:space="preserve"> So we should not allow narratives of false miracles to stop us from praying. You can pray. In fact, sometimes when you are having difficulties, go on your knees, start fast, say, "God, I pray that signs and wonders will be done in the name of Jesus." Because signs and wonders is like the last level at that point, you know, this is the power of God. This is the move of God.</w:t>
      </w:r>
    </w:p>
    <w:p>
      <w:pPr>
        <w:spacing w:after="120"/>
      </w:pPr>
      <w:r>
        <w:rPr>
          <w:rFonts w:ascii="Calibri" w:hAnsi="Calibri"/>
          <w:b w:val="0"/>
          <w:i/>
        </w:rPr>
        <w:t>And I remember one of the crusades we went for, and they said Bilba was a Muslim. I'm sure it's your Taiwan. So where somebody touched the flyer and she was... She had paralysis which... And then when the king heard it, because she knew the woman, said, "Please bring that man of God to come and see us." Those... And we got there, gave us audience, we're able to pray for them and all. Sorry, yeah. Which year was that? Sounding like an old man. I put you on the spot.</w:t>
      </w:r>
    </w:p>
    <w:p>
      <w:pPr>
        <w:spacing w:after="120"/>
      </w:pPr>
      <w:r>
        <w:rPr>
          <w:rFonts w:ascii="Consolas" w:hAnsi="Consolas"/>
          <w:b w:val="0"/>
          <w:i w:val="0"/>
        </w:rPr>
        <w:t xml:space="preserve">So at that point, you know you can pray. So when you are going out, don't just pray that the word may run a free course. Sometimes that free course is miracles. Pray. So you shouldn't start watching people, and you'll be showing somebody... </w:t>
      </w:r>
      <w:r>
        <w:rPr>
          <w:rFonts w:ascii="Calibri" w:hAnsi="Calibri"/>
          <w:b w:val="0"/>
          <w:i/>
        </w:rPr>
        <w:t>I don't want to mention names, and then the person is mocking miracles.</w:t>
      </w:r>
      <w:r>
        <w:rPr>
          <w:rFonts w:ascii="Consolas" w:hAnsi="Consolas"/>
          <w:b w:val="0"/>
          <w:i w:val="0"/>
        </w:rPr>
        <w:t xml:space="preserve"> Or don't feed your mind with people that you think they are fake miracles. Yes. How can I sit down and be watching somebody that I want to doubt</w:t>
      </w:r>
      <w:r>
        <w:rPr>
          <w:rFonts w:ascii="Consolas" w:hAnsi="Consolas"/>
          <w:b w:val="0"/>
          <w:i w:val="0"/>
        </w:rPr>
        <w:t xml:space="preserve"> I don't have that kind of time. I need miracles more than creating doubts in my mind. But be careful of those such things. Watch positive things. Do you understand</w:t>
      </w:r>
      <w:r>
        <w:rPr>
          <w:rFonts w:ascii="Consolas" w:hAnsi="Consolas"/>
          <w:b w:val="0"/>
          <w:i w:val="0"/>
        </w:rPr>
        <w:t xml:space="preserve"> Be positive about the things of God. I like what Peter Wade used to say, that God's word is positive. Be positive about miracles. Be positive about crowds. Be positive about signs and wonders, you know. But don't look for signs and wonders for the sake of it. The template for signs and wonders that is best to desire is to edify the church, to glorify God, and to reach the world. You get something.</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