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24</w:t>
      </w:r>
    </w:p>
    <w:p>
      <w:pPr>
        <w:spacing w:after="360"/>
        <w:jc w:val="center"/>
      </w:pPr>
      <w:r>
        <w:rPr>
          <w:b/>
          <w:bCs/>
          <w:sz w:val="32"/>
          <w:szCs w:val="32"/>
        </w:rPr>
        <w:t xml:space="preserve">Righteousness Defined: A Whole-Bible Word Study</w:t>
      </w:r>
    </w:p>
    <w:p>
      <w:pPr>
        <w:spacing w:after="200" w:before="360"/>
      </w:pPr>
      <w:r>
        <w:rPr>
          <w:b/>
          <w:bCs/>
          <w:sz w:val="26"/>
          <w:szCs w:val="26"/>
        </w:rPr>
        <w:t xml:space="preserve">Jesus, Language, and Method</w:t>
      </w:r>
    </w:p>
    <w:p>
      <w:pPr>
        <w:spacing w:after="0" w:before="200"/>
      </w:pPr>
      <w:r>
        <w:rPr>
          <w:b/>
          <w:bCs/>
          <w:sz w:val="24"/>
          <w:szCs w:val="24"/>
        </w:rPr>
        <w:t xml:space="preserve">Luke 24:25, 27</w:t>
      </w:r>
    </w:p>
    <w:p>
      <w:pPr>
        <w:spacing w:after="0"/>
        <w:ind w:left="432"/>
      </w:pPr>
      <w:r>
        <w:rPr>
          <w:sz w:val="24"/>
          <w:szCs w:val="24"/>
        </w:rPr>
        <w:t xml:space="preserve">[25]Then he said unto them, O fools, and slow of heart to believe all that the prophets have spoken:</w:t>
      </w:r>
    </w:p>
    <w:p>
      <w:pPr>
        <w:spacing w:after="0"/>
        <w:ind w:left="432"/>
      </w:pPr>
      <w:r>
        <w:rPr>
          <w:sz w:val="24"/>
          <w:szCs w:val="24"/>
        </w:rPr>
        <w:t xml:space="preserve">[27]And beginning at Moses and all the prophets, he expounded unto them in all the scriptures the things concerning himself.</w:t>
      </w:r>
    </w:p>
    <w:p>
      <w:pPr>
        <w:spacing w:after="200"/>
        <w:ind w:firstLine="432"/>
        <w:jc w:val="both"/>
      </w:pPr>
      <w:r>
        <w:rPr>
          <w:sz w:val="24"/>
          <w:szCs w:val="24"/>
        </w:rPr>
        <w:t xml:space="preserve">Jesus himself had to cross a language barrier to expound the Hebrew Scriptures in his own world: he spoke Aramaic while working from a Hebrew Bible, just as Paul would later speak primarily to a Greek-speaking world, and Peter and his colleagues after him. This is not a novel technique; it is simply what faithful Bible interpretation always requires — carrying an eternal word into a new time and a new language.</w:t>
      </w:r>
    </w:p>
    <w:p>
      <w:pPr>
        <w:spacing w:after="0" w:before="200"/>
      </w:pPr>
      <w:r>
        <w:rPr>
          <w:b/>
          <w:bCs/>
          <w:sz w:val="24"/>
          <w:szCs w:val="24"/>
        </w:rPr>
        <w:t xml:space="preserve">Luke 24:44</w:t>
      </w:r>
    </w:p>
    <w:p>
      <w:pPr>
        <w:spacing w:after="0"/>
        <w:ind w:left="432"/>
      </w:pPr>
      <w:r>
        <w:rPr>
          <w:sz w:val="24"/>
          <w:szCs w:val="24"/>
        </w:rPr>
        <w:t xml:space="preserve">[44]...that all things must be fulfilled, which were written in the law of Moses, and in the prophets, and in the psalms, concerning me.</w:t>
      </w:r>
    </w:p>
    <w:p>
      <w:pPr>
        <w:spacing w:after="200"/>
        <w:ind w:firstLine="432"/>
        <w:jc w:val="both"/>
      </w:pPr>
      <w:r>
        <w:rPr>
          <w:sz w:val="24"/>
          <w:szCs w:val="24"/>
        </w:rPr>
        <w:t xml:space="preserve">The word "fulfilled" here is </w:t>
      </w:r>
      <w:r>
        <w:rPr>
          <w:i/>
          <w:iCs/>
          <w:sz w:val="24"/>
          <w:szCs w:val="24"/>
        </w:rPr>
        <w:t xml:space="preserve">pleroo</w:t>
      </w:r>
      <w:r>
        <w:rPr>
          <w:sz w:val="24"/>
          <w:szCs w:val="24"/>
        </w:rPr>
        <w:t xml:space="preserve">, related to </w:t>
      </w:r>
      <w:r>
        <w:rPr>
          <w:i/>
          <w:iCs/>
          <w:sz w:val="24"/>
          <w:szCs w:val="24"/>
        </w:rPr>
        <w:t xml:space="preserve">pleroma</w:t>
      </w:r>
      <w:r>
        <w:rPr>
          <w:sz w:val="24"/>
          <w:szCs w:val="24"/>
        </w:rPr>
        <w:t xml:space="preserve"> ("fullness"), and it signals the predictive, eschatological content of the Hebrew Scriptures: the Old Testament, read rightly, is full of substance still awaiting fulfillment.</w:t>
      </w:r>
    </w:p>
    <w:p>
      <w:pPr>
        <w:spacing w:after="200" w:before="360"/>
      </w:pPr>
      <w:r>
        <w:rPr>
          <w:b/>
          <w:bCs/>
          <w:sz w:val="26"/>
          <w:szCs w:val="26"/>
        </w:rPr>
        <w:t xml:space="preserve">The Great Commission: What, How, and Why</w:t>
      </w:r>
    </w:p>
    <w:p>
      <w:pPr>
        <w:spacing w:after="0" w:before="200"/>
      </w:pPr>
      <w:r>
        <w:rPr>
          <w:b/>
          <w:bCs/>
          <w:sz w:val="24"/>
          <w:szCs w:val="24"/>
        </w:rPr>
        <w:t xml:space="preserve">Matthew 28:18-20</w:t>
      </w:r>
    </w:p>
    <w:p>
      <w:pPr>
        <w:spacing w:after="0"/>
        <w:ind w:left="432"/>
      </w:pPr>
      <w:r>
        <w:rPr>
          <w:sz w:val="24"/>
          <w:szCs w:val="24"/>
        </w:rPr>
        <w:t xml:space="preserve">[18]...All power is given unto me in heaven and in earth.</w:t>
      </w:r>
    </w:p>
    <w:p>
      <w:pPr>
        <w:spacing w:after="0"/>
        <w:ind w:left="432"/>
      </w:pPr>
      <w:r>
        <w:rPr>
          <w:sz w:val="24"/>
          <w:szCs w:val="24"/>
        </w:rPr>
        <w:t xml:space="preserve">[19]Go ye therefore, and teach all nations, baptizing them in the name of the Father, and of the Son, and of the Holy Ghost:</w:t>
      </w:r>
    </w:p>
    <w:p>
      <w:pPr>
        <w:spacing w:after="0"/>
        <w:ind w:left="432"/>
      </w:pPr>
      <w:r>
        <w:rPr>
          <w:sz w:val="24"/>
          <w:szCs w:val="24"/>
        </w:rPr>
        <w:t xml:space="preserve">[20]Teaching them to observe all things whatsoever I have commanded you: and, lo, I am with you alway, even unto the end of the world. Amen.</w:t>
      </w:r>
    </w:p>
    <w:p>
      <w:pPr>
        <w:spacing w:after="200"/>
        <w:ind w:firstLine="432"/>
        <w:jc w:val="both"/>
      </w:pPr>
      <w:r>
        <w:rPr>
          <w:sz w:val="24"/>
          <w:szCs w:val="24"/>
        </w:rPr>
        <w:t xml:space="preserve">"Heaven and earth" recalls Genesis; "teach all nations" (</w:t>
      </w:r>
      <w:r>
        <w:rPr>
          <w:i/>
          <w:iCs/>
          <w:sz w:val="24"/>
          <w:szCs w:val="24"/>
        </w:rPr>
        <w:t xml:space="preserve">matheteuo</w:t>
      </w:r>
      <w:r>
        <w:rPr>
          <w:sz w:val="24"/>
          <w:szCs w:val="24"/>
        </w:rPr>
        <w:t xml:space="preserve">, to make disciples) supplies the mission's why — to reproduce the work of the ministry in other hearts, as Luke 24:47-49 confirms. "Teaching them to observe" (</w:t>
      </w:r>
      <w:r>
        <w:rPr>
          <w:i/>
          <w:iCs/>
          <w:sz w:val="24"/>
          <w:szCs w:val="24"/>
        </w:rPr>
        <w:t xml:space="preserve">didasko</w:t>
      </w:r>
      <w:r>
        <w:rPr>
          <w:sz w:val="24"/>
          <w:szCs w:val="24"/>
        </w:rPr>
        <w:t xml:space="preserve">, related to </w:t>
      </w:r>
      <w:r>
        <w:rPr>
          <w:i/>
          <w:iCs/>
          <w:sz w:val="24"/>
          <w:szCs w:val="24"/>
        </w:rPr>
        <w:t xml:space="preserve">didache</w:t>
      </w:r>
      <w:r>
        <w:rPr>
          <w:sz w:val="24"/>
          <w:szCs w:val="24"/>
        </w:rPr>
        <w:t xml:space="preserve">, doctrine, and to </w:t>
      </w:r>
      <w:r>
        <w:rPr>
          <w:i/>
          <w:iCs/>
          <w:sz w:val="24"/>
          <w:szCs w:val="24"/>
        </w:rPr>
        <w:t xml:space="preserve">Torah</w:t>
      </w:r>
      <w:r>
        <w:rPr>
          <w:sz w:val="24"/>
          <w:szCs w:val="24"/>
        </w:rPr>
        <w:t xml:space="preserve"> itself) supplies the how. Joshua 1:8's charge to meditate on and observe the book of the law, in a context that is explicitly about leadership and ministry service, and Nehemiah 8:7-8's account of causing the people to understand the law by reading it distinctly and giving its sense, both anticipate this same pattern: the teacher of Scripture transmits theology by way of history, and history, in turn, must be understood as eschatological — pointing toward what it promises will be fulfilled.</w:t>
      </w:r>
    </w:p>
    <w:p>
      <w:pPr>
        <w:spacing w:after="200" w:before="360"/>
      </w:pPr>
      <w:r>
        <w:rPr>
          <w:b/>
          <w:bCs/>
          <w:sz w:val="26"/>
          <w:szCs w:val="26"/>
        </w:rPr>
        <w:t xml:space="preserve">The Architecture of Biblical Theology</w:t>
      </w:r>
    </w:p>
    <w:p>
      <w:pPr>
        <w:spacing w:after="200"/>
        <w:ind w:firstLine="432"/>
        <w:jc w:val="both"/>
      </w:pPr>
      <w:r>
        <w:rPr>
          <w:sz w:val="24"/>
          <w:szCs w:val="24"/>
        </w:rPr>
        <w:t xml:space="preserve">The Bible presents itself, as a whole, as a summons to believe God — that is its theology. The method by which this happens is Christology: a chosen one, a servant, the Messiah, a term drawn from the wider ancient vocabulary for a deliverer, echoed in the Greek word </w:t>
      </w:r>
      <w:r>
        <w:rPr>
          <w:i/>
          <w:iCs/>
          <w:sz w:val="24"/>
          <w:szCs w:val="24"/>
        </w:rPr>
        <w:t xml:space="preserve">soter</w:t>
      </w:r>
      <w:r>
        <w:rPr>
          <w:sz w:val="24"/>
          <w:szCs w:val="24"/>
        </w:rPr>
        <w:t xml:space="preserve"> ("savior") used by Paul, John, and secular writers of the period alike for a noble deliverer. Because the Messiah's work is historical, it is necessarily eschatological — it predicts, and what it predicts eventually lands, which is what "the last days" actually means: not the end of the world, but the point at which a promise finally lands. Christology yields soteriology, the study of the saving work of the </w:t>
      </w:r>
      <w:r>
        <w:rPr>
          <w:i/>
          <w:iCs/>
          <w:sz w:val="24"/>
          <w:szCs w:val="24"/>
        </w:rPr>
        <w:t xml:space="preserve">soter</w:t>
      </w:r>
      <w:r>
        <w:rPr>
          <w:sz w:val="24"/>
          <w:szCs w:val="24"/>
        </w:rPr>
        <w:t xml:space="preserve">; soteriology's how is pneumatology, the work of the Spirit; and because there is a fallen world to be called out of, pneumatology issues in ecclesiology — the calling-out (</w:t>
      </w:r>
      <w:r>
        <w:rPr>
          <w:i/>
          <w:iCs/>
          <w:sz w:val="24"/>
          <w:szCs w:val="24"/>
        </w:rPr>
        <w:t xml:space="preserve">ekklesia</w:t>
      </w:r>
      <w:r>
        <w:rPr>
          <w:sz w:val="24"/>
          <w:szCs w:val="24"/>
        </w:rPr>
        <w:t xml:space="preserve">) of a people from every nation, which properly excludes any doctrine of arbitrary election in which some are simply passed over. Because the ecclesia is sent, ecclesiology issues in missiology, the church's mission on earth (Matthew 28:19) — and that mission, in turn, feeds back into the ecclesia, since its aim is to gather still more people into it.</w:t>
      </w:r>
    </w:p>
    <w:p>
      <w:pPr>
        <w:spacing w:after="200" w:before="360"/>
      </w:pPr>
      <w:r>
        <w:rPr>
          <w:b/>
          <w:bCs/>
          <w:sz w:val="26"/>
          <w:szCs w:val="26"/>
        </w:rPr>
        <w:t xml:space="preserve">Romans 1:1-7 as a Map of the Whole</w:t>
      </w:r>
    </w:p>
    <w:p>
      <w:pPr>
        <w:spacing w:after="0" w:before="200"/>
      </w:pPr>
      <w:r>
        <w:rPr>
          <w:b/>
          <w:bCs/>
          <w:sz w:val="24"/>
          <w:szCs w:val="24"/>
        </w:rPr>
        <w:t xml:space="preserve">Romans 1:1-7</w:t>
      </w:r>
    </w:p>
    <w:p>
      <w:pPr>
        <w:spacing w:after="0"/>
        <w:ind w:left="432"/>
      </w:pPr>
      <w:r>
        <w:rPr>
          <w:sz w:val="24"/>
          <w:szCs w:val="24"/>
        </w:rPr>
        <w:t xml:space="preserve">[1]Paul, a servant of Jesus Christ, called to be an apostle, separated unto the gospel of God,</w:t>
      </w:r>
    </w:p>
    <w:p>
      <w:pPr>
        <w:spacing w:after="0"/>
        <w:ind w:left="432"/>
      </w:pPr>
      <w:r>
        <w:rPr>
          <w:sz w:val="24"/>
          <w:szCs w:val="24"/>
        </w:rPr>
        <w:t xml:space="preserve">[2](Which he had promised afore by his prophets in the holy scriptures,)</w:t>
      </w:r>
    </w:p>
    <w:p>
      <w:pPr>
        <w:spacing w:after="0"/>
        <w:ind w:left="432"/>
      </w:pPr>
      <w:r>
        <w:rPr>
          <w:sz w:val="24"/>
          <w:szCs w:val="24"/>
        </w:rPr>
        <w:t xml:space="preserve">[3]Concerning his Son Jesus Christ our Lord, which was made of the seed of David according to the flesh;</w:t>
      </w:r>
    </w:p>
    <w:p>
      <w:pPr>
        <w:spacing w:after="0"/>
        <w:ind w:left="432"/>
      </w:pPr>
      <w:r>
        <w:rPr>
          <w:sz w:val="24"/>
          <w:szCs w:val="24"/>
        </w:rPr>
        <w:t xml:space="preserve">[4]And declared to be the Son of God with power, according to the spirit of holiness, by the resurrection from the dead:</w:t>
      </w:r>
    </w:p>
    <w:p>
      <w:pPr>
        <w:spacing w:after="0"/>
        <w:ind w:left="432"/>
      </w:pPr>
      <w:r>
        <w:rPr>
          <w:sz w:val="24"/>
          <w:szCs w:val="24"/>
        </w:rPr>
        <w:t xml:space="preserve">[5]By whom we have received grace and apostleship, for obedience to the faith among all nations, for his name:</w:t>
      </w:r>
    </w:p>
    <w:p>
      <w:pPr>
        <w:spacing w:after="0"/>
        <w:ind w:left="432"/>
      </w:pPr>
      <w:r>
        <w:rPr>
          <w:sz w:val="24"/>
          <w:szCs w:val="24"/>
        </w:rPr>
        <w:t xml:space="preserve">[6]Among whom are ye also the called of Jesus Christ:</w:t>
      </w:r>
    </w:p>
    <w:p>
      <w:pPr>
        <w:spacing w:after="0"/>
        <w:ind w:left="432"/>
      </w:pPr>
      <w:r>
        <w:rPr>
          <w:sz w:val="24"/>
          <w:szCs w:val="24"/>
        </w:rPr>
        <w:t xml:space="preserve">[7]To all that be in Rome, beloved of God, called to be saints: Grace to you and peace from God our Father, and the Lord Jesus Christ.</w:t>
      </w:r>
    </w:p>
    <w:p>
      <w:pPr>
        <w:spacing w:after="200"/>
        <w:ind w:firstLine="432"/>
        <w:jc w:val="both"/>
      </w:pPr>
      <w:r>
        <w:rPr>
          <w:sz w:val="24"/>
          <w:szCs w:val="24"/>
        </w:rPr>
        <w:t xml:space="preserve">Every element of the theological map is present in these seven verses: theology (1-2), eschatology (2, "promised afore"), Christology (3, "concerning his Son"), soteriology (3, the name </w:t>
      </w:r>
      <w:r>
        <w:rPr>
          <w:i/>
          <w:iCs/>
          <w:sz w:val="24"/>
          <w:szCs w:val="24"/>
        </w:rPr>
        <w:t xml:space="preserve">Yeshua</w:t>
      </w:r>
      <w:r>
        <w:rPr>
          <w:sz w:val="24"/>
          <w:szCs w:val="24"/>
        </w:rPr>
        <w:t xml:space="preserve">, "he who saves"), pneumatology (4, "spirit of holiness," resurrection), and ecclesiology-missiology together (5-7, "obedience to the faith among all nations," "the called," "beloved... called to be saints"). Because it opens this way, Romans is the fullest single map of how to read the Old Testament as a whole — more comprehensive for this purpose than Galatians, which is essentially a confrontation with legalism rather than a full positive exposition.</w:t>
      </w:r>
    </w:p>
    <w:p>
      <w:pPr>
        <w:spacing w:after="200" w:before="360"/>
      </w:pPr>
      <w:r>
        <w:rPr>
          <w:b/>
          <w:bCs/>
          <w:sz w:val="26"/>
          <w:szCs w:val="26"/>
        </w:rPr>
        <w:t xml:space="preserve">Genesis Supplies the Answer; Righteousness Is the Core Term</w:t>
      </w:r>
    </w:p>
    <w:p>
      <w:pPr>
        <w:spacing w:after="200"/>
        <w:ind w:firstLine="432"/>
        <w:jc w:val="both"/>
      </w:pPr>
      <w:r>
        <w:rPr>
          <w:sz w:val="24"/>
          <w:szCs w:val="24"/>
        </w:rPr>
        <w:t xml:space="preserve">If, as already established, Genesis supplies the answer and the rest of the Pentateuch narrates the problem, then the promise made beforehand (</w:t>
      </w:r>
      <w:r>
        <w:rPr>
          <w:i/>
          <w:iCs/>
          <w:sz w:val="24"/>
          <w:szCs w:val="24"/>
        </w:rPr>
        <w:t xml:space="preserve">epangelia</w:t>
      </w:r>
      <w:r>
        <w:rPr>
          <w:sz w:val="24"/>
          <w:szCs w:val="24"/>
        </w:rPr>
        <w:t xml:space="preserve">) and now fulfilled is the hinge on which the whole Old Testament turns — precisely the pattern Paul himself models in Acts 20:23 and Romans 16:25-26. And the term Paul uses to name that fulfilled promise, from his very first sentence, is righteousness.</w:t>
      </w:r>
    </w:p>
    <w:p>
      <w:pPr>
        <w:spacing w:after="0" w:before="200"/>
      </w:pPr>
      <w:r>
        <w:rPr>
          <w:b/>
          <w:bCs/>
          <w:sz w:val="24"/>
          <w:szCs w:val="24"/>
        </w:rPr>
        <w:t xml:space="preserve">Romans 1:16-17</w:t>
      </w:r>
    </w:p>
    <w:p>
      <w:pPr>
        <w:spacing w:after="0"/>
        <w:ind w:left="432"/>
      </w:pPr>
      <w:r>
        <w:rPr>
          <w:sz w:val="24"/>
          <w:szCs w:val="24"/>
        </w:rPr>
        <w:t xml:space="preserve">[16]For I am not ashamed of the gospel of Christ: for it is the power of God unto salvation to every one that believeth; to the Jew first, and also to the Greek.</w:t>
      </w:r>
    </w:p>
    <w:p>
      <w:pPr>
        <w:spacing w:after="0"/>
        <w:ind w:left="432"/>
      </w:pPr>
      <w:r>
        <w:rPr>
          <w:sz w:val="24"/>
          <w:szCs w:val="24"/>
        </w:rPr>
        <w:t xml:space="preserve">[17]For therein is the righteousness of God revealed from faith to faith: as it is written, The just shall live by faith.</w:t>
      </w:r>
    </w:p>
    <w:p>
      <w:pPr>
        <w:spacing w:after="200"/>
        <w:ind w:firstLine="432"/>
        <w:jc w:val="both"/>
      </w:pPr>
      <w:r>
        <w:rPr>
          <w:sz w:val="24"/>
          <w:szCs w:val="24"/>
        </w:rPr>
        <w:t xml:space="preserve">The Greek word is </w:t>
      </w:r>
      <w:r>
        <w:rPr>
          <w:i/>
          <w:iCs/>
          <w:sz w:val="24"/>
          <w:szCs w:val="24"/>
        </w:rPr>
        <w:t xml:space="preserve">dikaiosyne</w:t>
      </w:r>
      <w:r>
        <w:rPr>
          <w:sz w:val="24"/>
          <w:szCs w:val="24"/>
        </w:rPr>
        <w:t xml:space="preserve">. It is not Paul's invention — it is drawn from the Hebrew </w:t>
      </w:r>
      <w:r>
        <w:rPr>
          <w:i/>
          <w:iCs/>
          <w:sz w:val="24"/>
          <w:szCs w:val="24"/>
        </w:rPr>
        <w:t xml:space="preserve">tsedaqah</w:t>
      </w:r>
      <w:r>
        <w:rPr>
          <w:sz w:val="24"/>
          <w:szCs w:val="24"/>
        </w:rPr>
        <w:t xml:space="preserve">, and it is not a new idea introduced in the New Testament. To take "righteousness" narrowly, as though it meant only "no longer counted a sinner, now declared not guilty," is to mistake a single part of a larger reality for the whole of it — like calling a car's seat the entire car. That narrower reading has real value, but it does not capture what Paul actually unpacks across Romans 1: righteousness there comes wrapped in the gospel (v.1), the prior promise (v.2), the incarnation (v.3), the resurrection (v.4), and the obedience of faith among the nations (v.5) — meaning "from faith to faith" is better read as "from God's faithfulness to man's answering faith" than as mere psychological believing in isolation.</w:t>
      </w:r>
    </w:p>
    <w:p>
      <w:pPr>
        <w:spacing w:after="200" w:before="360"/>
      </w:pPr>
      <w:r>
        <w:rPr>
          <w:b/>
          <w:bCs/>
          <w:sz w:val="26"/>
          <w:szCs w:val="26"/>
        </w:rPr>
        <w:t xml:space="preserve">Righteousness through the Gospels</w:t>
      </w:r>
    </w:p>
    <w:p>
      <w:pPr>
        <w:spacing w:after="0" w:before="200"/>
      </w:pPr>
      <w:r>
        <w:rPr>
          <w:b/>
          <w:bCs/>
          <w:sz w:val="24"/>
          <w:szCs w:val="24"/>
        </w:rPr>
        <w:t xml:space="preserve">Matthew 3:15</w:t>
      </w:r>
    </w:p>
    <w:p>
      <w:pPr>
        <w:spacing w:after="0"/>
        <w:ind w:left="432"/>
      </w:pPr>
      <w:r>
        <w:rPr>
          <w:sz w:val="24"/>
          <w:szCs w:val="24"/>
        </w:rPr>
        <w:t xml:space="preserve">[15]...Suffer it to be so now: for thus it becometh us to fulfil all righteousness...</w:t>
      </w:r>
    </w:p>
    <w:p>
      <w:pPr>
        <w:spacing w:after="200"/>
        <w:ind w:firstLine="432"/>
        <w:jc w:val="both"/>
      </w:pPr>
      <w:r>
        <w:rPr>
          <w:sz w:val="24"/>
          <w:szCs w:val="24"/>
        </w:rPr>
        <w:t xml:space="preserve">This is Jesus at his baptism in the Jordan — deliberately evoking the Red Sea crossing and the Exodus, with John's ministry already framed around a coming deliverer, a kingdom, and the taking away of sin (John 1:29, "the Lamb of God"). "Fulfil all righteousness" here cannot mean "cease to be a sinner," since Jesus was never a sinner in need of becoming a saint; it means fulfilling the eschatological pattern of Scripture — a new Red Sea crossing, later interpreted by Paul as death, burial, and resurrection in baptism (Romans 6:3-6).</w:t>
      </w:r>
    </w:p>
    <w:p>
      <w:pPr>
        <w:spacing w:after="0" w:before="200"/>
      </w:pPr>
      <w:r>
        <w:rPr>
          <w:b/>
          <w:bCs/>
          <w:sz w:val="24"/>
          <w:szCs w:val="24"/>
        </w:rPr>
        <w:t xml:space="preserve">Matthew 5:6, 10, 20</w:t>
      </w:r>
    </w:p>
    <w:p>
      <w:pPr>
        <w:spacing w:after="0"/>
        <w:ind w:left="432"/>
      </w:pPr>
      <w:r>
        <w:rPr>
          <w:sz w:val="24"/>
          <w:szCs w:val="24"/>
        </w:rPr>
        <w:t xml:space="preserve">[6]Blessed are they which do hunger and thirst after righteousness: for they shall be filled.</w:t>
      </w:r>
    </w:p>
    <w:p>
      <w:pPr>
        <w:spacing w:after="0"/>
        <w:ind w:left="432"/>
      </w:pPr>
      <w:r>
        <w:rPr>
          <w:sz w:val="24"/>
          <w:szCs w:val="24"/>
        </w:rPr>
        <w:t xml:space="preserve">[10]Blessed are they which are persecuted for righteousness' sake: for theirs is the kingdom of heaven.</w:t>
      </w:r>
    </w:p>
    <w:p>
      <w:pPr>
        <w:spacing w:after="0"/>
        <w:ind w:left="432"/>
      </w:pPr>
      <w:r>
        <w:rPr>
          <w:sz w:val="24"/>
          <w:szCs w:val="24"/>
        </w:rPr>
        <w:t xml:space="preserve">[20]For I say unto you, That except your righteousness shall exceed the righteousness of the scribes and Pharisees, ye shall in no case enter into the kingdom of heaven.</w:t>
      </w:r>
    </w:p>
    <w:p>
      <w:pPr>
        <w:spacing w:after="200"/>
        <w:ind w:firstLine="432"/>
        <w:jc w:val="both"/>
      </w:pPr>
      <w:r>
        <w:rPr>
          <w:sz w:val="24"/>
          <w:szCs w:val="24"/>
        </w:rPr>
        <w:t xml:space="preserve">Verse 10 identifies righteousness with the kingdom itself, not with a reward for having attained it. Verse 20's "exceed" is illuminated by Matthew 21:31-32, where Jesus tells the chief priests and elders that the publicans and harlots go into the kingdom of God before them, "for John came unto you in the way of righteousness, and ye believed him not: but the publicans and the harlots believed him" — showing that believing itself is here called righteousness, provided it is believing tied to God's promise and faithfulness, not believing in the abstract.</w:t>
      </w:r>
    </w:p>
    <w:p>
      <w:pPr>
        <w:spacing w:after="0" w:before="200"/>
      </w:pPr>
      <w:r>
        <w:rPr>
          <w:b/>
          <w:bCs/>
          <w:sz w:val="24"/>
          <w:szCs w:val="24"/>
        </w:rPr>
        <w:t xml:space="preserve">Matthew 6:33</w:t>
      </w:r>
    </w:p>
    <w:p>
      <w:pPr>
        <w:spacing w:after="0"/>
        <w:ind w:left="432"/>
      </w:pPr>
      <w:r>
        <w:rPr>
          <w:sz w:val="24"/>
          <w:szCs w:val="24"/>
        </w:rPr>
        <w:t xml:space="preserve">[33]But seek ye first the kingdom of God, and his righteousness; and all these things shall be added unto you.</w:t>
      </w:r>
    </w:p>
    <w:p>
      <w:pPr>
        <w:spacing w:after="200"/>
        <w:ind w:firstLine="432"/>
        <w:jc w:val="both"/>
      </w:pPr>
      <w:r>
        <w:rPr>
          <w:sz w:val="24"/>
          <w:szCs w:val="24"/>
        </w:rPr>
        <w:t xml:space="preserve">This verse cannot be read in isolation from Matthew 5:3 onward — the whole preceding argument about the kingdom and its righteousness feeds directly into it; "his righteousness" is inseparable from what John did at Jesus' baptism and from the whole mission of Christ.</w:t>
      </w:r>
    </w:p>
    <w:p>
      <w:pPr>
        <w:spacing w:after="0" w:before="200"/>
      </w:pPr>
      <w:r>
        <w:rPr>
          <w:b/>
          <w:bCs/>
          <w:sz w:val="24"/>
          <w:szCs w:val="24"/>
        </w:rPr>
        <w:t xml:space="preserve">Luke 1:68-75</w:t>
      </w:r>
    </w:p>
    <w:p>
      <w:pPr>
        <w:spacing w:after="0"/>
        <w:ind w:left="432"/>
      </w:pPr>
      <w:r>
        <w:rPr>
          <w:sz w:val="24"/>
          <w:szCs w:val="24"/>
        </w:rPr>
        <w:t xml:space="preserve">[68]Blessed be the Lord God of Israel; for he hath visited and redeemed his people,</w:t>
      </w:r>
    </w:p>
    <w:p>
      <w:pPr>
        <w:spacing w:after="0"/>
        <w:ind w:left="432"/>
      </w:pPr>
      <w:r>
        <w:rPr>
          <w:sz w:val="24"/>
          <w:szCs w:val="24"/>
        </w:rPr>
        <w:t xml:space="preserve">[70]As he spake by the mouth of his holy prophets, which have been since the world began:</w:t>
      </w:r>
    </w:p>
    <w:p>
      <w:pPr>
        <w:spacing w:after="0"/>
        <w:ind w:left="432"/>
      </w:pPr>
      <w:r>
        <w:rPr>
          <w:sz w:val="24"/>
          <w:szCs w:val="24"/>
        </w:rPr>
        <w:t xml:space="preserve">[72]To perform the mercy promised to our fathers, and to remember his holy covenant;</w:t>
      </w:r>
    </w:p>
    <w:p>
      <w:pPr>
        <w:spacing w:after="0"/>
        <w:ind w:left="432"/>
      </w:pPr>
      <w:r>
        <w:rPr>
          <w:sz w:val="24"/>
          <w:szCs w:val="24"/>
        </w:rPr>
        <w:t xml:space="preserve">[73]The oath which he sware to our father Abraham,</w:t>
      </w:r>
    </w:p>
    <w:p>
      <w:pPr>
        <w:spacing w:after="0"/>
        <w:ind w:left="432"/>
      </w:pPr>
      <w:r>
        <w:rPr>
          <w:sz w:val="24"/>
          <w:szCs w:val="24"/>
        </w:rPr>
        <w:t xml:space="preserve">[75]In holiness and righteousness before him, all the days of our life.</w:t>
      </w:r>
    </w:p>
    <w:p>
      <w:pPr>
        <w:spacing w:after="200"/>
        <w:ind w:firstLine="432"/>
        <w:jc w:val="both"/>
      </w:pPr>
      <w:r>
        <w:rPr>
          <w:sz w:val="24"/>
          <w:szCs w:val="24"/>
        </w:rPr>
        <w:t xml:space="preserve">This priestly prophecy over the infant John the Baptist ties righteousness directly to redemption, covenant, and the oath sworn to Abraham — not to any concept of pardon in isolation.</w:t>
      </w:r>
    </w:p>
    <w:p>
      <w:pPr>
        <w:spacing w:after="200" w:before="360"/>
      </w:pPr>
      <w:r>
        <w:rPr>
          <w:b/>
          <w:bCs/>
          <w:sz w:val="26"/>
          <w:szCs w:val="26"/>
        </w:rPr>
        <w:t xml:space="preserve">Righteousness through Acts and John's Gospel</w:t>
      </w:r>
    </w:p>
    <w:p>
      <w:pPr>
        <w:spacing w:after="0" w:before="200"/>
      </w:pPr>
      <w:r>
        <w:rPr>
          <w:b/>
          <w:bCs/>
          <w:sz w:val="24"/>
          <w:szCs w:val="24"/>
        </w:rPr>
        <w:t xml:space="preserve">John 16:8</w:t>
      </w:r>
    </w:p>
    <w:p>
      <w:pPr>
        <w:spacing w:after="0"/>
        <w:ind w:left="432"/>
      </w:pPr>
      <w:r>
        <w:rPr>
          <w:sz w:val="24"/>
          <w:szCs w:val="24"/>
        </w:rPr>
        <w:t xml:space="preserve">[8]And when he is come, he will reprove the world of sin, and of righteousness, and of judgment:</w:t>
      </w:r>
    </w:p>
    <w:p>
      <w:pPr>
        <w:spacing w:after="0" w:before="200"/>
      </w:pPr>
      <w:r>
        <w:rPr>
          <w:b/>
          <w:bCs/>
          <w:sz w:val="24"/>
          <w:szCs w:val="24"/>
        </w:rPr>
        <w:t xml:space="preserve">Acts 10:35</w:t>
      </w:r>
    </w:p>
    <w:p>
      <w:pPr>
        <w:spacing w:after="0"/>
        <w:ind w:left="432"/>
      </w:pPr>
      <w:r>
        <w:rPr>
          <w:sz w:val="24"/>
          <w:szCs w:val="24"/>
        </w:rPr>
        <w:t xml:space="preserve">[35]But in every nation he that feareth him, and worketh righteousness, is accepted with him.</w:t>
      </w:r>
    </w:p>
    <w:p>
      <w:pPr>
        <w:spacing w:after="0" w:before="200"/>
      </w:pPr>
      <w:r>
        <w:rPr>
          <w:b/>
          <w:bCs/>
          <w:sz w:val="24"/>
          <w:szCs w:val="24"/>
        </w:rPr>
        <w:t xml:space="preserve">Acts 13:10</w:t>
      </w:r>
    </w:p>
    <w:p>
      <w:pPr>
        <w:spacing w:after="0"/>
        <w:ind w:left="432"/>
      </w:pPr>
      <w:r>
        <w:rPr>
          <w:sz w:val="24"/>
          <w:szCs w:val="24"/>
        </w:rPr>
        <w:t xml:space="preserve">[10]...O full of all subtilty and all mischief, thou child of the devil, thou enemy of all righteousness, wilt thou not cease to pervert the right ways of the Lord?</w:t>
      </w:r>
    </w:p>
    <w:p>
      <w:pPr>
        <w:spacing w:after="0" w:before="200"/>
      </w:pPr>
      <w:r>
        <w:rPr>
          <w:b/>
          <w:bCs/>
          <w:sz w:val="24"/>
          <w:szCs w:val="24"/>
        </w:rPr>
        <w:t xml:space="preserve">Acts 17:31</w:t>
      </w:r>
    </w:p>
    <w:p>
      <w:pPr>
        <w:spacing w:after="0"/>
        <w:ind w:left="432"/>
      </w:pPr>
      <w:r>
        <w:rPr>
          <w:sz w:val="24"/>
          <w:szCs w:val="24"/>
        </w:rPr>
        <w:t xml:space="preserve">[31]Because he hath appointed a day, in the which he will judge the world in righteousness by that man whom he hath ordained; whereof he hath given assurance unto all men, in that he hath raised him from the dead.</w:t>
      </w:r>
    </w:p>
    <w:p>
      <w:pPr>
        <w:spacing w:after="0" w:before="200"/>
      </w:pPr>
      <w:r>
        <w:rPr>
          <w:b/>
          <w:bCs/>
          <w:sz w:val="24"/>
          <w:szCs w:val="24"/>
        </w:rPr>
        <w:t xml:space="preserve">Acts 24:25</w:t>
      </w:r>
    </w:p>
    <w:p>
      <w:pPr>
        <w:spacing w:after="0"/>
        <w:ind w:left="432"/>
      </w:pPr>
      <w:r>
        <w:rPr>
          <w:sz w:val="24"/>
          <w:szCs w:val="24"/>
        </w:rPr>
        <w:t xml:space="preserve">[25]And as he reasoned of righteousness, temperance, and judgment to come, Felix trembled...</w:t>
      </w:r>
    </w:p>
    <w:p>
      <w:pPr>
        <w:spacing w:after="200"/>
        <w:ind w:firstLine="432"/>
        <w:jc w:val="both"/>
      </w:pPr>
      <w:r>
        <w:rPr>
          <w:sz w:val="24"/>
          <w:szCs w:val="24"/>
        </w:rPr>
        <w:t xml:space="preserve">In each case righteousness is tied to what has been done, or to what is being preached from the Old Testament text — Paul, at Acts 13:5-7, is preaching the word of God (the Hebrew Scriptures) in the synagogues; at Acts 17:31 righteousness is again tied directly to the resurrection. Between Matthew and Revelation, "righteousness" occurs between roughly ninety-five and ninety-seven times, sixty-four of these in Paul's letters, and thirty-nine of those in Romans alone — making Romans the major biblical commentary on the subject.</w:t>
      </w:r>
    </w:p>
    <w:p>
      <w:pPr>
        <w:spacing w:after="200" w:before="360"/>
      </w:pPr>
      <w:r>
        <w:rPr>
          <w:b/>
          <w:bCs/>
          <w:sz w:val="26"/>
          <w:szCs w:val="26"/>
        </w:rPr>
        <w:t xml:space="preserve">Righteousness through Paul's Letters</w:t>
      </w:r>
    </w:p>
    <w:p>
      <w:pPr>
        <w:spacing w:after="0" w:before="200"/>
      </w:pPr>
      <w:r>
        <w:rPr>
          <w:b/>
          <w:bCs/>
          <w:sz w:val="24"/>
          <w:szCs w:val="24"/>
        </w:rPr>
        <w:t xml:space="preserve">1 Corinthians 1:30</w:t>
      </w:r>
    </w:p>
    <w:p>
      <w:pPr>
        <w:spacing w:after="0"/>
        <w:ind w:left="432"/>
      </w:pPr>
      <w:r>
        <w:rPr>
          <w:sz w:val="24"/>
          <w:szCs w:val="24"/>
        </w:rPr>
        <w:t xml:space="preserve">[30]But of him are ye in Christ Jesus, who of God is made unto us wisdom, and righteousness, and sanctification, and redemption:</w:t>
      </w:r>
    </w:p>
    <w:p>
      <w:pPr>
        <w:spacing w:after="0" w:before="200"/>
      </w:pPr>
      <w:r>
        <w:rPr>
          <w:b/>
          <w:bCs/>
          <w:sz w:val="24"/>
          <w:szCs w:val="24"/>
        </w:rPr>
        <w:t xml:space="preserve">2 Corinthians 5:21</w:t>
      </w:r>
    </w:p>
    <w:p>
      <w:pPr>
        <w:spacing w:after="0"/>
        <w:ind w:left="432"/>
      </w:pPr>
      <w:r>
        <w:rPr>
          <w:sz w:val="24"/>
          <w:szCs w:val="24"/>
        </w:rPr>
        <w:t xml:space="preserve">[21]For he hath made him to be sin for us, who knew no sin; that we might be made the righteousness of God in him.</w:t>
      </w:r>
    </w:p>
    <w:p>
      <w:pPr>
        <w:spacing w:after="200"/>
        <w:ind w:firstLine="432"/>
        <w:jc w:val="both"/>
      </w:pPr>
      <w:r>
        <w:rPr>
          <w:sz w:val="24"/>
          <w:szCs w:val="24"/>
        </w:rPr>
        <w:t xml:space="preserve">Both texts identify righteousness with Christ's own death and resurrection, God's own righteousness rather than a private possession. The same pattern holds across the corpus: 1 Corinthians 15:34's "awake unto righteousness" sits within a chapter about the resurrection; 2 Corinthians 3:9's "ministration of righteousness" is bound to the gospel and Christ raised from the dead in the following chapter; 2 Corinthians 6:7 and 14 speak of "the armour of righteousness" and warn against joining righteousness to unrighteousness; 2 Corinthians 9:9-10 ties "his righteousness remaineth for ever" to generous giving; 2 Corinthians 11:15 calls false apostles "ministers of righteousness" transformed in counterfeit.</w:t>
      </w:r>
    </w:p>
    <w:p>
      <w:pPr>
        <w:spacing w:after="0" w:before="200"/>
      </w:pPr>
      <w:r>
        <w:rPr>
          <w:b/>
          <w:bCs/>
          <w:sz w:val="24"/>
          <w:szCs w:val="24"/>
        </w:rPr>
        <w:t xml:space="preserve">Galatians 3:6</w:t>
      </w:r>
    </w:p>
    <w:p>
      <w:pPr>
        <w:spacing w:after="0"/>
        <w:ind w:left="432"/>
      </w:pPr>
      <w:r>
        <w:rPr>
          <w:sz w:val="24"/>
          <w:szCs w:val="24"/>
        </w:rPr>
        <w:t xml:space="preserve">[6]Even as Abraham believed God, and it was accounted to him for righteousness.</w:t>
      </w:r>
    </w:p>
    <w:p>
      <w:pPr>
        <w:spacing w:after="200"/>
        <w:ind w:firstLine="432"/>
        <w:jc w:val="both"/>
      </w:pPr>
      <w:r>
        <w:rPr>
          <w:sz w:val="24"/>
          <w:szCs w:val="24"/>
        </w:rPr>
        <w:t xml:space="preserve">Galatians 2:21's "if righteousness come by the law, then Christ is dead in vain," and 3:21's "if there had been a law given which could have given life, verily righteousness should have been by the law," both again tie righteousness to resurrection life rather than mere legal acquittal; Galatians 5:5's "hope of righteousness" is likewise resurrection hope. Ephesians 4:24's "new man... created in righteousness and true holiness," 5:9's "fruit of the Spirit... in all goodness and righteousness and truth," and 6:14's "breastplate of righteousness" continue the same pattern, as does Philippians 1:11's "fruits of righteousness" and 3:6-9's contrast between "mine own righteousness, which is of the law" and "the righteousness which is of God by faith." First Timothy 6:11 and 2 Timothy 2:22 both exhort pursuit of righteousness alongside faith, love, and peace; 2 Timothy 3:16 names Scripture as profitable "for instruction in righteousness"; 2 Timothy 4:8 names "the crown of righteousness" given by "the Lord, the righteous judge"; Titus 3:5 explicitly denies that righteousness comes "by works of righteousness which we have done," grounding salvation instead in mercy and the washing of regeneration.</w:t>
      </w:r>
    </w:p>
    <w:p>
      <w:pPr>
        <w:spacing w:after="200" w:before="360"/>
      </w:pPr>
      <w:r>
        <w:rPr>
          <w:b/>
          <w:bCs/>
          <w:sz w:val="26"/>
          <w:szCs w:val="26"/>
        </w:rPr>
        <w:t xml:space="preserve">Righteousness through Hebrews, James, Peter, and John</w:t>
      </w:r>
    </w:p>
    <w:p>
      <w:pPr>
        <w:spacing w:after="0" w:before="200"/>
      </w:pPr>
      <w:r>
        <w:rPr>
          <w:b/>
          <w:bCs/>
          <w:sz w:val="24"/>
          <w:szCs w:val="24"/>
        </w:rPr>
        <w:t xml:space="preserve">Hebrews 1:8-9</w:t>
      </w:r>
    </w:p>
    <w:p>
      <w:pPr>
        <w:spacing w:after="0"/>
        <w:ind w:left="432"/>
      </w:pPr>
      <w:r>
        <w:rPr>
          <w:sz w:val="24"/>
          <w:szCs w:val="24"/>
        </w:rPr>
        <w:t xml:space="preserve">[8]...Thy throne, O God, is for ever and ever: a sceptre of righteousness is the sceptre of thy kingdom.</w:t>
      </w:r>
    </w:p>
    <w:p>
      <w:pPr>
        <w:spacing w:after="0"/>
        <w:ind w:left="432"/>
      </w:pPr>
      <w:r>
        <w:rPr>
          <w:sz w:val="24"/>
          <w:szCs w:val="24"/>
        </w:rPr>
        <w:t xml:space="preserve">[9]Thou hast loved righteousness, and hated iniquity...</w:t>
      </w:r>
    </w:p>
    <w:p>
      <w:pPr>
        <w:spacing w:after="200"/>
        <w:ind w:firstLine="432"/>
        <w:jc w:val="both"/>
      </w:pPr>
      <w:r>
        <w:rPr>
          <w:sz w:val="24"/>
          <w:szCs w:val="24"/>
        </w:rPr>
        <w:t xml:space="preserve">Hebrews 5:13 calls the interpretation of the Old Testament "the word of righteousness"; 7:2 renders Melchizedek's name "king of righteousness"; 11:7 makes Noah "heir of the righteousness which is by faith"; 11:33 says the heroes of faith "wrought righteousness"; 12:11 speaks of "the peaceable fruit of righteousness."</w:t>
      </w:r>
    </w:p>
    <w:p>
      <w:pPr>
        <w:spacing w:after="0" w:before="200"/>
      </w:pPr>
      <w:r>
        <w:rPr>
          <w:b/>
          <w:bCs/>
          <w:sz w:val="24"/>
          <w:szCs w:val="24"/>
        </w:rPr>
        <w:t xml:space="preserve">James 2:23</w:t>
      </w:r>
    </w:p>
    <w:p>
      <w:pPr>
        <w:spacing w:after="0"/>
        <w:ind w:left="432"/>
      </w:pPr>
      <w:r>
        <w:rPr>
          <w:sz w:val="24"/>
          <w:szCs w:val="24"/>
        </w:rPr>
        <w:t xml:space="preserve">[23]...Abraham believed God, and it was imputed unto him for righteousness: and he was called the Friend of God.</w:t>
      </w:r>
    </w:p>
    <w:p>
      <w:pPr>
        <w:spacing w:after="200"/>
        <w:ind w:firstLine="432"/>
        <w:jc w:val="both"/>
      </w:pPr>
      <w:r>
        <w:rPr>
          <w:sz w:val="24"/>
          <w:szCs w:val="24"/>
        </w:rPr>
        <w:t xml:space="preserve">James 1:20 and 3:18 continue the same vocabulary, tying righteousness to the fruit of a peaceable life.</w:t>
      </w:r>
    </w:p>
    <w:p>
      <w:pPr>
        <w:spacing w:after="0" w:before="200"/>
      </w:pPr>
      <w:r>
        <w:rPr>
          <w:b/>
          <w:bCs/>
          <w:sz w:val="24"/>
          <w:szCs w:val="24"/>
        </w:rPr>
        <w:t xml:space="preserve">1 Peter 2:24-25</w:t>
      </w:r>
    </w:p>
    <w:p>
      <w:pPr>
        <w:spacing w:after="0"/>
        <w:ind w:left="432"/>
      </w:pPr>
      <w:r>
        <w:rPr>
          <w:sz w:val="24"/>
          <w:szCs w:val="24"/>
        </w:rPr>
        <w:t xml:space="preserve">[24]...that we, being dead to sins, should live unto righteousness: by whose stripes ye were healed.</w:t>
      </w:r>
    </w:p>
    <w:p>
      <w:pPr>
        <w:spacing w:after="0"/>
        <w:ind w:left="432"/>
      </w:pPr>
      <w:r>
        <w:rPr>
          <w:sz w:val="24"/>
          <w:szCs w:val="24"/>
        </w:rPr>
        <w:t xml:space="preserve">[25]For ye were as sheep going astray; but are now returned unto the Shepherd and Bishop of your souls.</w:t>
      </w:r>
    </w:p>
    <w:p>
      <w:pPr>
        <w:spacing w:after="200"/>
        <w:ind w:firstLine="432"/>
        <w:jc w:val="both"/>
      </w:pPr>
      <w:r>
        <w:rPr>
          <w:sz w:val="24"/>
          <w:szCs w:val="24"/>
        </w:rPr>
        <w:t xml:space="preserve">First Peter 3:12, 14, and 18 continue the pattern, the last identifying Christ himself as "the just" who suffered "for the unjust." Second Peter 1:1, 2:5, 2:7-8, 2:21, and 3:13 all likewise tie righteousness to God's saving action and promise, culminating in 3:13's "new heavens and a new earth, wherein dwelleth righteousness."</w:t>
      </w:r>
    </w:p>
    <w:p>
      <w:pPr>
        <w:spacing w:after="0" w:before="200"/>
      </w:pPr>
      <w:r>
        <w:rPr>
          <w:b/>
          <w:bCs/>
          <w:sz w:val="24"/>
          <w:szCs w:val="24"/>
        </w:rPr>
        <w:t xml:space="preserve">1 John 3:7, 10</w:t>
      </w:r>
    </w:p>
    <w:p>
      <w:pPr>
        <w:spacing w:after="0"/>
        <w:ind w:left="432"/>
      </w:pPr>
      <w:r>
        <w:rPr>
          <w:sz w:val="24"/>
          <w:szCs w:val="24"/>
        </w:rPr>
        <w:t xml:space="preserve">[7]...he that doeth righteousness is righteous, even as he is righteous.</w:t>
      </w:r>
    </w:p>
    <w:p>
      <w:pPr>
        <w:spacing w:after="0"/>
        <w:ind w:left="432"/>
      </w:pPr>
      <w:r>
        <w:rPr>
          <w:sz w:val="24"/>
          <w:szCs w:val="24"/>
        </w:rPr>
        <w:t xml:space="preserve">[10]In this the children of God are manifest, and the children of the devil: whosoever doeth not righteousness is not of God, neither he that loveth not his brother.</w:t>
      </w:r>
    </w:p>
    <w:p>
      <w:pPr>
        <w:spacing w:after="200"/>
        <w:ind w:firstLine="432"/>
        <w:jc w:val="both"/>
      </w:pPr>
      <w:r>
        <w:rPr>
          <w:sz w:val="24"/>
          <w:szCs w:val="24"/>
        </w:rPr>
        <w:t xml:space="preserve">First John 2:29 and 3:12 (on Cain and Abel) round out the same picture: love itself is called righteousness — a "putting right."</w:t>
      </w:r>
    </w:p>
    <w:p>
      <w:pPr>
        <w:spacing w:after="200" w:before="360"/>
      </w:pPr>
      <w:r>
        <w:rPr>
          <w:b/>
          <w:bCs/>
          <w:sz w:val="26"/>
          <w:szCs w:val="26"/>
        </w:rPr>
        <w:t xml:space="preserve">Why the Narrow Reading Took Hold</w:t>
      </w:r>
    </w:p>
    <w:p>
      <w:pPr>
        <w:spacing w:after="200"/>
        <w:ind w:firstLine="432"/>
        <w:jc w:val="both"/>
      </w:pPr>
      <w:r>
        <w:rPr>
          <w:sz w:val="24"/>
          <w:szCs w:val="24"/>
        </w:rPr>
        <w:t xml:space="preserve">A great deal of popular teaching narrows righteousness down to "I was a sinner, now I am a saint, my sins are forgiven" — true as far as it goes, but only a part standing in for the whole, like calling a car's seat the entire car. Historically, this narrowing traces to Martin Luther, the Reformation monk who, confronting the medieval Catholic Church's traffic in indulgences, stumbled on Romans 1:17's "the just shall live by faith" and concluded that a just man is simply one who believes. That was real light, but not the whole of it, and subsequent centuries of teaching largely built on that same narrower reading, with the fuller doctrine surviving intact mainly in a few dense passages such as Romans 4-5 and 2 Corinthians 5:21 — everywhere else it tends to be handled as a loose cliché rather than unpacked.</w:t>
      </w:r>
    </w:p>
    <w:p>
      <w:pPr>
        <w:spacing w:after="200" w:before="360"/>
      </w:pPr>
      <w:r>
        <w:rPr>
          <w:b/>
          <w:bCs/>
          <w:sz w:val="26"/>
          <w:szCs w:val="26"/>
        </w:rPr>
        <w:t xml:space="preserve">The Hebrew Root: Tsedaqah, "To Put Right"</w:t>
      </w:r>
    </w:p>
    <w:p>
      <w:pPr>
        <w:spacing w:after="0" w:before="200"/>
      </w:pPr>
      <w:r>
        <w:rPr>
          <w:b/>
          <w:bCs/>
          <w:sz w:val="24"/>
          <w:szCs w:val="24"/>
        </w:rPr>
        <w:t xml:space="preserve">Genesis 15:6</w:t>
      </w:r>
    </w:p>
    <w:p>
      <w:pPr>
        <w:spacing w:after="0"/>
        <w:ind w:left="432"/>
      </w:pPr>
      <w:r>
        <w:rPr>
          <w:sz w:val="24"/>
          <w:szCs w:val="24"/>
        </w:rPr>
        <w:t xml:space="preserve">[6]And he believed in the Lord; and he counted it to him for righteousness.</w:t>
      </w:r>
    </w:p>
    <w:p>
      <w:pPr>
        <w:spacing w:after="0" w:before="200"/>
      </w:pPr>
      <w:r>
        <w:rPr>
          <w:b/>
          <w:bCs/>
          <w:sz w:val="24"/>
          <w:szCs w:val="24"/>
        </w:rPr>
        <w:t xml:space="preserve">Leviticus 19:15</w:t>
      </w:r>
    </w:p>
    <w:p>
      <w:pPr>
        <w:spacing w:after="0"/>
        <w:ind w:left="432"/>
      </w:pPr>
      <w:r>
        <w:rPr>
          <w:sz w:val="24"/>
          <w:szCs w:val="24"/>
        </w:rPr>
        <w:t xml:space="preserve">[15]Ye shall do no unrighteousness in judgment: thou shalt not respect the person of the poor, nor honour the person of the mighty: but in righteousness shalt thou judge thy neighbour.</w:t>
      </w:r>
    </w:p>
    <w:p>
      <w:pPr>
        <w:spacing w:after="0" w:before="200"/>
      </w:pPr>
      <w:r>
        <w:rPr>
          <w:b/>
          <w:bCs/>
          <w:sz w:val="24"/>
          <w:szCs w:val="24"/>
        </w:rPr>
        <w:t xml:space="preserve">Genesis 18:25</w:t>
      </w:r>
    </w:p>
    <w:p>
      <w:pPr>
        <w:spacing w:after="0"/>
        <w:ind w:left="432"/>
      </w:pPr>
      <w:r>
        <w:rPr>
          <w:sz w:val="24"/>
          <w:szCs w:val="24"/>
        </w:rPr>
        <w:t xml:space="preserve">[25]...Shall not the Judge of all the earth do right?</w:t>
      </w:r>
    </w:p>
    <w:p>
      <w:pPr>
        <w:spacing w:after="200"/>
        <w:ind w:firstLine="432"/>
        <w:jc w:val="both"/>
      </w:pPr>
      <w:r>
        <w:rPr>
          <w:sz w:val="24"/>
          <w:szCs w:val="24"/>
        </w:rPr>
        <w:t xml:space="preserve">The underlying Hebrew, </w:t>
      </w:r>
      <w:r>
        <w:rPr>
          <w:i/>
          <w:iCs/>
          <w:sz w:val="24"/>
          <w:szCs w:val="24"/>
        </w:rPr>
        <w:t xml:space="preserve">tsedaqah</w:t>
      </w:r>
      <w:r>
        <w:rPr>
          <w:sz w:val="24"/>
          <w:szCs w:val="24"/>
        </w:rPr>
        <w:t xml:space="preserve"> (from the root </w:t>
      </w:r>
      <w:r>
        <w:rPr>
          <w:i/>
          <w:iCs/>
          <w:sz w:val="24"/>
          <w:szCs w:val="24"/>
        </w:rPr>
        <w:t xml:space="preserve">tsedeq</w:t>
      </w:r>
      <w:r>
        <w:rPr>
          <w:sz w:val="24"/>
          <w:szCs w:val="24"/>
        </w:rPr>
        <w:t xml:space="preserve">, "what is right, correct, or straight"), occurs some 118 times in the Old Testament and always implies a contrast — a correction or rectification of something. Genesis 15:6's "counted" and Genesis 30:33's "so shall my righteousness answer for me" both use this vocabulary of setting something right, not merely excusing a wrong. This is the term the Greek New Testament's </w:t>
      </w:r>
      <w:r>
        <w:rPr>
          <w:i/>
          <w:iCs/>
          <w:sz w:val="24"/>
          <w:szCs w:val="24"/>
        </w:rPr>
        <w:t xml:space="preserve">dikaiosyne</w:t>
      </w:r>
      <w:r>
        <w:rPr>
          <w:sz w:val="24"/>
          <w:szCs w:val="24"/>
        </w:rPr>
        <w:t xml:space="preserve"> consistently translates.</w:t>
      </w:r>
    </w:p>
    <w:p>
      <w:pPr>
        <w:spacing w:after="200" w:before="360"/>
      </w:pPr>
      <w:r>
        <w:rPr>
          <w:b/>
          <w:bCs/>
          <w:sz w:val="26"/>
          <w:szCs w:val="26"/>
        </w:rPr>
        <w:t xml:space="preserve">Righteous, Justified, Just — the Wider Family of Words</w:t>
      </w:r>
    </w:p>
    <w:p>
      <w:pPr>
        <w:spacing w:after="200"/>
        <w:ind w:firstLine="432"/>
        <w:jc w:val="both"/>
      </w:pPr>
      <w:r>
        <w:rPr>
          <w:sz w:val="24"/>
          <w:szCs w:val="24"/>
        </w:rPr>
        <w:t xml:space="preserve">Alongside the noun </w:t>
      </w:r>
      <w:r>
        <w:rPr>
          <w:i/>
          <w:iCs/>
          <w:sz w:val="24"/>
          <w:szCs w:val="24"/>
        </w:rPr>
        <w:t xml:space="preserve">dikaiosyne</w:t>
      </w:r>
      <w:r>
        <w:rPr>
          <w:sz w:val="24"/>
          <w:szCs w:val="24"/>
        </w:rPr>
        <w:t xml:space="preserve">, the New Testament uses the adjective </w:t>
      </w:r>
      <w:r>
        <w:rPr>
          <w:i/>
          <w:iCs/>
          <w:sz w:val="24"/>
          <w:szCs w:val="24"/>
        </w:rPr>
        <w:t xml:space="preserve">dikaios</w:t>
      </w:r>
      <w:r>
        <w:rPr>
          <w:sz w:val="24"/>
          <w:szCs w:val="24"/>
        </w:rPr>
        <w:t xml:space="preserve"> ("righteous" or "just") and the verb </w:t>
      </w:r>
      <w:r>
        <w:rPr>
          <w:i/>
          <w:iCs/>
          <w:sz w:val="24"/>
          <w:szCs w:val="24"/>
        </w:rPr>
        <w:t xml:space="preserve">dikaioo</w:t>
      </w:r>
      <w:r>
        <w:rPr>
          <w:sz w:val="24"/>
          <w:szCs w:val="24"/>
        </w:rPr>
        <w:t xml:space="preserve"> ("to justify," "to make or declare right"). Jesus applies "righteous" to real conduct and real persons throughout the Gospels: those who need no physician (Matthew 9:13; Luke 5:32), the righteous man received in a righteous man's name (Matthew 10:41), the righteous of the Old Testament who longed to see what the disciples saw (Matthew 13:17), the righteous who "shall shine forth as the sun" (Matthew 13:43), the whitewashed hypocrisy of those who merely "appear righteous unto men" (Matthew 23:28), "righteous Abel" (Matthew 23:35), the righteous who inherit "life eternal," </w:t>
      </w:r>
      <w:r>
        <w:rPr>
          <w:i/>
          <w:iCs/>
          <w:sz w:val="24"/>
          <w:szCs w:val="24"/>
        </w:rPr>
        <w:t xml:space="preserve">zoe aionion</w:t>
      </w:r>
      <w:r>
        <w:rPr>
          <w:sz w:val="24"/>
          <w:szCs w:val="24"/>
        </w:rPr>
        <w:t xml:space="preserve">, the life of the age to come (Matthew 25:37, 46), proper judgment rather than judgment by appearance (John 7:24), and "O righteous Father" (John 17:25). "Justified," the verb, describes actions approved or vindicated: wisdom "justified of her children" (Matthew 11:19; Luke 7:35), a man "justified by thy words" or condemned by them (Matthew 12:37), the publican who went to his house "justified" rather than the Pharisee (Luke 18:14), and those "justified from all things" through Christ that the law of Moses could not justify (Acts 13:39). "Just," similarly, describes the man himself: rain given "on the just and on the unjust" (Matthew 5:45), the "just" separated from the wicked at the end of the age (Matthew 13:49), "the resurrection of the just" (Luke 14:14), joy in heaven over one sinner more than over "ninety and nine just persons" (Luke 15:7), Jesus called "that Just One" at his death (Acts 3:14; 7:52; 22:14), and Cornelius, "a just man," commended for almsgiving (Acts 10:2, 22).</w:t>
      </w:r>
    </w:p>
    <w:p>
      <w:pPr>
        <w:spacing w:after="200" w:before="360"/>
      </w:pPr>
      <w:r>
        <w:rPr>
          <w:b/>
          <w:bCs/>
          <w:sz w:val="26"/>
          <w:szCs w:val="26"/>
        </w:rPr>
        <w:t xml:space="preserve">The Pattern Confirmed in the Epistles</w:t>
      </w:r>
    </w:p>
    <w:p>
      <w:pPr>
        <w:spacing w:after="0" w:before="200"/>
      </w:pPr>
      <w:r>
        <w:rPr>
          <w:b/>
          <w:bCs/>
          <w:sz w:val="24"/>
          <w:szCs w:val="24"/>
        </w:rPr>
        <w:t xml:space="preserve">Romans 3:24, 26</w:t>
      </w:r>
    </w:p>
    <w:p>
      <w:pPr>
        <w:spacing w:after="0"/>
        <w:ind w:left="432"/>
      </w:pPr>
      <w:r>
        <w:rPr>
          <w:sz w:val="24"/>
          <w:szCs w:val="24"/>
        </w:rPr>
        <w:t xml:space="preserve">[24]Being justified freely by his grace through the redemption that is in Christ Jesus:</w:t>
      </w:r>
    </w:p>
    <w:p>
      <w:pPr>
        <w:spacing w:after="0"/>
        <w:ind w:left="432"/>
      </w:pPr>
      <w:r>
        <w:rPr>
          <w:sz w:val="24"/>
          <w:szCs w:val="24"/>
        </w:rPr>
        <w:t xml:space="preserve">[26]...that he might be just, and the justifier of him which believeth in Jesus.</w:t>
      </w:r>
    </w:p>
    <w:p>
      <w:pPr>
        <w:spacing w:after="0" w:before="200"/>
      </w:pPr>
      <w:r>
        <w:rPr>
          <w:b/>
          <w:bCs/>
          <w:sz w:val="24"/>
          <w:szCs w:val="24"/>
        </w:rPr>
        <w:t xml:space="preserve">Romans 5:1, 7-8, 19</w:t>
      </w:r>
    </w:p>
    <w:p>
      <w:pPr>
        <w:spacing w:after="0"/>
        <w:ind w:left="432"/>
      </w:pPr>
      <w:r>
        <w:rPr>
          <w:sz w:val="24"/>
          <w:szCs w:val="24"/>
        </w:rPr>
        <w:t xml:space="preserve">[1]Therefore being justified by faith, we have peace with God through our Lord Jesus Christ:</w:t>
      </w:r>
    </w:p>
    <w:p>
      <w:pPr>
        <w:spacing w:after="0"/>
        <w:ind w:left="432"/>
      </w:pPr>
      <w:r>
        <w:rPr>
          <w:sz w:val="24"/>
          <w:szCs w:val="24"/>
        </w:rPr>
        <w:t xml:space="preserve">[7]For scarcely for a righteous man will one die: yet peradventure for a good man some would even dare to die.</w:t>
      </w:r>
    </w:p>
    <w:p>
      <w:pPr>
        <w:spacing w:after="0"/>
        <w:ind w:left="432"/>
      </w:pPr>
      <w:r>
        <w:rPr>
          <w:sz w:val="24"/>
          <w:szCs w:val="24"/>
        </w:rPr>
        <w:t xml:space="preserve">[8]But God commendeth his love toward us, in that, while we were yet sinners, Christ died for us.</w:t>
      </w:r>
    </w:p>
    <w:p>
      <w:pPr>
        <w:spacing w:after="0"/>
        <w:ind w:left="432"/>
      </w:pPr>
      <w:r>
        <w:rPr>
          <w:sz w:val="24"/>
          <w:szCs w:val="24"/>
        </w:rPr>
        <w:t xml:space="preserve">[19]For as by one man's disobedience many were made sinners, so by the obedience of one shall many be made righteous.</w:t>
      </w:r>
    </w:p>
    <w:p>
      <w:pPr>
        <w:spacing w:after="200"/>
        <w:ind w:firstLine="432"/>
        <w:jc w:val="both"/>
      </w:pPr>
      <w:r>
        <w:rPr>
          <w:sz w:val="24"/>
          <w:szCs w:val="24"/>
        </w:rPr>
        <w:t xml:space="preserve">Romans 2:13's "the doers of the law shall be justified," 3:20's "by the deeds of the law there shall no flesh be justified," 3:28's "a man is justified by faith without the deeds of the law," 4:2's "if Abraham were justified by works," and 8:30's "whom he justified, them he also glorified" all carry the same sense of being placed, declared, or shown to be in the right — a status grounded in what God has done, received by faith, and consistently contrasted with mere legal performance. Galatians 2:16-17, 3:11 ("the just shall live by faith"), 3:24, and 5:4 continue this pattern; Titus 3:7's "justified by his grace" and James 2:21-25's insistence that "by works a man is justified, and not by faith only" — citing both Abraham and Rahab — together show that right believing and right doing are treated as two expressions of the same underlying reality, not competing systems.</w:t>
      </w:r>
    </w:p>
    <w:p>
      <w:pPr>
        <w:spacing w:after="0" w:before="200"/>
      </w:pPr>
      <w:r>
        <w:rPr>
          <w:b/>
          <w:bCs/>
          <w:sz w:val="24"/>
          <w:szCs w:val="24"/>
        </w:rPr>
        <w:t xml:space="preserve">Romans 4:25; 5:16</w:t>
      </w:r>
    </w:p>
    <w:p>
      <w:pPr>
        <w:spacing w:after="0"/>
        <w:ind w:left="432"/>
      </w:pPr>
      <w:r>
        <w:rPr>
          <w:sz w:val="24"/>
          <w:szCs w:val="24"/>
        </w:rPr>
        <w:t xml:space="preserve">[25]Who was delivered for our offences, and was raised again for our justification.</w:t>
      </w:r>
    </w:p>
    <w:p>
      <w:pPr>
        <w:spacing w:after="200"/>
        <w:ind w:firstLine="432"/>
        <w:jc w:val="both"/>
      </w:pPr>
      <w:r>
        <w:rPr>
          <w:sz w:val="24"/>
          <w:szCs w:val="24"/>
        </w:rPr>
        <w:t xml:space="preserve">"Justification" (</w:t>
      </w:r>
      <w:r>
        <w:rPr>
          <w:i/>
          <w:iCs/>
          <w:sz w:val="24"/>
          <w:szCs w:val="24"/>
        </w:rPr>
        <w:t xml:space="preserve">dikaiosis</w:t>
      </w:r>
      <w:r>
        <w:rPr>
          <w:sz w:val="24"/>
          <w:szCs w:val="24"/>
        </w:rPr>
        <w:t xml:space="preserve">) is thus tied directly, again, to the resurrection — the noun form of the same family of words that has run through this whole survey, all of it tracing back to the Hebrew </w:t>
      </w:r>
      <w:r>
        <w:rPr>
          <w:i/>
          <w:iCs/>
          <w:sz w:val="24"/>
          <w:szCs w:val="24"/>
        </w:rPr>
        <w:t xml:space="preserve">tsedeq</w:t>
      </w:r>
      <w:r>
        <w:rPr>
          <w:sz w:val="24"/>
          <w:szCs w:val="24"/>
        </w:rPr>
        <w:t xml:space="preserve"> and </w:t>
      </w:r>
      <w:r>
        <w:rPr>
          <w:i/>
          <w:iCs/>
          <w:sz w:val="24"/>
          <w:szCs w:val="24"/>
        </w:rPr>
        <w:t xml:space="preserve">tsedaqah</w:t>
      </w:r>
      <w:r>
        <w:rPr>
          <w:sz w:val="24"/>
          <w:szCs w:val="24"/>
        </w:rPr>
        <w:t xml:space="preserve">, "to be in the right" or "to put right," not Paul's own invention.</w:t>
      </w:r>
    </w:p>
    <w:p>
      <w:pPr>
        <w:spacing w:after="200" w:before="360"/>
      </w:pPr>
      <w:r>
        <w:rPr>
          <w:b/>
          <w:bCs/>
          <w:sz w:val="26"/>
          <w:szCs w:val="26"/>
        </w:rPr>
        <w:t xml:space="preserve">Abraham as the Contrast to Adam</w:t>
      </w:r>
    </w:p>
    <w:p>
      <w:pPr>
        <w:spacing w:after="200"/>
        <w:ind w:firstLine="432"/>
        <w:jc w:val="both"/>
      </w:pPr>
      <w:r>
        <w:rPr>
          <w:sz w:val="24"/>
          <w:szCs w:val="24"/>
        </w:rPr>
        <w:t xml:space="preserve">In Romans, Paul begins his positive argument with Abraham (Romans 4:1-3) and proceeds to Adam (Romans 5:12-20): where Adam was wrong, Abraham was found right. The same contrast — death and life, Sarah's dead womb versus resurrection life, Abraham "heir of the world" through promise — runs throughout. Abraham believed God and was found in the right; Adam did not believe, and was not. Deuteronomy 30 (life and death, good and evil set before Israel) and Deuteronomy 32:20 ("a very froward generation, children in whom is no faith") both echo this same contrast projected onto Israel as a nation: God finds in Israel's conduct what Adam did, and holds out to them what Abraham did.</w:t>
      </w:r>
    </w:p>
    <w:p>
      <w:pPr>
        <w:spacing w:after="200"/>
        <w:ind w:firstLine="432"/>
        <w:jc w:val="both"/>
      </w:pPr>
      <w:r>
        <w:rPr>
          <w:sz w:val="24"/>
          <w:szCs w:val="24"/>
        </w:rPr>
        <w:t xml:space="preserve">The same pattern recurs at Exodus 32, when Moses descends to find Israel worshipping the golden calf Aaron shaped from their gold — the same failure Jeroboam would later repeat, splitting the kingdom. Moses' intercession appeals directly to God's covenant with Abraham.</w:t>
      </w:r>
    </w:p>
    <w:p>
      <w:pPr>
        <w:spacing w:after="0" w:before="200"/>
      </w:pPr>
      <w:r>
        <w:rPr>
          <w:b/>
          <w:bCs/>
          <w:sz w:val="24"/>
          <w:szCs w:val="24"/>
        </w:rPr>
        <w:t xml:space="preserve">Exodus 32:13</w:t>
      </w:r>
    </w:p>
    <w:p>
      <w:pPr>
        <w:spacing w:after="0"/>
        <w:ind w:left="432"/>
      </w:pPr>
      <w:r>
        <w:rPr>
          <w:sz w:val="24"/>
          <w:szCs w:val="24"/>
        </w:rPr>
        <w:t xml:space="preserve">[13]Remember Abraham, Isaac, and Israel, thy servants, to whom thou swarest by thine own self, and saidst unto them, I will multiply your seed as the stars of heaven...</w:t>
      </w:r>
    </w:p>
    <w:p>
      <w:pPr>
        <w:spacing w:after="200"/>
        <w:ind w:firstLine="432"/>
        <w:jc w:val="both"/>
      </w:pPr>
      <w:r>
        <w:rPr>
          <w:sz w:val="24"/>
          <w:szCs w:val="24"/>
        </w:rPr>
        <w:t xml:space="preserve">God's relenting here — the Hebrew idiom of "repenting" — is not a change of God's mind but an act of compassion in place of strict justice, paralleling Abraham's own intercession in Genesis 18. Abraham did it right where Adam did not; and the man who believes what God has done to put things right is himself, in consequence, called </w:t>
      </w:r>
      <w:r>
        <w:rPr>
          <w:i/>
          <w:iCs/>
          <w:sz w:val="24"/>
          <w:szCs w:val="24"/>
        </w:rPr>
        <w:t xml:space="preserve">dikaios</w:t>
      </w:r>
      <w:r>
        <w:rPr>
          <w:sz w:val="24"/>
          <w:szCs w:val="24"/>
        </w:rPr>
        <w:t xml:space="preserve"> — righteous — not because he has personally achieved a perfect record, but because he has believed the God who has.</w:t>
      </w:r>
    </w:p>
    <w:p>
      <w:pPr>
        <w:spacing w:after="200" w:before="360"/>
      </w:pPr>
      <w:r>
        <w:rPr>
          <w:b/>
          <w:bCs/>
          <w:sz w:val="26"/>
          <w:szCs w:val="26"/>
        </w:rPr>
        <w:t xml:space="preserve">A Word Study on Covenant</w:t>
      </w:r>
    </w:p>
    <w:p>
      <w:pPr>
        <w:spacing w:after="200"/>
        <w:ind w:firstLine="432"/>
        <w:jc w:val="both"/>
      </w:pPr>
      <w:r>
        <w:rPr>
          <w:sz w:val="24"/>
          <w:szCs w:val="24"/>
        </w:rPr>
        <w:t xml:space="preserve">Paul rarely uses the word "covenant" directly, though Jesus applies it to the Passover cup (Matthew 26:28; Mark 14:24; Luke 22:20), and Luke 1:72 speaks of "his holy covenant." The Greek is </w:t>
      </w:r>
      <w:r>
        <w:rPr>
          <w:i/>
          <w:iCs/>
          <w:sz w:val="24"/>
          <w:szCs w:val="24"/>
        </w:rPr>
        <w:t xml:space="preserve">diatheke</w:t>
      </w:r>
      <w:r>
        <w:rPr>
          <w:sz w:val="24"/>
          <w:szCs w:val="24"/>
        </w:rPr>
        <w:t xml:space="preserve">, meaning to reach a point of contact or settled arrangement with another; it is used of Israel's covenant of circumcision (Acts 7:8), of "the covenants" belonging to Israel (Romans 9:4), of the "new covenant" of Hebrews (7:22; 8:6, 8-10; 9:15; 12:24; 13:20), and — crucially — every time it appears, it names something God does, not a bilateral agreement negotiated between equal parties. Hebrews 9:16-17 makes this explicit by comparing it to a testament or will: a will is not signed by both giver and beneficiary; it proceeds from one party alone, though it necessarily involves two once it is enacted.</w:t>
      </w:r>
    </w:p>
    <w:p>
      <w:pPr>
        <w:spacing w:after="0" w:before="200"/>
      </w:pPr>
      <w:r>
        <w:rPr>
          <w:b/>
          <w:bCs/>
          <w:sz w:val="24"/>
          <w:szCs w:val="24"/>
        </w:rPr>
        <w:t xml:space="preserve">Jeremiah 31:31, 33</w:t>
      </w:r>
    </w:p>
    <w:p>
      <w:pPr>
        <w:spacing w:after="0"/>
        <w:ind w:left="432"/>
      </w:pPr>
      <w:r>
        <w:rPr>
          <w:sz w:val="24"/>
          <w:szCs w:val="24"/>
        </w:rPr>
        <w:t xml:space="preserve">[31]Behold, the days come, saith the Lord, that I will make a new covenant with the house of Israel, and with the house of Judah:</w:t>
      </w:r>
    </w:p>
    <w:p>
      <w:pPr>
        <w:spacing w:after="0"/>
        <w:ind w:left="432"/>
      </w:pPr>
      <w:r>
        <w:rPr>
          <w:sz w:val="24"/>
          <w:szCs w:val="24"/>
        </w:rPr>
        <w:t xml:space="preserve">[33]...I will put my law in their inward parts, and write it in their hearts; and will be their God, and they shall be my people.</w:t>
      </w:r>
    </w:p>
    <w:p>
      <w:pPr>
        <w:spacing w:after="200"/>
        <w:ind w:firstLine="432"/>
        <w:jc w:val="both"/>
      </w:pPr>
      <w:r>
        <w:rPr>
          <w:sz w:val="24"/>
          <w:szCs w:val="24"/>
        </w:rPr>
        <w:t xml:space="preserve">"Make," here, is the Hebrew </w:t>
      </w:r>
      <w:r>
        <w:rPr>
          <w:i/>
          <w:iCs/>
          <w:sz w:val="24"/>
          <w:szCs w:val="24"/>
        </w:rPr>
        <w:t xml:space="preserve">karath</w:t>
      </w:r>
      <w:r>
        <w:rPr>
          <w:sz w:val="24"/>
          <w:szCs w:val="24"/>
        </w:rPr>
        <w:t xml:space="preserve"> ("to cut," or "to write for another"), the same word used of God's covenant with Abraham in Genesis 15:18. "Heart" is </w:t>
      </w:r>
      <w:r>
        <w:rPr>
          <w:i/>
          <w:iCs/>
          <w:sz w:val="24"/>
          <w:szCs w:val="24"/>
        </w:rPr>
        <w:t xml:space="preserve">lev</w:t>
      </w:r>
      <w:r>
        <w:rPr>
          <w:sz w:val="24"/>
          <w:szCs w:val="24"/>
        </w:rPr>
        <w:t xml:space="preserve">, one's innermost being. And "new" is </w:t>
      </w:r>
      <w:r>
        <w:rPr>
          <w:i/>
          <w:iCs/>
          <w:sz w:val="24"/>
          <w:szCs w:val="24"/>
        </w:rPr>
        <w:t xml:space="preserve">chadash</w:t>
      </w:r>
      <w:r>
        <w:rPr>
          <w:sz w:val="24"/>
          <w:szCs w:val="24"/>
        </w:rPr>
        <w:t xml:space="preserve">, from a root meaning to renew or restore, not to originate from scratch — the same word used of a king who "kept the throne alive" (Exodus 1:8) or an altar restored (2 Chronicles 15:8). The new covenant, then, is God renewing — not replacing — the promise that predates even the Exodus, sworn originally to Abraham (Genesis 6:18; 9:9-17; 17:2), a promise Israel broke and which the law of Moses (Israel's law of sin and death, functioning as a guardian in its absence) could not itself fulfill, but which is now renewed as the law of the Spirit of life.</w:t>
      </w:r>
    </w:p>
    <w:p>
      <w:pPr>
        <w:spacing w:after="200" w:before="360"/>
      </w:pPr>
      <w:r>
        <w:rPr>
          <w:b/>
          <w:bCs/>
          <w:sz w:val="26"/>
          <w:szCs w:val="26"/>
        </w:rPr>
        <w:t xml:space="preserve">Conclusion: Two Men, Two Destinies</w:t>
      </w:r>
    </w:p>
    <w:p>
      <w:pPr>
        <w:spacing w:after="200"/>
        <w:ind w:firstLine="432"/>
        <w:jc w:val="both"/>
      </w:pPr>
      <w:r>
        <w:rPr>
          <w:sz w:val="24"/>
          <w:szCs w:val="24"/>
        </w:rPr>
        <w:t xml:space="preserve">The whole book of Genesis, on this reading, is the story of two men: Adam, who fell short of the humanity God intended (Genesis 1:26-28), and Abraham, who believed and was found in the right. Every subsequent figure of faith — Noah, Enoch, Abel — stands on Abraham's side of that ledger, not Adam's. Righteousness, therefore, is at its root neither a legal fiction nor a private feeling of forgiveness, but God's own faithfulness to a promise, put into effect through the death and resurrection of Jesus Christ, credited to those who believe it — with every act, whether of believing or of doing, that answers to what God has done, properly called righteous, and every act that does not, properly called unrighteous.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2026-07-14T07:55:47.878Z</dcterms:created>
  <dcterms:modified xsi:type="dcterms:W3CDTF">2026-07-14T07:55:47.880Z</dcterms:modified>
</cp:coreProperties>
</file>

<file path=docProps/custom.xml><?xml version="1.0" encoding="utf-8"?>
<Properties xmlns="http://schemas.openxmlformats.org/officeDocument/2006/custom-properties" xmlns:vt="http://schemas.openxmlformats.org/officeDocument/2006/docPropsVTypes"/>
</file>