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Rellenar con Random con bloques de 32 x 32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&lt;emmintrin.h&gt;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&lt;opencv/cv.h&gt;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&lt;opencv/highgui.h&gt;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ALTURABLOQUE 32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ANCHOBLOQUE 32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copiarBloque(int x0, int y0, IplImage* imagenOrigen, int x1, int y1, IplImage* imagenDestino)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for (int fila = 0; fila &lt; ALTURABLOQUE; fila++)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char *pImg1 = imagenOrigen-&gt;imageData + ((y0 + fila) * imagenOrigen-&gt;widthStep) + x0 * (imagenOrigen-&gt;nChannels);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char *pImg2 = imagenDestino-&gt;imageData + ((y1 + fila) * imagenDestino-&gt;widthStep) + x1 * (imagenDestino-&gt;nChannels);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col = 0; col &lt; ANCHOBLOQUE; col++)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*pImg2++ = *pImg1++;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*pImg2++ = *pImg1++;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*pImg2++ = *pImg1++;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main(int argc, char **argv)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if (argc != 3)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printf("Error: Usage %s image_file_name\n", argv[0]);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//CV_LOAD_IMAGE_COLOR = 1 forces the resultant IplImage to be colour.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//CV_LOAD_IMAGE_GRAYSCALE = 0 forces a greyscale IplImage.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//CV_LOAD_IMAGE_UNCHANGED = -1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IplImage* Img1 = cvLoadImage(argv[1], CV_LOAD_IMAGE_COLOR);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IplImage* Img2 = cvLoadImage(argv[2], CV_LOAD_IMAGE_COLOR);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// Always check if the program can find the image file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if (!Img1)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printf("Error: file %s not found\n", argv[1]);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// a visualization window is created with title: image file name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cvNamedWindow("img1", CV_WINDOW_AUTOSIZE);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cvNamedWindow("img2", CV_WINDOW_AUTOSIZE);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cvShowImage("img1", Img1);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cvShowImage("img2", Img2);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srand((unsigned) time(0));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for (int bucle = 0; bucle &lt; 5000; bucle++)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maxfila = Img1-&gt;height / ALTURABLOQUE;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maxcol = Img1-&gt;width / ANCHOBLOQUE;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fila = (rand() % maxfila) * ALTURABLOQUE;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col = (rand() % maxcol) * ANCHOBLOQUE;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copiarBloque(col, fila, Img1, col, fila, Img2);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cvShowImage("img2", Img2);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cvWaitKey(1);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cvShowImage("img1", Img1);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cvShowImage("img2", Img2);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// memory release for images before exiting the application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cvReleaseImage(&amp;Img1);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// Self-explanatory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cvDestroyWindow("img1");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return EXIT_SUCCESS;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