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Práctica  5 (I): Ethernet y ARP</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perscript"/>
        </w:rPr>
        <w:footnoteReference w:customMarkFollows="0" w:id="0"/>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jc w:val="both"/>
        <w:rPr>
          <w:vertAlign w:val="baseline"/>
        </w:rPr>
      </w:pPr>
      <w:r w:rsidDel="00000000" w:rsidR="00000000" w:rsidRPr="00000000">
        <w:rPr>
          <w:rtl w:val="0"/>
        </w:rPr>
      </w:r>
    </w:p>
    <w:p w:rsidR="00000000" w:rsidDel="00000000" w:rsidP="00000000" w:rsidRDefault="00000000" w:rsidRPr="00000000" w14:paraId="00000003">
      <w:pPr>
        <w:jc w:val="both"/>
        <w:rPr>
          <w:b w:val="0"/>
          <w:u w:val="single"/>
          <w:vertAlign w:val="baseline"/>
        </w:rPr>
      </w:pPr>
      <w:r w:rsidDel="00000000" w:rsidR="00000000" w:rsidRPr="00000000">
        <w:rPr>
          <w:b w:val="1"/>
          <w:u w:val="single"/>
          <w:vertAlign w:val="baseline"/>
          <w:rtl w:val="0"/>
        </w:rPr>
        <w:t xml:space="preserve">Descripción</w:t>
      </w:r>
      <w:r w:rsidDel="00000000" w:rsidR="00000000" w:rsidRPr="00000000">
        <w:rPr>
          <w:rtl w:val="0"/>
        </w:rPr>
      </w:r>
    </w:p>
    <w:p w:rsidR="00000000" w:rsidDel="00000000" w:rsidP="00000000" w:rsidRDefault="00000000" w:rsidRPr="00000000" w14:paraId="00000004">
      <w:pPr>
        <w:jc w:val="both"/>
        <w:rPr>
          <w:vertAlign w:val="baseline"/>
        </w:rPr>
      </w:pPr>
      <w:r w:rsidDel="00000000" w:rsidR="00000000" w:rsidRPr="00000000">
        <w:rPr>
          <w:rtl w:val="0"/>
        </w:rPr>
      </w:r>
    </w:p>
    <w:p w:rsidR="00000000" w:rsidDel="00000000" w:rsidP="00000000" w:rsidRDefault="00000000" w:rsidRPr="00000000" w14:paraId="00000005">
      <w:pPr>
        <w:jc w:val="both"/>
        <w:rPr>
          <w:vertAlign w:val="baseline"/>
        </w:rPr>
      </w:pPr>
      <w:r w:rsidDel="00000000" w:rsidR="00000000" w:rsidRPr="00000000">
        <w:rPr>
          <w:vertAlign w:val="baseline"/>
          <w:rtl w:val="0"/>
        </w:rPr>
        <w:t xml:space="preserve">En esta práctica de laboratorio, investigaremos el protocolo Ethernet y el protocolo ARP.</w:t>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85"/>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85"/>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Objetivo</w:t>
      </w:r>
    </w:p>
    <w:p w:rsidR="00000000" w:rsidDel="00000000" w:rsidP="00000000" w:rsidRDefault="00000000" w:rsidRPr="00000000" w14:paraId="00000008">
      <w:pPr>
        <w:jc w:val="both"/>
        <w:rPr>
          <w:vertAlign w:val="baseline"/>
        </w:rPr>
      </w:pPr>
      <w:r w:rsidDel="00000000" w:rsidR="00000000" w:rsidRPr="00000000">
        <w:rPr>
          <w:rtl w:val="0"/>
        </w:rPr>
      </w:r>
    </w:p>
    <w:p w:rsidR="00000000" w:rsidDel="00000000" w:rsidP="00000000" w:rsidRDefault="00000000" w:rsidRPr="00000000" w14:paraId="00000009">
      <w:pPr>
        <w:jc w:val="both"/>
        <w:rPr>
          <w:vertAlign w:val="baseline"/>
        </w:rPr>
      </w:pPr>
      <w:r w:rsidDel="00000000" w:rsidR="00000000" w:rsidRPr="00000000">
        <w:rPr>
          <w:vertAlign w:val="baseline"/>
          <w:rtl w:val="0"/>
        </w:rPr>
        <w:t xml:space="preserve">Analizar tramas Ethernet</w:t>
      </w:r>
    </w:p>
    <w:p w:rsidR="00000000" w:rsidDel="00000000" w:rsidP="00000000" w:rsidRDefault="00000000" w:rsidRPr="00000000" w14:paraId="0000000A">
      <w:pPr>
        <w:jc w:val="both"/>
        <w:rPr>
          <w:vertAlign w:val="baseline"/>
        </w:rPr>
      </w:pPr>
      <w:r w:rsidDel="00000000" w:rsidR="00000000" w:rsidRPr="00000000">
        <w:rPr>
          <w:vertAlign w:val="baseline"/>
          <w:rtl w:val="0"/>
        </w:rPr>
        <w:t xml:space="preserve">Observar el funcionamiento del protocolo ARP a través de Wireshark y del comando </w:t>
      </w:r>
      <w:r w:rsidDel="00000000" w:rsidR="00000000" w:rsidRPr="00000000">
        <w:rPr>
          <w:b w:val="1"/>
          <w:vertAlign w:val="baseline"/>
          <w:rtl w:val="0"/>
        </w:rPr>
        <w:t xml:space="preserve">arp</w:t>
      </w:r>
      <w:r w:rsidDel="00000000" w:rsidR="00000000" w:rsidRPr="00000000">
        <w:rPr>
          <w:rtl w:val="0"/>
        </w:rPr>
      </w:r>
    </w:p>
    <w:p w:rsidR="00000000" w:rsidDel="00000000" w:rsidP="00000000" w:rsidRDefault="00000000" w:rsidRPr="00000000" w14:paraId="0000000B">
      <w:pPr>
        <w:jc w:val="both"/>
        <w:rPr>
          <w:vertAlign w:val="baseline"/>
        </w:rPr>
      </w:pP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85"/>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Información básica</w:t>
      </w:r>
    </w:p>
    <w:p w:rsidR="00000000" w:rsidDel="00000000" w:rsidP="00000000" w:rsidRDefault="00000000" w:rsidRPr="00000000" w14:paraId="0000000D">
      <w:pPr>
        <w:ind w:right="688"/>
        <w:jc w:val="both"/>
        <w:rPr>
          <w:vertAlign w:val="baseline"/>
        </w:rPr>
      </w:pPr>
      <w:r w:rsidDel="00000000" w:rsidR="00000000" w:rsidRPr="00000000">
        <w:rPr>
          <w:rtl w:val="0"/>
        </w:rPr>
      </w:r>
    </w:p>
    <w:p w:rsidR="00000000" w:rsidDel="00000000" w:rsidP="00000000" w:rsidRDefault="00000000" w:rsidRPr="00000000" w14:paraId="0000000E">
      <w:pPr>
        <w:ind w:right="688"/>
        <w:jc w:val="both"/>
        <w:rPr>
          <w:vertAlign w:val="baseline"/>
        </w:rPr>
      </w:pPr>
      <w:r w:rsidDel="00000000" w:rsidR="00000000" w:rsidRPr="00000000">
        <w:rPr>
          <w:vertAlign w:val="baseline"/>
          <w:rtl w:val="0"/>
        </w:rPr>
        <w:t xml:space="preserve">Revisa el Tema 5: Ethernet y ARP</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72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Tareas</w:t>
      </w:r>
      <w:r w:rsidDel="00000000" w:rsidR="00000000" w:rsidRPr="00000000">
        <w:rPr>
          <w:rtl w:val="0"/>
        </w:rPr>
      </w:r>
    </w:p>
    <w:p w:rsidR="00000000" w:rsidDel="00000000" w:rsidP="00000000" w:rsidRDefault="00000000" w:rsidRPr="00000000" w14:paraId="00000010">
      <w:pPr>
        <w:spacing w:after="280" w:before="280" w:lineRule="auto"/>
        <w:ind w:right="720"/>
        <w:jc w:val="both"/>
        <w:rPr>
          <w:b w:val="0"/>
          <w:vertAlign w:val="baseline"/>
        </w:rPr>
      </w:pPr>
      <w:r w:rsidDel="00000000" w:rsidR="00000000" w:rsidRPr="00000000">
        <w:rPr>
          <w:b w:val="1"/>
          <w:vertAlign w:val="baseline"/>
          <w:rtl w:val="0"/>
        </w:rPr>
        <w:t xml:space="preserve">Parte 1. Captura y análisis de tramas Ethernet</w:t>
      </w:r>
      <w:r w:rsidDel="00000000" w:rsidR="00000000" w:rsidRPr="00000000">
        <w:rPr>
          <w:rtl w:val="0"/>
        </w:rPr>
      </w:r>
    </w:p>
    <w:p w:rsidR="00000000" w:rsidDel="00000000" w:rsidP="00000000" w:rsidRDefault="00000000" w:rsidRPr="00000000" w14:paraId="00000011">
      <w:pPr>
        <w:spacing w:after="280" w:before="280" w:lineRule="auto"/>
        <w:ind w:right="720"/>
        <w:jc w:val="both"/>
        <w:rPr>
          <w:vertAlign w:val="baseline"/>
        </w:rPr>
      </w:pPr>
      <w:r w:rsidDel="00000000" w:rsidR="00000000" w:rsidRPr="00000000">
        <w:rPr>
          <w:vertAlign w:val="baseline"/>
          <w:rtl w:val="0"/>
        </w:rPr>
        <w:t xml:space="preserve">Comencemos por capturar un conjunto de tramas Ethernet para estudiarlas. Haz lo siguiente:</w:t>
      </w:r>
    </w:p>
    <w:p w:rsidR="00000000" w:rsidDel="00000000" w:rsidP="00000000" w:rsidRDefault="00000000" w:rsidRPr="00000000" w14:paraId="00000012">
      <w:pPr>
        <w:numPr>
          <w:ilvl w:val="0"/>
          <w:numId w:val="1"/>
        </w:numPr>
        <w:spacing w:after="0" w:before="280" w:lineRule="auto"/>
        <w:ind w:left="360" w:right="720" w:hanging="360"/>
        <w:jc w:val="both"/>
        <w:rPr>
          <w:vertAlign w:val="baseline"/>
        </w:rPr>
      </w:pPr>
      <w:r w:rsidDel="00000000" w:rsidR="00000000" w:rsidRPr="00000000">
        <w:rPr>
          <w:vertAlign w:val="baseline"/>
          <w:rtl w:val="0"/>
        </w:rPr>
        <w:t xml:space="preserve">Primero, asegúrate de que la memoria caché de tu navegador está vacía. Para hacer esto en Firefox, selecciona </w:t>
      </w:r>
      <w:r w:rsidDel="00000000" w:rsidR="00000000" w:rsidRPr="00000000">
        <w:rPr>
          <w:b w:val="1"/>
          <w:vertAlign w:val="baseline"/>
          <w:rtl w:val="0"/>
        </w:rPr>
        <w:t xml:space="preserve">Historial-&gt; Limpiar historial reciente</w:t>
      </w:r>
      <w:r w:rsidDel="00000000" w:rsidR="00000000" w:rsidRPr="00000000">
        <w:rPr>
          <w:vertAlign w:val="baseline"/>
          <w:rtl w:val="0"/>
        </w:rPr>
        <w:t xml:space="preserve"> y selecciona todo el rango temporal. </w:t>
      </w:r>
    </w:p>
    <w:p w:rsidR="00000000" w:rsidDel="00000000" w:rsidP="00000000" w:rsidRDefault="00000000" w:rsidRPr="00000000" w14:paraId="00000013">
      <w:pPr>
        <w:numPr>
          <w:ilvl w:val="0"/>
          <w:numId w:val="1"/>
        </w:numPr>
        <w:spacing w:after="0" w:before="0" w:lineRule="auto"/>
        <w:ind w:left="360" w:right="720" w:hanging="360"/>
        <w:jc w:val="both"/>
        <w:rPr>
          <w:vertAlign w:val="baseline"/>
        </w:rPr>
      </w:pPr>
      <w:r w:rsidDel="00000000" w:rsidR="00000000" w:rsidRPr="00000000">
        <w:rPr>
          <w:vertAlign w:val="baseline"/>
          <w:rtl w:val="0"/>
        </w:rPr>
        <w:t xml:space="preserve">Inicia la captura de paquetes con Wireshark </w:t>
      </w:r>
    </w:p>
    <w:p w:rsidR="00000000" w:rsidDel="00000000" w:rsidP="00000000" w:rsidRDefault="00000000" w:rsidRPr="00000000" w14:paraId="00000014">
      <w:pPr>
        <w:numPr>
          <w:ilvl w:val="0"/>
          <w:numId w:val="1"/>
        </w:numPr>
        <w:spacing w:after="0" w:before="0" w:lineRule="auto"/>
        <w:ind w:left="360" w:right="720" w:hanging="360"/>
        <w:jc w:val="both"/>
        <w:rPr>
          <w:vertAlign w:val="baseline"/>
        </w:rPr>
      </w:pPr>
      <w:bookmarkStart w:colFirst="0" w:colLast="0" w:name="_heading=h.gjdgxs" w:id="0"/>
      <w:bookmarkEnd w:id="0"/>
      <w:r w:rsidDel="00000000" w:rsidR="00000000" w:rsidRPr="00000000">
        <w:rPr>
          <w:vertAlign w:val="baseline"/>
          <w:rtl w:val="0"/>
        </w:rPr>
        <w:t xml:space="preserve">Introduce la siguiente URL en tu navegador: </w:t>
      </w:r>
      <w:hyperlink r:id="rId8">
        <w:r w:rsidDel="00000000" w:rsidR="00000000" w:rsidRPr="00000000">
          <w:rPr>
            <w:color w:val="0000ff"/>
            <w:u w:val="single"/>
            <w:vertAlign w:val="baseline"/>
            <w:rtl w:val="0"/>
          </w:rPr>
          <w:t xml:space="preserve">http://gaia.cs.umass.edu/wireshark-labs/HTTP-ethereal-lab-file3.html</w:t>
        </w:r>
      </w:hyperlink>
      <w:r w:rsidDel="00000000" w:rsidR="00000000" w:rsidRPr="00000000">
        <w:rPr>
          <w:vertAlign w:val="baseline"/>
          <w:rtl w:val="0"/>
        </w:rPr>
        <w:t xml:space="preserve">, debe mostrar la Declaración de Derechos de los Estados Unidos</w:t>
      </w:r>
    </w:p>
    <w:p w:rsidR="00000000" w:rsidDel="00000000" w:rsidP="00000000" w:rsidRDefault="00000000" w:rsidRPr="00000000" w14:paraId="00000015">
      <w:pPr>
        <w:numPr>
          <w:ilvl w:val="0"/>
          <w:numId w:val="1"/>
        </w:numPr>
        <w:spacing w:after="280" w:before="0" w:lineRule="auto"/>
        <w:ind w:left="360" w:right="720" w:hanging="360"/>
        <w:jc w:val="both"/>
        <w:rPr>
          <w:vertAlign w:val="baseline"/>
        </w:rPr>
      </w:pPr>
      <w:r w:rsidDel="00000000" w:rsidR="00000000" w:rsidRPr="00000000">
        <w:rPr>
          <w:vertAlign w:val="baseline"/>
          <w:rtl w:val="0"/>
        </w:rPr>
        <w:t xml:space="preserve">Detén la captura de paquetes y guardala en “prac5.1_ethernet.pcapng”</w:t>
      </w:r>
    </w:p>
    <w:p w:rsidR="00000000" w:rsidDel="00000000" w:rsidP="00000000" w:rsidRDefault="00000000" w:rsidRPr="00000000" w14:paraId="00000016">
      <w:pPr>
        <w:spacing w:after="280" w:before="280" w:lineRule="auto"/>
        <w:ind w:right="720"/>
        <w:jc w:val="both"/>
        <w:rPr>
          <w:vertAlign w:val="baseline"/>
        </w:rPr>
      </w:pPr>
      <w:r w:rsidDel="00000000" w:rsidR="00000000" w:rsidRPr="00000000">
        <w:rPr>
          <w:vertAlign w:val="baseline"/>
          <w:rtl w:val="0"/>
        </w:rPr>
        <w:t xml:space="preserve">Primero, busca los números de paquete (la columna más a la izquierda en la ventana superior de Wireshark) del mensaje HTTP GET que se envió desde tu pc al servidor Web, así como el comienzo del mensaje de respuesta HTTP enviado a tu computador por el servidor Web. </w:t>
      </w:r>
    </w:p>
    <w:p w:rsidR="00000000" w:rsidDel="00000000" w:rsidP="00000000" w:rsidRDefault="00000000" w:rsidRPr="00000000" w14:paraId="00000017">
      <w:pPr>
        <w:spacing w:after="280" w:before="280" w:lineRule="auto"/>
        <w:ind w:right="720"/>
        <w:jc w:val="both"/>
        <w:rPr>
          <w:vertAlign w:val="baseline"/>
        </w:rPr>
      </w:pPr>
      <w:r w:rsidDel="00000000" w:rsidR="00000000" w:rsidRPr="00000000">
        <w:rPr>
          <w:vertAlign w:val="baseline"/>
          <w:rtl w:val="0"/>
        </w:rPr>
        <w:t xml:space="preserve">Dado que esta práctica trata sobre Ethernet y ARP, no estamos interesados en los protocolos IP o de capa superior. Así que podemos cambiar (es opcional) la ventana de "lista de paquetes capturados" de Wireshark para que muestre información solo sobre los protocolos debajo de IP. Para que Wireshark haga esto, selecciona </w:t>
      </w:r>
      <w:r w:rsidDel="00000000" w:rsidR="00000000" w:rsidRPr="00000000">
        <w:rPr>
          <w:b w:val="1"/>
          <w:vertAlign w:val="baseline"/>
          <w:rtl w:val="0"/>
        </w:rPr>
        <w:t xml:space="preserve">Analizar-&gt;Protocolos Activados</w:t>
      </w:r>
      <w:r w:rsidDel="00000000" w:rsidR="00000000" w:rsidRPr="00000000">
        <w:rPr>
          <w:vertAlign w:val="baseline"/>
          <w:rtl w:val="0"/>
        </w:rPr>
        <w:t xml:space="preserve">. A continuación, desmarca la casilla IPv4 y selecciona Aceptar.</w:t>
      </w:r>
    </w:p>
    <w:p w:rsidR="00000000" w:rsidDel="00000000" w:rsidP="00000000" w:rsidRDefault="00000000" w:rsidRPr="00000000" w14:paraId="00000018">
      <w:pPr>
        <w:spacing w:after="280" w:before="280" w:lineRule="auto"/>
        <w:ind w:right="720"/>
        <w:jc w:val="both"/>
        <w:rPr>
          <w:vertAlign w:val="baseline"/>
        </w:rPr>
      </w:pPr>
      <w:r w:rsidDel="00000000" w:rsidR="00000000" w:rsidRPr="00000000">
        <w:rPr>
          <w:vertAlign w:val="baseline"/>
          <w:rtl w:val="0"/>
        </w:rPr>
        <w:t xml:space="preserve">Para responder a las siguientes preguntas, deberás examinar los detalles del paquete y las ventanas de contenido del paquete (las ventanas de visualización central e inferior de Wireshark).</w:t>
      </w:r>
    </w:p>
    <w:p w:rsidR="00000000" w:rsidDel="00000000" w:rsidP="00000000" w:rsidRDefault="00000000" w:rsidRPr="00000000" w14:paraId="00000019">
      <w:pPr>
        <w:numPr>
          <w:ilvl w:val="0"/>
          <w:numId w:val="2"/>
        </w:numPr>
        <w:spacing w:after="0" w:before="280" w:lineRule="auto"/>
        <w:ind w:left="360" w:right="720" w:hanging="360"/>
        <w:jc w:val="both"/>
        <w:rPr>
          <w:vertAlign w:val="baseline"/>
        </w:rPr>
      </w:pPr>
      <w:r w:rsidDel="00000000" w:rsidR="00000000" w:rsidRPr="00000000">
        <w:rPr>
          <w:vertAlign w:val="baseline"/>
          <w:rtl w:val="0"/>
        </w:rPr>
        <w:t xml:space="preserve">Selecciona la trama Ethernet que contiene el mensaje HTTP GET. (Recuerda que el mensaje HTTP GET se transporta dentro de un segmento TCP, que se transporta dentro de un datagrama IP, que se transporta dentro de una trama Ethernet). </w:t>
      </w:r>
    </w:p>
    <w:p w:rsidR="00000000" w:rsidDel="00000000" w:rsidP="00000000" w:rsidRDefault="00000000" w:rsidRPr="00000000" w14:paraId="0000001A">
      <w:pPr>
        <w:numPr>
          <w:ilvl w:val="0"/>
          <w:numId w:val="2"/>
        </w:numPr>
        <w:spacing w:after="280" w:before="0" w:lineRule="auto"/>
        <w:ind w:left="360" w:right="720" w:hanging="360"/>
        <w:jc w:val="both"/>
        <w:rPr>
          <w:vertAlign w:val="baseline"/>
        </w:rPr>
      </w:pPr>
      <w:r w:rsidDel="00000000" w:rsidR="00000000" w:rsidRPr="00000000">
        <w:rPr>
          <w:vertAlign w:val="baseline"/>
          <w:rtl w:val="0"/>
        </w:rPr>
        <w:t xml:space="preserve">Expande la información de Ethernet II en la ventana de detalles del paquete. Ten en cuenta que el contenido de la trama de Ethernet (encabezado y carga útil) se muestra en la ventana de contenido del paquete.</w:t>
      </w:r>
    </w:p>
    <w:p w:rsidR="00000000" w:rsidDel="00000000" w:rsidP="00000000" w:rsidRDefault="00000000" w:rsidRPr="00000000" w14:paraId="0000001B">
      <w:pPr>
        <w:spacing w:after="280" w:before="280" w:lineRule="auto"/>
        <w:ind w:right="720"/>
        <w:jc w:val="both"/>
        <w:rPr>
          <w:vertAlign w:val="baseline"/>
        </w:rPr>
      </w:pPr>
      <w:r w:rsidDel="00000000" w:rsidR="00000000" w:rsidRPr="00000000">
        <w:rPr>
          <w:vertAlign w:val="baseline"/>
          <w:rtl w:val="0"/>
        </w:rPr>
        <w:t xml:space="preserve">Responde las siguientes preguntas, en función del contenido de la trama Ethernet que contiene el mensaje HTTP GET. Recuerda que si quieres puedes adjuntar una copia impresa del paquete(s) al responder una pregunta (</w:t>
      </w:r>
      <w:r w:rsidDel="00000000" w:rsidR="00000000" w:rsidRPr="00000000">
        <w:rPr>
          <w:b w:val="1"/>
          <w:vertAlign w:val="baseline"/>
          <w:rtl w:val="0"/>
        </w:rPr>
        <w:t xml:space="preserve">Archivo-&gt; Imprimir</w:t>
      </w:r>
      <w:r w:rsidDel="00000000" w:rsidR="00000000" w:rsidRPr="00000000">
        <w:rPr>
          <w:vertAlign w:val="baseline"/>
          <w:rtl w:val="0"/>
        </w:rPr>
        <w:t xml:space="preserve">, selecciona </w:t>
      </w:r>
      <w:r w:rsidDel="00000000" w:rsidR="00000000" w:rsidRPr="00000000">
        <w:rPr>
          <w:i w:val="1"/>
          <w:vertAlign w:val="baseline"/>
          <w:rtl w:val="0"/>
        </w:rPr>
        <w:t xml:space="preserve">Solo paquete seleccionado</w:t>
      </w:r>
      <w:r w:rsidDel="00000000" w:rsidR="00000000" w:rsidRPr="00000000">
        <w:rPr>
          <w:vertAlign w:val="baseline"/>
          <w:rtl w:val="0"/>
        </w:rPr>
        <w:t xml:space="preserve">, elije </w:t>
      </w:r>
      <w:r w:rsidDel="00000000" w:rsidR="00000000" w:rsidRPr="00000000">
        <w:rPr>
          <w:i w:val="1"/>
          <w:vertAlign w:val="baseline"/>
          <w:rtl w:val="0"/>
        </w:rPr>
        <w:t xml:space="preserve">Línea de resumen de paquete</w:t>
      </w:r>
      <w:r w:rsidDel="00000000" w:rsidR="00000000" w:rsidRPr="00000000">
        <w:rPr>
          <w:vertAlign w:val="baseline"/>
          <w:rtl w:val="0"/>
        </w:rPr>
        <w:t xml:space="preserve"> y seleccione la cantidad mínima de detalles de paquete que necesita para responder la pregunta.)</w:t>
      </w:r>
    </w:p>
    <w:p w:rsidR="00000000" w:rsidDel="00000000" w:rsidP="00000000" w:rsidRDefault="00000000" w:rsidRPr="00000000" w14:paraId="0000001C">
      <w:pPr>
        <w:numPr>
          <w:ilvl w:val="0"/>
          <w:numId w:val="5"/>
        </w:numPr>
        <w:spacing w:after="0" w:before="280" w:lineRule="auto"/>
        <w:ind w:left="360" w:right="720" w:hanging="360"/>
        <w:jc w:val="both"/>
        <w:rPr>
          <w:vertAlign w:val="baseline"/>
        </w:rPr>
      </w:pPr>
      <w:r w:rsidDel="00000000" w:rsidR="00000000" w:rsidRPr="00000000">
        <w:rPr>
          <w:vertAlign w:val="baseline"/>
          <w:rtl w:val="0"/>
        </w:rPr>
        <w:t xml:space="preserve">¿Cuál es la dirección Ethernet de 48 bits de tu PC?</w:t>
      </w:r>
      <w:r w:rsidDel="00000000" w:rsidR="00000000" w:rsidRPr="00000000">
        <w:rPr>
          <w:vertAlign w:val="baseline"/>
        </w:rPr>
        <w:drawing>
          <wp:inline distB="114300" distT="114300" distL="114300" distR="114300">
            <wp:extent cx="1171575" cy="171450"/>
            <wp:effectExtent b="0" l="0" r="0" t="0"/>
            <wp:docPr id="104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1715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5"/>
        </w:numPr>
        <w:spacing w:after="0" w:before="0" w:lineRule="auto"/>
        <w:ind w:left="360" w:right="720" w:hanging="360"/>
        <w:jc w:val="both"/>
        <w:rPr>
          <w:vertAlign w:val="baseline"/>
        </w:rPr>
      </w:pPr>
      <w:r w:rsidDel="00000000" w:rsidR="00000000" w:rsidRPr="00000000">
        <w:rPr>
          <w:vertAlign w:val="baseline"/>
          <w:rtl w:val="0"/>
        </w:rPr>
        <w:t xml:space="preserve">¿Cuál es la dirección de destino de 48 bits en la trama Ethernet? </w:t>
      </w:r>
      <w:r w:rsidDel="00000000" w:rsidR="00000000" w:rsidRPr="00000000">
        <w:rPr>
          <w:vertAlign w:val="baseline"/>
        </w:rPr>
        <w:drawing>
          <wp:inline distB="114300" distT="114300" distL="114300" distR="114300">
            <wp:extent cx="1152525" cy="142875"/>
            <wp:effectExtent b="0" l="0" r="0" t="0"/>
            <wp:docPr id="103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152525" cy="142875"/>
                    </a:xfrm>
                    <a:prstGeom prst="rect"/>
                    <a:ln/>
                  </pic:spPr>
                </pic:pic>
              </a:graphicData>
            </a:graphic>
          </wp:inline>
        </w:drawing>
      </w:r>
      <w:r w:rsidDel="00000000" w:rsidR="00000000" w:rsidRPr="00000000">
        <w:rPr>
          <w:vertAlign w:val="baseline"/>
          <w:rtl w:val="0"/>
        </w:rPr>
        <w:t xml:space="preserve">¿Es esta la dirección Ethernet de gaia.cs.umass.edu?No, es la del gateway (Pista: la respuesta es no). ¿Qué dispositivo tiene esta como su dirección de Ethernet?El gateway [Nota: esta es una pregunta importante, y una en la que los estudiantes más se equivocan. Revisa la información sobre Redes LAN en el Tema 5 y asegúrate de entender la respuesta aquí.]</w:t>
      </w:r>
    </w:p>
    <w:p w:rsidR="00000000" w:rsidDel="00000000" w:rsidP="00000000" w:rsidRDefault="00000000" w:rsidRPr="00000000" w14:paraId="0000001E">
      <w:pPr>
        <w:numPr>
          <w:ilvl w:val="0"/>
          <w:numId w:val="5"/>
        </w:numPr>
        <w:spacing w:after="0" w:before="0" w:lineRule="auto"/>
        <w:ind w:left="360" w:right="720" w:hanging="360"/>
        <w:jc w:val="both"/>
        <w:rPr>
          <w:vertAlign w:val="baseline"/>
        </w:rPr>
      </w:pPr>
      <w:r w:rsidDel="00000000" w:rsidR="00000000" w:rsidRPr="00000000">
        <w:rPr>
          <w:vertAlign w:val="baseline"/>
          <w:rtl w:val="0"/>
        </w:rPr>
        <w:t xml:space="preserve">Indica el valor hexadecimal para el campo </w:t>
      </w:r>
      <w:r w:rsidDel="00000000" w:rsidR="00000000" w:rsidRPr="00000000">
        <w:rPr>
          <w:i w:val="1"/>
          <w:vertAlign w:val="baseline"/>
          <w:rtl w:val="0"/>
        </w:rPr>
        <w:t xml:space="preserve">Tipo de trama</w:t>
      </w:r>
      <w:r w:rsidDel="00000000" w:rsidR="00000000" w:rsidRPr="00000000">
        <w:rPr>
          <w:vertAlign w:val="baseline"/>
          <w:rtl w:val="0"/>
        </w:rPr>
        <w:t xml:space="preserve"> de dos bytes. ¿A qué protocolo de capa superior corresponde esto?</w:t>
      </w:r>
      <w:r w:rsidDel="00000000" w:rsidR="00000000" w:rsidRPr="00000000">
        <w:rPr>
          <w:vertAlign w:val="baseline"/>
        </w:rPr>
        <w:drawing>
          <wp:inline distB="114300" distT="114300" distL="114300" distR="114300">
            <wp:extent cx="400050" cy="152400"/>
            <wp:effectExtent b="0" l="0" r="0" t="0"/>
            <wp:docPr id="104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00050" cy="152400"/>
                    </a:xfrm>
                    <a:prstGeom prst="rect"/>
                    <a:ln/>
                  </pic:spPr>
                </pic:pic>
              </a:graphicData>
            </a:graphic>
          </wp:inline>
        </w:drawing>
      </w:r>
      <w:r w:rsidDel="00000000" w:rsidR="00000000" w:rsidRPr="00000000">
        <w:rPr>
          <w:vertAlign w:val="baseline"/>
          <w:rtl w:val="0"/>
        </w:rPr>
        <w:t xml:space="preserve">A la capa </w:t>
      </w:r>
      <w:r w:rsidDel="00000000" w:rsidR="00000000" w:rsidRPr="00000000">
        <w:rPr>
          <w:rtl w:val="0"/>
        </w:rPr>
        <w:t xml:space="preserve">de red (Protocolo IPv4)</w:t>
      </w:r>
      <w:r w:rsidDel="00000000" w:rsidR="00000000" w:rsidRPr="00000000">
        <w:rPr>
          <w:rtl w:val="0"/>
        </w:rPr>
      </w:r>
    </w:p>
    <w:p w:rsidR="00000000" w:rsidDel="00000000" w:rsidP="00000000" w:rsidRDefault="00000000" w:rsidRPr="00000000" w14:paraId="0000001F">
      <w:pPr>
        <w:numPr>
          <w:ilvl w:val="0"/>
          <w:numId w:val="5"/>
        </w:numPr>
        <w:spacing w:after="280" w:before="0" w:lineRule="auto"/>
        <w:ind w:left="360" w:right="720" w:hanging="360"/>
        <w:jc w:val="both"/>
        <w:rPr>
          <w:vertAlign w:val="baseline"/>
        </w:rPr>
      </w:pPr>
      <w:r w:rsidDel="00000000" w:rsidR="00000000" w:rsidRPr="00000000">
        <w:rPr>
          <w:vertAlign w:val="baseline"/>
          <w:rtl w:val="0"/>
        </w:rPr>
        <w:t xml:space="preserve">¿Cuántos bytes después del inicio de la trama de Ethernet, aparece el ASCII “G” en “GET” en la trama de Ethernet? La G e</w:t>
      </w:r>
      <w:r w:rsidDel="00000000" w:rsidR="00000000" w:rsidRPr="00000000">
        <w:rPr>
          <w:rtl w:val="0"/>
        </w:rPr>
        <w:t xml:space="preserve">s el Byte nº 54. Los 54 anteriores (0-53) corresponden a las cabeceras de enlace, red y transporte.</w:t>
      </w:r>
      <w:r w:rsidDel="00000000" w:rsidR="00000000" w:rsidRPr="00000000">
        <w:rPr>
          <w:rtl w:val="0"/>
        </w:rPr>
      </w:r>
    </w:p>
    <w:p w:rsidR="00000000" w:rsidDel="00000000" w:rsidP="00000000" w:rsidRDefault="00000000" w:rsidRPr="00000000" w14:paraId="00000020">
      <w:pPr>
        <w:spacing w:after="280" w:before="280" w:lineRule="auto"/>
        <w:ind w:right="720"/>
        <w:jc w:val="both"/>
        <w:rPr>
          <w:vertAlign w:val="baseline"/>
        </w:rPr>
      </w:pPr>
      <w:r w:rsidDel="00000000" w:rsidR="00000000" w:rsidRPr="00000000">
        <w:rPr>
          <w:vertAlign w:val="baseline"/>
          <w:rtl w:val="0"/>
        </w:rPr>
        <w:t xml:space="preserve">A continuación, responde las siguientes preguntas, basadas en el contenido de la trama Ethernet que contiene el primer byte del mensaje de respuesta HTTP.</w:t>
      </w:r>
    </w:p>
    <w:p w:rsidR="00000000" w:rsidDel="00000000" w:rsidP="00000000" w:rsidRDefault="00000000" w:rsidRPr="00000000" w14:paraId="00000021">
      <w:pPr>
        <w:numPr>
          <w:ilvl w:val="0"/>
          <w:numId w:val="5"/>
        </w:numPr>
        <w:spacing w:after="0" w:before="280" w:lineRule="auto"/>
        <w:ind w:left="360" w:right="720" w:hanging="360"/>
        <w:jc w:val="both"/>
        <w:rPr>
          <w:vertAlign w:val="baseline"/>
        </w:rPr>
      </w:pPr>
      <w:r w:rsidDel="00000000" w:rsidR="00000000" w:rsidRPr="00000000">
        <w:rPr>
          <w:vertAlign w:val="baseline"/>
          <w:rtl w:val="0"/>
        </w:rPr>
        <w:t xml:space="preserve">¿Cuál es el valor de la dirección de origen de Ethernet?</w:t>
      </w:r>
      <w:r w:rsidDel="00000000" w:rsidR="00000000" w:rsidRPr="00000000">
        <w:rPr>
          <w:vertAlign w:val="baseline"/>
        </w:rPr>
        <w:drawing>
          <wp:inline distB="114300" distT="114300" distL="114300" distR="114300">
            <wp:extent cx="1171575" cy="123825"/>
            <wp:effectExtent b="0" l="0" r="0" t="0"/>
            <wp:docPr id="102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171575" cy="123825"/>
                    </a:xfrm>
                    <a:prstGeom prst="rect"/>
                    <a:ln/>
                  </pic:spPr>
                </pic:pic>
              </a:graphicData>
            </a:graphic>
          </wp:inline>
        </w:drawing>
      </w:r>
      <w:r w:rsidDel="00000000" w:rsidR="00000000" w:rsidRPr="00000000">
        <w:rPr>
          <w:vertAlign w:val="baseline"/>
          <w:rtl w:val="0"/>
        </w:rPr>
        <w:t xml:space="preserve"> ¿Es esta la dirección MAC de tu pc o del servidor web?Ninguno (Sugerencia: la respuesta es no). ¿Qué dispositivo tiene esta dirección como su dirección de Ethernet? El router que ha enviado el paquete al pc.</w:t>
      </w:r>
    </w:p>
    <w:p w:rsidR="00000000" w:rsidDel="00000000" w:rsidP="00000000" w:rsidRDefault="00000000" w:rsidRPr="00000000" w14:paraId="00000022">
      <w:pPr>
        <w:numPr>
          <w:ilvl w:val="0"/>
          <w:numId w:val="5"/>
        </w:numPr>
        <w:spacing w:after="0" w:before="0" w:lineRule="auto"/>
        <w:ind w:left="360" w:right="720" w:hanging="360"/>
        <w:jc w:val="both"/>
        <w:rPr>
          <w:vertAlign w:val="baseline"/>
        </w:rPr>
      </w:pPr>
      <w:r w:rsidDel="00000000" w:rsidR="00000000" w:rsidRPr="00000000">
        <w:rPr>
          <w:vertAlign w:val="baseline"/>
          <w:rtl w:val="0"/>
        </w:rPr>
        <w:t xml:space="preserve">¿Cuál es la dirección de destino en la trama de Ethernet? </w:t>
      </w:r>
      <w:r w:rsidDel="00000000" w:rsidR="00000000" w:rsidRPr="00000000">
        <w:rPr>
          <w:vertAlign w:val="baseline"/>
        </w:rPr>
        <w:drawing>
          <wp:inline distB="114300" distT="114300" distL="114300" distR="114300">
            <wp:extent cx="1171575" cy="152400"/>
            <wp:effectExtent b="0" l="0" r="0" t="0"/>
            <wp:docPr id="104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171575" cy="152400"/>
                    </a:xfrm>
                    <a:prstGeom prst="rect"/>
                    <a:ln/>
                  </pic:spPr>
                </pic:pic>
              </a:graphicData>
            </a:graphic>
          </wp:inline>
        </w:drawing>
      </w:r>
      <w:r w:rsidDel="00000000" w:rsidR="00000000" w:rsidRPr="00000000">
        <w:rPr>
          <w:vertAlign w:val="baseline"/>
          <w:rtl w:val="0"/>
        </w:rPr>
        <w:t xml:space="preserve">¿Es esta la dirección Ethernet de tu PC? Si</w:t>
      </w:r>
    </w:p>
    <w:p w:rsidR="00000000" w:rsidDel="00000000" w:rsidP="00000000" w:rsidRDefault="00000000" w:rsidRPr="00000000" w14:paraId="00000023">
      <w:pPr>
        <w:numPr>
          <w:ilvl w:val="0"/>
          <w:numId w:val="5"/>
        </w:numPr>
        <w:spacing w:after="0" w:before="0" w:lineRule="auto"/>
        <w:ind w:left="360" w:right="720" w:hanging="360"/>
        <w:jc w:val="both"/>
        <w:rPr>
          <w:vertAlign w:val="baseline"/>
        </w:rPr>
      </w:pPr>
      <w:r w:rsidDel="00000000" w:rsidR="00000000" w:rsidRPr="00000000">
        <w:rPr>
          <w:vertAlign w:val="baseline"/>
          <w:rtl w:val="0"/>
        </w:rPr>
        <w:t xml:space="preserve">Indica el valor hexadecimal para el campo </w:t>
      </w:r>
      <w:r w:rsidDel="00000000" w:rsidR="00000000" w:rsidRPr="00000000">
        <w:rPr>
          <w:i w:val="1"/>
          <w:vertAlign w:val="baseline"/>
          <w:rtl w:val="0"/>
        </w:rPr>
        <w:t xml:space="preserve">Tipo de trama</w:t>
      </w:r>
      <w:r w:rsidDel="00000000" w:rsidR="00000000" w:rsidRPr="00000000">
        <w:rPr>
          <w:vertAlign w:val="baseline"/>
          <w:rtl w:val="0"/>
        </w:rPr>
        <w:t xml:space="preserve"> de dos bytes. </w:t>
      </w:r>
      <w:r w:rsidDel="00000000" w:rsidR="00000000" w:rsidRPr="00000000">
        <w:rPr>
          <w:vertAlign w:val="baseline"/>
        </w:rPr>
        <w:drawing>
          <wp:inline distB="114300" distT="114300" distL="114300" distR="114300">
            <wp:extent cx="409575" cy="152400"/>
            <wp:effectExtent b="0" l="0" r="0" t="0"/>
            <wp:docPr id="103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09575" cy="152400"/>
                    </a:xfrm>
                    <a:prstGeom prst="rect"/>
                    <a:ln/>
                  </pic:spPr>
                </pic:pic>
              </a:graphicData>
            </a:graphic>
          </wp:inline>
        </w:drawing>
      </w:r>
      <w:r w:rsidDel="00000000" w:rsidR="00000000" w:rsidRPr="00000000">
        <w:rPr>
          <w:vertAlign w:val="baseline"/>
          <w:rtl w:val="0"/>
        </w:rPr>
        <w:t xml:space="preserve">¿A qué protocolo de capa superior corresponde esto? IPv4 (Capa de r</w:t>
      </w:r>
      <w:r w:rsidDel="00000000" w:rsidR="00000000" w:rsidRPr="00000000">
        <w:rPr>
          <w:rtl w:val="0"/>
        </w:rPr>
        <w:t xml:space="preserve">ed)</w:t>
      </w:r>
      <w:r w:rsidDel="00000000" w:rsidR="00000000" w:rsidRPr="00000000">
        <w:rPr>
          <w:rtl w:val="0"/>
        </w:rPr>
      </w:r>
    </w:p>
    <w:p w:rsidR="00000000" w:rsidDel="00000000" w:rsidP="00000000" w:rsidRDefault="00000000" w:rsidRPr="00000000" w14:paraId="00000024">
      <w:pPr>
        <w:numPr>
          <w:ilvl w:val="0"/>
          <w:numId w:val="5"/>
        </w:numPr>
        <w:spacing w:after="280" w:before="0" w:lineRule="auto"/>
        <w:ind w:left="360" w:right="720" w:hanging="360"/>
        <w:jc w:val="both"/>
        <w:rPr>
          <w:vertAlign w:val="baseline"/>
        </w:rPr>
      </w:pPr>
      <w:r w:rsidDel="00000000" w:rsidR="00000000" w:rsidRPr="00000000">
        <w:rPr>
          <w:vertAlign w:val="baseline"/>
          <w:rtl w:val="0"/>
        </w:rPr>
        <w:t xml:space="preserve">¿Cuántos bytes después del inicio de la trama de Ethernet aparece la "O” ASCII en “OK” (es decir, ¿el código de respuesta HTTP) en la trama de Ethernet? </w:t>
      </w:r>
      <w:r w:rsidDel="00000000" w:rsidR="00000000" w:rsidRPr="00000000">
        <w:rPr>
          <w:rtl w:val="0"/>
        </w:rPr>
        <w:t xml:space="preserve">El byte nº 54, igual que el GET.</w:t>
      </w:r>
      <w:r w:rsidDel="00000000" w:rsidR="00000000" w:rsidRPr="00000000">
        <w:rPr>
          <w:rtl w:val="0"/>
        </w:rPr>
      </w:r>
    </w:p>
    <w:p w:rsidR="00000000" w:rsidDel="00000000" w:rsidP="00000000" w:rsidRDefault="00000000" w:rsidRPr="00000000" w14:paraId="00000025">
      <w:pPr>
        <w:spacing w:after="280" w:before="280" w:lineRule="auto"/>
        <w:ind w:right="720"/>
        <w:jc w:val="both"/>
        <w:rPr>
          <w:b w:val="0"/>
          <w:vertAlign w:val="baseline"/>
        </w:rPr>
      </w:pPr>
      <w:r w:rsidDel="00000000" w:rsidR="00000000" w:rsidRPr="00000000">
        <w:rPr>
          <w:b w:val="1"/>
          <w:vertAlign w:val="baseline"/>
          <w:rtl w:val="0"/>
        </w:rPr>
        <w:t xml:space="preserve">Parte 2. Protocolo de resolución de direcciones</w:t>
      </w:r>
      <w:r w:rsidDel="00000000" w:rsidR="00000000" w:rsidRPr="00000000">
        <w:rPr>
          <w:rtl w:val="0"/>
        </w:rPr>
      </w:r>
    </w:p>
    <w:p w:rsidR="00000000" w:rsidDel="00000000" w:rsidP="00000000" w:rsidRDefault="00000000" w:rsidRPr="00000000" w14:paraId="00000026">
      <w:pPr>
        <w:spacing w:after="280" w:before="280" w:lineRule="auto"/>
        <w:ind w:right="720"/>
        <w:jc w:val="both"/>
        <w:rPr>
          <w:vertAlign w:val="baseline"/>
        </w:rPr>
      </w:pPr>
      <w:r w:rsidDel="00000000" w:rsidR="00000000" w:rsidRPr="00000000">
        <w:rPr>
          <w:vertAlign w:val="baseline"/>
          <w:rtl w:val="0"/>
        </w:rPr>
        <w:t xml:space="preserve">En esta sección, observaremos el protocolo ARP en acción.</w:t>
      </w:r>
    </w:p>
    <w:p w:rsidR="00000000" w:rsidDel="00000000" w:rsidP="00000000" w:rsidRDefault="00000000" w:rsidRPr="00000000" w14:paraId="00000027">
      <w:pPr>
        <w:spacing w:after="280" w:before="280" w:lineRule="auto"/>
        <w:ind w:right="720"/>
        <w:jc w:val="both"/>
        <w:rPr>
          <w:b w:val="0"/>
          <w:vertAlign w:val="baseline"/>
        </w:rPr>
      </w:pPr>
      <w:r w:rsidDel="00000000" w:rsidR="00000000" w:rsidRPr="00000000">
        <w:rPr>
          <w:b w:val="1"/>
          <w:vertAlign w:val="baseline"/>
          <w:rtl w:val="0"/>
        </w:rPr>
        <w:t xml:space="preserve">ARP Caching</w:t>
      </w:r>
      <w:r w:rsidDel="00000000" w:rsidR="00000000" w:rsidRPr="00000000">
        <w:rPr>
          <w:rtl w:val="0"/>
        </w:rPr>
      </w:r>
    </w:p>
    <w:p w:rsidR="00000000" w:rsidDel="00000000" w:rsidP="00000000" w:rsidRDefault="00000000" w:rsidRPr="00000000" w14:paraId="00000028">
      <w:pPr>
        <w:spacing w:after="280" w:before="280" w:lineRule="auto"/>
        <w:ind w:right="720"/>
        <w:jc w:val="both"/>
        <w:rPr>
          <w:vertAlign w:val="baseline"/>
        </w:rPr>
      </w:pPr>
      <w:r w:rsidDel="00000000" w:rsidR="00000000" w:rsidRPr="00000000">
        <w:rPr>
          <w:vertAlign w:val="baseline"/>
          <w:rtl w:val="0"/>
        </w:rPr>
        <w:t xml:space="preserve">Recuerda que el protocolo ARP generalmente mantiene una caché de pares de traducción de direcciones IP a Ethernet en tu computador. El comando </w:t>
      </w:r>
      <w:r w:rsidDel="00000000" w:rsidR="00000000" w:rsidRPr="00000000">
        <w:rPr>
          <w:b w:val="1"/>
          <w:vertAlign w:val="baseline"/>
          <w:rtl w:val="0"/>
        </w:rPr>
        <w:t xml:space="preserve">arp</w:t>
      </w:r>
      <w:r w:rsidDel="00000000" w:rsidR="00000000" w:rsidRPr="00000000">
        <w:rPr>
          <w:vertAlign w:val="baseline"/>
          <w:rtl w:val="0"/>
        </w:rPr>
        <w:t xml:space="preserve"> (tanto en MSDOS como en Linux / Unix) se usa para ver y manipular el contenido de esta caché. Dado que el comando </w:t>
      </w:r>
      <w:r w:rsidDel="00000000" w:rsidR="00000000" w:rsidRPr="00000000">
        <w:rPr>
          <w:b w:val="1"/>
          <w:vertAlign w:val="baseline"/>
          <w:rtl w:val="0"/>
        </w:rPr>
        <w:t xml:space="preserve">arp</w:t>
      </w:r>
      <w:r w:rsidDel="00000000" w:rsidR="00000000" w:rsidRPr="00000000">
        <w:rPr>
          <w:vertAlign w:val="baseline"/>
          <w:rtl w:val="0"/>
        </w:rPr>
        <w:t xml:space="preserve"> y el protocolo ARP tienen el mismo nombre, es comprensible que sea fácil confundirlos. Pero ten en cuenta que son diferentes: el comando </w:t>
      </w:r>
      <w:r w:rsidDel="00000000" w:rsidR="00000000" w:rsidRPr="00000000">
        <w:rPr>
          <w:b w:val="1"/>
          <w:vertAlign w:val="baseline"/>
          <w:rtl w:val="0"/>
        </w:rPr>
        <w:t xml:space="preserve">arp</w:t>
      </w:r>
      <w:r w:rsidDel="00000000" w:rsidR="00000000" w:rsidRPr="00000000">
        <w:rPr>
          <w:vertAlign w:val="baseline"/>
          <w:rtl w:val="0"/>
        </w:rPr>
        <w:t xml:space="preserve"> se usa para ver y manipular los contenidos de la caché ARP, mientras que el protocolo ARP define el formato y el significado de los mensajes enviados y recibidos, y define las acciones tomadas en la transmisión y recepción de mensajes.</w:t>
      </w:r>
    </w:p>
    <w:p w:rsidR="00000000" w:rsidDel="00000000" w:rsidP="00000000" w:rsidRDefault="00000000" w:rsidRPr="00000000" w14:paraId="00000029">
      <w:pPr>
        <w:spacing w:after="280" w:before="280" w:lineRule="auto"/>
        <w:ind w:right="720"/>
        <w:jc w:val="both"/>
        <w:rPr>
          <w:vertAlign w:val="baseline"/>
        </w:rPr>
      </w:pPr>
      <w:r w:rsidDel="00000000" w:rsidR="00000000" w:rsidRPr="00000000">
        <w:rPr>
          <w:vertAlign w:val="baseline"/>
          <w:rtl w:val="0"/>
        </w:rPr>
        <w:t xml:space="preserve">Echemos un vistazo al contenido del caché ARP en tu pc, para ello ejecuta el comando</w:t>
      </w:r>
      <w:r w:rsidDel="00000000" w:rsidR="00000000" w:rsidRPr="00000000">
        <w:rPr>
          <w:vertAlign w:val="superscript"/>
        </w:rPr>
        <w:footnoteReference w:customMarkFollows="0" w:id="1"/>
      </w:r>
      <w:r w:rsidDel="00000000" w:rsidR="00000000" w:rsidRPr="00000000">
        <w:rPr>
          <w:vertAlign w:val="baseline"/>
          <w:rtl w:val="0"/>
        </w:rPr>
        <w:t xml:space="preserve">:</w:t>
      </w:r>
    </w:p>
    <w:p w:rsidR="00000000" w:rsidDel="00000000" w:rsidP="00000000" w:rsidRDefault="00000000" w:rsidRPr="00000000" w14:paraId="0000002A">
      <w:pPr>
        <w:spacing w:after="280" w:before="280" w:lineRule="auto"/>
        <w:ind w:right="720"/>
        <w:jc w:val="both"/>
        <w:rPr>
          <w:vertAlign w:val="baseline"/>
        </w:rPr>
      </w:pPr>
      <w:r w:rsidDel="00000000" w:rsidR="00000000" w:rsidRPr="00000000">
        <w:rPr>
          <w:vertAlign w:val="baseline"/>
          <w:rtl w:val="0"/>
        </w:rPr>
        <w:t xml:space="preserve">“</w:t>
      </w:r>
      <w:r w:rsidDel="00000000" w:rsidR="00000000" w:rsidRPr="00000000">
        <w:rPr>
          <w:b w:val="1"/>
          <w:vertAlign w:val="baseline"/>
          <w:rtl w:val="0"/>
        </w:rPr>
        <w:t xml:space="preserve">arp –a”</w:t>
      </w:r>
      <w:r w:rsidDel="00000000" w:rsidR="00000000" w:rsidRPr="00000000">
        <w:rPr>
          <w:vertAlign w:val="baseline"/>
          <w:rtl w:val="0"/>
        </w:rPr>
        <w:t xml:space="preserve">.</w:t>
      </w:r>
    </w:p>
    <w:p w:rsidR="00000000" w:rsidDel="00000000" w:rsidP="00000000" w:rsidRDefault="00000000" w:rsidRPr="00000000" w14:paraId="0000002B">
      <w:pPr>
        <w:spacing w:after="280" w:before="280" w:lineRule="auto"/>
        <w:ind w:right="720"/>
        <w:jc w:val="both"/>
        <w:rPr>
          <w:vertAlign w:val="baseline"/>
        </w:rPr>
      </w:pPr>
      <w:r w:rsidDel="00000000" w:rsidR="00000000" w:rsidRPr="00000000">
        <w:rPr>
          <w:rtl w:val="0"/>
        </w:rPr>
      </w:r>
    </w:p>
    <w:p w:rsidR="00000000" w:rsidDel="00000000" w:rsidP="00000000" w:rsidRDefault="00000000" w:rsidRPr="00000000" w14:paraId="0000002C">
      <w:pPr>
        <w:spacing w:after="280" w:before="280" w:lineRule="auto"/>
        <w:ind w:right="720"/>
        <w:jc w:val="both"/>
        <w:rPr>
          <w:vertAlign w:val="baseline"/>
        </w:rPr>
      </w:pPr>
      <w:r w:rsidDel="00000000" w:rsidR="00000000" w:rsidRPr="00000000">
        <w:rPr>
          <w:rtl w:val="0"/>
        </w:rPr>
      </w:r>
    </w:p>
    <w:p w:rsidR="00000000" w:rsidDel="00000000" w:rsidP="00000000" w:rsidRDefault="00000000" w:rsidRPr="00000000" w14:paraId="0000002D">
      <w:pPr>
        <w:numPr>
          <w:ilvl w:val="0"/>
          <w:numId w:val="6"/>
        </w:numPr>
        <w:spacing w:after="280" w:before="280" w:lineRule="auto"/>
        <w:ind w:left="360" w:right="720" w:hanging="360"/>
        <w:jc w:val="both"/>
        <w:rPr>
          <w:vertAlign w:val="baseline"/>
        </w:rPr>
      </w:pPr>
      <w:r w:rsidDel="00000000" w:rsidR="00000000" w:rsidRPr="00000000">
        <w:rPr>
          <w:vertAlign w:val="baseline"/>
          <w:rtl w:val="0"/>
        </w:rPr>
        <w:t xml:space="preserve">Copia el contenido de la caché ARP de tu computador. ¿Cuál es el significado de cada valor de columna? </w:t>
      </w:r>
      <w:r w:rsidDel="00000000" w:rsidR="00000000" w:rsidRPr="00000000">
        <w:rPr>
          <w:rtl w:val="0"/>
        </w:rPr>
        <w:t xml:space="preserve">1º: IP, 2º: MAC, 3º: TIPO</w:t>
      </w:r>
      <w:r w:rsidDel="00000000" w:rsidR="00000000" w:rsidRPr="00000000">
        <w:rPr>
          <w:rtl w:val="0"/>
        </w:rPr>
      </w:r>
    </w:p>
    <w:p w:rsidR="00000000" w:rsidDel="00000000" w:rsidP="00000000" w:rsidRDefault="00000000" w:rsidRPr="00000000" w14:paraId="0000002E">
      <w:pPr>
        <w:spacing w:after="280" w:before="280" w:lineRule="auto"/>
        <w:ind w:right="720"/>
        <w:jc w:val="both"/>
        <w:rPr/>
      </w:pPr>
      <w:r w:rsidDel="00000000" w:rsidR="00000000" w:rsidRPr="00000000">
        <w:rPr>
          <w:rtl w:val="0"/>
        </w:rPr>
        <w:t xml:space="preserve">Interfaz: 192.168.56.1 --- 0x3</w:t>
      </w:r>
    </w:p>
    <w:p w:rsidR="00000000" w:rsidDel="00000000" w:rsidP="00000000" w:rsidRDefault="00000000" w:rsidRPr="00000000" w14:paraId="0000002F">
      <w:pPr>
        <w:spacing w:after="280" w:before="280" w:lineRule="auto"/>
        <w:ind w:right="720"/>
        <w:jc w:val="both"/>
        <w:rPr/>
      </w:pPr>
      <w:r w:rsidDel="00000000" w:rsidR="00000000" w:rsidRPr="00000000">
        <w:rPr>
          <w:rtl w:val="0"/>
        </w:rPr>
        <w:t xml:space="preserve">  Dirección de Internet          Dirección física      Tipo</w:t>
      </w:r>
    </w:p>
    <w:p w:rsidR="00000000" w:rsidDel="00000000" w:rsidP="00000000" w:rsidRDefault="00000000" w:rsidRPr="00000000" w14:paraId="00000030">
      <w:pPr>
        <w:spacing w:after="280" w:before="280" w:lineRule="auto"/>
        <w:ind w:right="720"/>
        <w:jc w:val="both"/>
        <w:rPr/>
      </w:pPr>
      <w:r w:rsidDel="00000000" w:rsidR="00000000" w:rsidRPr="00000000">
        <w:rPr>
          <w:rtl w:val="0"/>
        </w:rPr>
        <w:t xml:space="preserve">  224.0.0.22            01-00-5e-00-00-16     estático</w:t>
      </w:r>
    </w:p>
    <w:p w:rsidR="00000000" w:rsidDel="00000000" w:rsidP="00000000" w:rsidRDefault="00000000" w:rsidRPr="00000000" w14:paraId="00000031">
      <w:pPr>
        <w:spacing w:after="280" w:before="280" w:lineRule="auto"/>
        <w:ind w:right="720"/>
        <w:jc w:val="both"/>
        <w:rPr/>
      </w:pPr>
      <w:r w:rsidDel="00000000" w:rsidR="00000000" w:rsidRPr="00000000">
        <w:rPr>
          <w:rtl w:val="0"/>
        </w:rPr>
        <w:t xml:space="preserve">  224.0.0.251           01-00-5e-00-00-fb     estático</w:t>
      </w:r>
    </w:p>
    <w:p w:rsidR="00000000" w:rsidDel="00000000" w:rsidP="00000000" w:rsidRDefault="00000000" w:rsidRPr="00000000" w14:paraId="00000032">
      <w:pPr>
        <w:spacing w:after="280" w:before="280" w:lineRule="auto"/>
        <w:ind w:right="720"/>
        <w:jc w:val="both"/>
        <w:rPr/>
      </w:pPr>
      <w:r w:rsidDel="00000000" w:rsidR="00000000" w:rsidRPr="00000000">
        <w:rPr>
          <w:rtl w:val="0"/>
        </w:rPr>
        <w:t xml:space="preserve">  239.255.255.250       01-00-5e-7f-ff-fa     estático</w:t>
      </w:r>
    </w:p>
    <w:p w:rsidR="00000000" w:rsidDel="00000000" w:rsidP="00000000" w:rsidRDefault="00000000" w:rsidRPr="00000000" w14:paraId="00000033">
      <w:pPr>
        <w:spacing w:after="280" w:before="280" w:lineRule="auto"/>
        <w:ind w:right="720"/>
        <w:jc w:val="both"/>
        <w:rPr/>
      </w:pPr>
      <w:r w:rsidDel="00000000" w:rsidR="00000000" w:rsidRPr="00000000">
        <w:rPr>
          <w:rtl w:val="0"/>
        </w:rPr>
      </w:r>
    </w:p>
    <w:p w:rsidR="00000000" w:rsidDel="00000000" w:rsidP="00000000" w:rsidRDefault="00000000" w:rsidRPr="00000000" w14:paraId="00000034">
      <w:pPr>
        <w:spacing w:after="280" w:before="280" w:lineRule="auto"/>
        <w:ind w:right="720"/>
        <w:jc w:val="both"/>
        <w:rPr/>
      </w:pPr>
      <w:r w:rsidDel="00000000" w:rsidR="00000000" w:rsidRPr="00000000">
        <w:rPr>
          <w:rtl w:val="0"/>
        </w:rPr>
        <w:t xml:space="preserve">Interfaz: 172.19.31.138 --- 0x8</w:t>
      </w:r>
    </w:p>
    <w:p w:rsidR="00000000" w:rsidDel="00000000" w:rsidP="00000000" w:rsidRDefault="00000000" w:rsidRPr="00000000" w14:paraId="00000035">
      <w:pPr>
        <w:spacing w:after="280" w:before="280" w:lineRule="auto"/>
        <w:ind w:right="720"/>
        <w:jc w:val="both"/>
        <w:rPr/>
      </w:pPr>
      <w:r w:rsidDel="00000000" w:rsidR="00000000" w:rsidRPr="00000000">
        <w:rPr>
          <w:rtl w:val="0"/>
        </w:rPr>
        <w:t xml:space="preserve">  Dirección de Internet          Dirección física      Tipo</w:t>
      </w:r>
    </w:p>
    <w:p w:rsidR="00000000" w:rsidDel="00000000" w:rsidP="00000000" w:rsidRDefault="00000000" w:rsidRPr="00000000" w14:paraId="00000036">
      <w:pPr>
        <w:spacing w:after="280" w:before="280" w:lineRule="auto"/>
        <w:ind w:right="720"/>
        <w:jc w:val="both"/>
        <w:rPr/>
      </w:pPr>
      <w:r w:rsidDel="00000000" w:rsidR="00000000" w:rsidRPr="00000000">
        <w:rPr>
          <w:rtl w:val="0"/>
        </w:rPr>
        <w:t xml:space="preserve">  172.19.31.1           b0-c5-3c-60-d2-5f     dinámico</w:t>
      </w:r>
    </w:p>
    <w:p w:rsidR="00000000" w:rsidDel="00000000" w:rsidP="00000000" w:rsidRDefault="00000000" w:rsidRPr="00000000" w14:paraId="00000037">
      <w:pPr>
        <w:spacing w:after="280" w:before="280" w:lineRule="auto"/>
        <w:ind w:right="720"/>
        <w:jc w:val="both"/>
        <w:rPr/>
      </w:pPr>
      <w:r w:rsidDel="00000000" w:rsidR="00000000" w:rsidRPr="00000000">
        <w:rPr>
          <w:rtl w:val="0"/>
        </w:rPr>
        <w:t xml:space="preserve">  172.19.31.99          0c-9d-92-12-08-3d     dinámico</w:t>
      </w:r>
    </w:p>
    <w:p w:rsidR="00000000" w:rsidDel="00000000" w:rsidP="00000000" w:rsidRDefault="00000000" w:rsidRPr="00000000" w14:paraId="00000038">
      <w:pPr>
        <w:spacing w:after="280" w:before="280" w:lineRule="auto"/>
        <w:ind w:right="720"/>
        <w:jc w:val="both"/>
        <w:rPr/>
      </w:pPr>
      <w:r w:rsidDel="00000000" w:rsidR="00000000" w:rsidRPr="00000000">
        <w:rPr>
          <w:rtl w:val="0"/>
        </w:rPr>
        <w:t xml:space="preserve">  172.19.31.130         30-9c-23-87-d2-03     dinámico</w:t>
      </w:r>
    </w:p>
    <w:p w:rsidR="00000000" w:rsidDel="00000000" w:rsidP="00000000" w:rsidRDefault="00000000" w:rsidRPr="00000000" w14:paraId="00000039">
      <w:pPr>
        <w:spacing w:after="280" w:before="280" w:lineRule="auto"/>
        <w:ind w:right="720"/>
        <w:jc w:val="both"/>
        <w:rPr/>
      </w:pPr>
      <w:r w:rsidDel="00000000" w:rsidR="00000000" w:rsidRPr="00000000">
        <w:rPr>
          <w:rtl w:val="0"/>
        </w:rPr>
        <w:t xml:space="preserve">  172.19.31.131         30-9c-23-87-d1-e5     dinámico</w:t>
      </w:r>
    </w:p>
    <w:p w:rsidR="00000000" w:rsidDel="00000000" w:rsidP="00000000" w:rsidRDefault="00000000" w:rsidRPr="00000000" w14:paraId="0000003A">
      <w:pPr>
        <w:spacing w:after="280" w:before="280" w:lineRule="auto"/>
        <w:ind w:right="720"/>
        <w:jc w:val="both"/>
        <w:rPr/>
      </w:pPr>
      <w:r w:rsidDel="00000000" w:rsidR="00000000" w:rsidRPr="00000000">
        <w:rPr>
          <w:rtl w:val="0"/>
        </w:rPr>
        <w:t xml:space="preserve">  172.19.31.132         30-9c-23-87-d1-f8     dinámico</w:t>
      </w:r>
    </w:p>
    <w:p w:rsidR="00000000" w:rsidDel="00000000" w:rsidP="00000000" w:rsidRDefault="00000000" w:rsidRPr="00000000" w14:paraId="0000003B">
      <w:pPr>
        <w:spacing w:after="280" w:before="280" w:lineRule="auto"/>
        <w:ind w:right="720"/>
        <w:jc w:val="both"/>
        <w:rPr/>
      </w:pPr>
      <w:r w:rsidDel="00000000" w:rsidR="00000000" w:rsidRPr="00000000">
        <w:rPr>
          <w:rtl w:val="0"/>
        </w:rPr>
        <w:t xml:space="preserve">  172.19.31.134         30-9c-23-87-d1-f3     dinámico</w:t>
      </w:r>
    </w:p>
    <w:p w:rsidR="00000000" w:rsidDel="00000000" w:rsidP="00000000" w:rsidRDefault="00000000" w:rsidRPr="00000000" w14:paraId="0000003C">
      <w:pPr>
        <w:spacing w:after="280" w:before="280" w:lineRule="auto"/>
        <w:ind w:right="720"/>
        <w:jc w:val="both"/>
        <w:rPr/>
      </w:pPr>
      <w:r w:rsidDel="00000000" w:rsidR="00000000" w:rsidRPr="00000000">
        <w:rPr>
          <w:rtl w:val="0"/>
        </w:rPr>
        <w:t xml:space="preserve">  172.19.31.137         30-9c-23-88-47-03     dinámico</w:t>
      </w:r>
    </w:p>
    <w:p w:rsidR="00000000" w:rsidDel="00000000" w:rsidP="00000000" w:rsidRDefault="00000000" w:rsidRPr="00000000" w14:paraId="0000003D">
      <w:pPr>
        <w:spacing w:after="280" w:before="280" w:lineRule="auto"/>
        <w:ind w:right="720"/>
        <w:jc w:val="both"/>
        <w:rPr/>
      </w:pPr>
      <w:r w:rsidDel="00000000" w:rsidR="00000000" w:rsidRPr="00000000">
        <w:rPr>
          <w:rtl w:val="0"/>
        </w:rPr>
        <w:t xml:space="preserve">  172.19.31.169         70-85-c2-cc-83-3c     dinámico</w:t>
      </w:r>
    </w:p>
    <w:p w:rsidR="00000000" w:rsidDel="00000000" w:rsidP="00000000" w:rsidRDefault="00000000" w:rsidRPr="00000000" w14:paraId="0000003E">
      <w:pPr>
        <w:spacing w:after="280" w:before="280" w:lineRule="auto"/>
        <w:ind w:right="720"/>
        <w:jc w:val="both"/>
        <w:rPr/>
      </w:pPr>
      <w:r w:rsidDel="00000000" w:rsidR="00000000" w:rsidRPr="00000000">
        <w:rPr>
          <w:rtl w:val="0"/>
        </w:rPr>
        <w:t xml:space="preserve">  172.19.32.230         d8-67-d9-c3-42-23     dinámico</w:t>
      </w:r>
    </w:p>
    <w:p w:rsidR="00000000" w:rsidDel="00000000" w:rsidP="00000000" w:rsidRDefault="00000000" w:rsidRPr="00000000" w14:paraId="0000003F">
      <w:pPr>
        <w:spacing w:after="280" w:before="280" w:lineRule="auto"/>
        <w:ind w:right="720"/>
        <w:jc w:val="both"/>
        <w:rPr/>
      </w:pPr>
      <w:r w:rsidDel="00000000" w:rsidR="00000000" w:rsidRPr="00000000">
        <w:rPr>
          <w:rtl w:val="0"/>
        </w:rPr>
        <w:t xml:space="preserve">  224.0.0.22            01-00-5e-00-00-16     estático</w:t>
      </w:r>
    </w:p>
    <w:p w:rsidR="00000000" w:rsidDel="00000000" w:rsidP="00000000" w:rsidRDefault="00000000" w:rsidRPr="00000000" w14:paraId="00000040">
      <w:pPr>
        <w:spacing w:after="280" w:before="280" w:lineRule="auto"/>
        <w:ind w:right="720"/>
        <w:jc w:val="both"/>
        <w:rPr/>
      </w:pPr>
      <w:r w:rsidDel="00000000" w:rsidR="00000000" w:rsidRPr="00000000">
        <w:rPr>
          <w:rtl w:val="0"/>
        </w:rPr>
        <w:t xml:space="preserve">  224.0.0.251           01-00-5e-00-00-fb     estático</w:t>
      </w:r>
    </w:p>
    <w:p w:rsidR="00000000" w:rsidDel="00000000" w:rsidP="00000000" w:rsidRDefault="00000000" w:rsidRPr="00000000" w14:paraId="00000041">
      <w:pPr>
        <w:spacing w:after="280" w:before="280" w:lineRule="auto"/>
        <w:ind w:right="720"/>
        <w:jc w:val="both"/>
        <w:rPr/>
      </w:pPr>
      <w:r w:rsidDel="00000000" w:rsidR="00000000" w:rsidRPr="00000000">
        <w:rPr>
          <w:rtl w:val="0"/>
        </w:rPr>
        <w:t xml:space="preserve">  224.0.0.252           01-00-5e-00-00-fc     estático</w:t>
      </w:r>
    </w:p>
    <w:p w:rsidR="00000000" w:rsidDel="00000000" w:rsidP="00000000" w:rsidRDefault="00000000" w:rsidRPr="00000000" w14:paraId="00000042">
      <w:pPr>
        <w:spacing w:after="280" w:before="280" w:lineRule="auto"/>
        <w:ind w:right="720"/>
        <w:jc w:val="both"/>
        <w:rPr/>
      </w:pPr>
      <w:r w:rsidDel="00000000" w:rsidR="00000000" w:rsidRPr="00000000">
        <w:rPr>
          <w:rtl w:val="0"/>
        </w:rPr>
        <w:t xml:space="preserve">  239.255.255.250       01-00-5e-7f-ff-fa     estático</w:t>
      </w:r>
    </w:p>
    <w:p w:rsidR="00000000" w:rsidDel="00000000" w:rsidP="00000000" w:rsidRDefault="00000000" w:rsidRPr="00000000" w14:paraId="00000043">
      <w:pPr>
        <w:spacing w:after="280" w:before="280" w:lineRule="auto"/>
        <w:ind w:right="720"/>
        <w:jc w:val="both"/>
        <w:rPr/>
      </w:pPr>
      <w:r w:rsidDel="00000000" w:rsidR="00000000" w:rsidRPr="00000000">
        <w:rPr>
          <w:rtl w:val="0"/>
        </w:rPr>
      </w:r>
    </w:p>
    <w:p w:rsidR="00000000" w:rsidDel="00000000" w:rsidP="00000000" w:rsidRDefault="00000000" w:rsidRPr="00000000" w14:paraId="00000044">
      <w:pPr>
        <w:spacing w:after="280" w:before="280" w:lineRule="auto"/>
        <w:ind w:right="720"/>
        <w:jc w:val="both"/>
        <w:rPr/>
      </w:pPr>
      <w:r w:rsidDel="00000000" w:rsidR="00000000" w:rsidRPr="00000000">
        <w:rPr>
          <w:rtl w:val="0"/>
        </w:rPr>
        <w:t xml:space="preserve">Interfaz: 192.168.88.1 --- 0x9</w:t>
      </w:r>
    </w:p>
    <w:p w:rsidR="00000000" w:rsidDel="00000000" w:rsidP="00000000" w:rsidRDefault="00000000" w:rsidRPr="00000000" w14:paraId="00000045">
      <w:pPr>
        <w:spacing w:after="280" w:before="280" w:lineRule="auto"/>
        <w:ind w:right="720"/>
        <w:jc w:val="both"/>
        <w:rPr/>
      </w:pPr>
      <w:r w:rsidDel="00000000" w:rsidR="00000000" w:rsidRPr="00000000">
        <w:rPr>
          <w:rtl w:val="0"/>
        </w:rPr>
        <w:t xml:space="preserve">  Dirección de Internet          Dirección física      Tipo</w:t>
      </w:r>
    </w:p>
    <w:p w:rsidR="00000000" w:rsidDel="00000000" w:rsidP="00000000" w:rsidRDefault="00000000" w:rsidRPr="00000000" w14:paraId="00000046">
      <w:pPr>
        <w:spacing w:after="280" w:before="280" w:lineRule="auto"/>
        <w:ind w:right="720"/>
        <w:jc w:val="both"/>
        <w:rPr/>
      </w:pPr>
      <w:r w:rsidDel="00000000" w:rsidR="00000000" w:rsidRPr="00000000">
        <w:rPr>
          <w:rtl w:val="0"/>
        </w:rPr>
        <w:t xml:space="preserve">  192.168.88.254        00-50-56-ec-b4-57     dinámico</w:t>
      </w:r>
    </w:p>
    <w:p w:rsidR="00000000" w:rsidDel="00000000" w:rsidP="00000000" w:rsidRDefault="00000000" w:rsidRPr="00000000" w14:paraId="00000047">
      <w:pPr>
        <w:spacing w:after="280" w:before="280" w:lineRule="auto"/>
        <w:ind w:right="720"/>
        <w:jc w:val="both"/>
        <w:rPr/>
      </w:pPr>
      <w:r w:rsidDel="00000000" w:rsidR="00000000" w:rsidRPr="00000000">
        <w:rPr>
          <w:rtl w:val="0"/>
        </w:rPr>
        <w:t xml:space="preserve">  224.0.0.22            01-00-5e-00-00-16     estático</w:t>
      </w:r>
    </w:p>
    <w:p w:rsidR="00000000" w:rsidDel="00000000" w:rsidP="00000000" w:rsidRDefault="00000000" w:rsidRPr="00000000" w14:paraId="00000048">
      <w:pPr>
        <w:spacing w:after="280" w:before="280" w:lineRule="auto"/>
        <w:ind w:right="720"/>
        <w:jc w:val="both"/>
        <w:rPr/>
      </w:pPr>
      <w:r w:rsidDel="00000000" w:rsidR="00000000" w:rsidRPr="00000000">
        <w:rPr>
          <w:rtl w:val="0"/>
        </w:rPr>
        <w:t xml:space="preserve">  224.0.0.251           01-00-5e-00-00-fb     estático</w:t>
      </w:r>
    </w:p>
    <w:p w:rsidR="00000000" w:rsidDel="00000000" w:rsidP="00000000" w:rsidRDefault="00000000" w:rsidRPr="00000000" w14:paraId="00000049">
      <w:pPr>
        <w:spacing w:after="280" w:before="280" w:lineRule="auto"/>
        <w:ind w:right="720"/>
        <w:jc w:val="both"/>
        <w:rPr/>
      </w:pPr>
      <w:r w:rsidDel="00000000" w:rsidR="00000000" w:rsidRPr="00000000">
        <w:rPr>
          <w:rtl w:val="0"/>
        </w:rPr>
        <w:t xml:space="preserve">  239.255.255.250       01-00-5e-7f-ff-fa     estático</w:t>
      </w:r>
    </w:p>
    <w:p w:rsidR="00000000" w:rsidDel="00000000" w:rsidP="00000000" w:rsidRDefault="00000000" w:rsidRPr="00000000" w14:paraId="0000004A">
      <w:pPr>
        <w:spacing w:after="280" w:before="280" w:lineRule="auto"/>
        <w:ind w:right="720"/>
        <w:jc w:val="both"/>
        <w:rPr/>
      </w:pPr>
      <w:r w:rsidDel="00000000" w:rsidR="00000000" w:rsidRPr="00000000">
        <w:rPr>
          <w:rtl w:val="0"/>
        </w:rPr>
      </w:r>
    </w:p>
    <w:p w:rsidR="00000000" w:rsidDel="00000000" w:rsidP="00000000" w:rsidRDefault="00000000" w:rsidRPr="00000000" w14:paraId="0000004B">
      <w:pPr>
        <w:spacing w:after="280" w:before="280" w:lineRule="auto"/>
        <w:ind w:right="720"/>
        <w:jc w:val="both"/>
        <w:rPr/>
      </w:pPr>
      <w:r w:rsidDel="00000000" w:rsidR="00000000" w:rsidRPr="00000000">
        <w:rPr>
          <w:rtl w:val="0"/>
        </w:rPr>
        <w:t xml:space="preserve">Interfaz: 192.168.87.1 --- 0xb</w:t>
      </w:r>
    </w:p>
    <w:p w:rsidR="00000000" w:rsidDel="00000000" w:rsidP="00000000" w:rsidRDefault="00000000" w:rsidRPr="00000000" w14:paraId="0000004C">
      <w:pPr>
        <w:spacing w:after="280" w:before="280" w:lineRule="auto"/>
        <w:ind w:right="720"/>
        <w:jc w:val="both"/>
        <w:rPr/>
      </w:pPr>
      <w:r w:rsidDel="00000000" w:rsidR="00000000" w:rsidRPr="00000000">
        <w:rPr>
          <w:rtl w:val="0"/>
        </w:rPr>
        <w:t xml:space="preserve">  Dirección de Internet          Dirección física      Tipo</w:t>
      </w:r>
    </w:p>
    <w:p w:rsidR="00000000" w:rsidDel="00000000" w:rsidP="00000000" w:rsidRDefault="00000000" w:rsidRPr="00000000" w14:paraId="0000004D">
      <w:pPr>
        <w:spacing w:after="280" w:before="280" w:lineRule="auto"/>
        <w:ind w:right="720"/>
        <w:jc w:val="both"/>
        <w:rPr/>
      </w:pPr>
      <w:r w:rsidDel="00000000" w:rsidR="00000000" w:rsidRPr="00000000">
        <w:rPr>
          <w:rtl w:val="0"/>
        </w:rPr>
        <w:t xml:space="preserve">  192.168.87.254        00-50-56-f0-5e-99     dinámico</w:t>
      </w:r>
    </w:p>
    <w:p w:rsidR="00000000" w:rsidDel="00000000" w:rsidP="00000000" w:rsidRDefault="00000000" w:rsidRPr="00000000" w14:paraId="0000004E">
      <w:pPr>
        <w:spacing w:after="280" w:before="280" w:lineRule="auto"/>
        <w:ind w:right="720"/>
        <w:jc w:val="both"/>
        <w:rPr/>
      </w:pPr>
      <w:r w:rsidDel="00000000" w:rsidR="00000000" w:rsidRPr="00000000">
        <w:rPr>
          <w:rtl w:val="0"/>
        </w:rPr>
        <w:t xml:space="preserve">  224.0.0.22            01-00-5e-00-00-16     estático</w:t>
      </w:r>
    </w:p>
    <w:p w:rsidR="00000000" w:rsidDel="00000000" w:rsidP="00000000" w:rsidRDefault="00000000" w:rsidRPr="00000000" w14:paraId="0000004F">
      <w:pPr>
        <w:spacing w:after="280" w:before="280" w:lineRule="auto"/>
        <w:ind w:right="720"/>
        <w:jc w:val="both"/>
        <w:rPr/>
      </w:pPr>
      <w:r w:rsidDel="00000000" w:rsidR="00000000" w:rsidRPr="00000000">
        <w:rPr>
          <w:rtl w:val="0"/>
        </w:rPr>
        <w:t xml:space="preserve">  224.0.0.251           01-00-5e-00-00-fb     estático</w:t>
      </w:r>
    </w:p>
    <w:p w:rsidR="00000000" w:rsidDel="00000000" w:rsidP="00000000" w:rsidRDefault="00000000" w:rsidRPr="00000000" w14:paraId="00000050">
      <w:pPr>
        <w:spacing w:after="280" w:before="280" w:lineRule="auto"/>
        <w:ind w:right="720"/>
        <w:jc w:val="both"/>
        <w:rPr/>
      </w:pPr>
      <w:r w:rsidDel="00000000" w:rsidR="00000000" w:rsidRPr="00000000">
        <w:rPr>
          <w:rtl w:val="0"/>
        </w:rPr>
        <w:t xml:space="preserve">  239.255.255.250       01-00-5e-7f-ff-fa     estático</w:t>
      </w:r>
    </w:p>
    <w:p w:rsidR="00000000" w:rsidDel="00000000" w:rsidP="00000000" w:rsidRDefault="00000000" w:rsidRPr="00000000" w14:paraId="00000051">
      <w:pPr>
        <w:spacing w:after="280" w:before="280" w:lineRule="auto"/>
        <w:ind w:right="720"/>
        <w:jc w:val="both"/>
        <w:rPr/>
      </w:pPr>
      <w:r w:rsidDel="00000000" w:rsidR="00000000" w:rsidRPr="00000000">
        <w:rPr>
          <w:rtl w:val="0"/>
        </w:rPr>
      </w:r>
    </w:p>
    <w:p w:rsidR="00000000" w:rsidDel="00000000" w:rsidP="00000000" w:rsidRDefault="00000000" w:rsidRPr="00000000" w14:paraId="00000052">
      <w:pPr>
        <w:spacing w:after="280" w:before="280" w:lineRule="auto"/>
        <w:ind w:right="720"/>
        <w:jc w:val="both"/>
        <w:rPr>
          <w:vertAlign w:val="baseline"/>
        </w:rPr>
      </w:pPr>
      <w:r w:rsidDel="00000000" w:rsidR="00000000" w:rsidRPr="00000000">
        <w:rPr>
          <w:vertAlign w:val="baseline"/>
          <w:rtl w:val="0"/>
        </w:rPr>
        <w:t xml:space="preserve">Para observar cómo tu pc envía y recibe mensajes ARP, debemos limpiar la caché ARP, de lo contrario es probable que encuentre un par de traducción de dirección IP-Ethernet en su caché y, por lo tanto, no necesite enviar un mensaje ARP. Para ello se utiliza el comando “</w:t>
      </w:r>
      <w:r w:rsidDel="00000000" w:rsidR="00000000" w:rsidRPr="00000000">
        <w:rPr>
          <w:b w:val="1"/>
          <w:vertAlign w:val="baseline"/>
          <w:rtl w:val="0"/>
        </w:rPr>
        <w:t xml:space="preserve">arp –d *</w:t>
      </w:r>
      <w:r w:rsidDel="00000000" w:rsidR="00000000" w:rsidRPr="00000000">
        <w:rPr>
          <w:vertAlign w:val="baseline"/>
          <w:rtl w:val="0"/>
        </w:rPr>
        <w:t xml:space="preserve">”. La marca –d indica una operación de eliminación, y el * es el comodín que dice que se deben eliminar todas las entradas de la tabla.</w:t>
      </w:r>
    </w:p>
    <w:p w:rsidR="00000000" w:rsidDel="00000000" w:rsidP="00000000" w:rsidRDefault="00000000" w:rsidRPr="00000000" w14:paraId="00000053">
      <w:pPr>
        <w:spacing w:after="280" w:before="280" w:lineRule="auto"/>
        <w:ind w:right="720"/>
        <w:jc w:val="both"/>
        <w:rPr>
          <w:b w:val="0"/>
          <w:vertAlign w:val="baseline"/>
        </w:rPr>
      </w:pPr>
      <w:r w:rsidDel="00000000" w:rsidR="00000000" w:rsidRPr="00000000">
        <w:rPr>
          <w:b w:val="1"/>
          <w:vertAlign w:val="baseline"/>
          <w:rtl w:val="0"/>
        </w:rPr>
        <w:t xml:space="preserve">Observando ARP en acción</w:t>
      </w:r>
      <w:r w:rsidDel="00000000" w:rsidR="00000000" w:rsidRPr="00000000">
        <w:rPr>
          <w:rtl w:val="0"/>
        </w:rPr>
      </w:r>
    </w:p>
    <w:p w:rsidR="00000000" w:rsidDel="00000000" w:rsidP="00000000" w:rsidRDefault="00000000" w:rsidRPr="00000000" w14:paraId="00000054">
      <w:pPr>
        <w:spacing w:after="280" w:before="280" w:lineRule="auto"/>
        <w:ind w:right="720"/>
        <w:jc w:val="both"/>
        <w:rPr>
          <w:vertAlign w:val="baseline"/>
        </w:rPr>
      </w:pPr>
      <w:r w:rsidDel="00000000" w:rsidR="00000000" w:rsidRPr="00000000">
        <w:rPr>
          <w:vertAlign w:val="baseline"/>
          <w:rtl w:val="0"/>
        </w:rPr>
        <w:t xml:space="preserve">En la Figura 1 se muestra el formato de la cabecera ARP y los campos que la forman, asci como el formato de una trama Ethernet en la que la carga útil es un paquete ARP.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08"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751580" cy="2783205"/>
            <wp:effectExtent b="0" l="0" r="0" t="0"/>
            <wp:docPr id="1049"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3751580" cy="278320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Formato paquete ARP</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4456430" cy="1066800"/>
            <wp:effectExtent b="0" l="0" r="0" t="0"/>
            <wp:docPr id="1050" name="image18.jpg"/>
            <a:graphic>
              <a:graphicData uri="http://schemas.openxmlformats.org/drawingml/2006/picture">
                <pic:pic>
                  <pic:nvPicPr>
                    <pic:cNvPr id="0" name="image18.jpg"/>
                    <pic:cNvPicPr preferRelativeResize="0"/>
                  </pic:nvPicPr>
                  <pic:blipFill>
                    <a:blip r:embed="rId16"/>
                    <a:srcRect b="0" l="0" r="0" t="0"/>
                    <a:stretch>
                      <a:fillRect/>
                    </a:stretch>
                  </pic:blipFill>
                  <pic:spPr>
                    <a:xfrm>
                      <a:off x="0" y="0"/>
                      <a:ext cx="445643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19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Encapsulamiento paquete ARP en una trama Ethernet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1. Especificación ARP </w:t>
      </w:r>
      <w:r w:rsidDel="00000000" w:rsidR="00000000" w:rsidRPr="00000000">
        <w:rPr>
          <w:rtl w:val="0"/>
        </w:rPr>
      </w:r>
    </w:p>
    <w:p w:rsidR="00000000" w:rsidDel="00000000" w:rsidP="00000000" w:rsidRDefault="00000000" w:rsidRPr="00000000" w14:paraId="0000005A">
      <w:pPr>
        <w:spacing w:after="280" w:before="280" w:lineRule="auto"/>
        <w:ind w:right="720"/>
        <w:jc w:val="both"/>
        <w:rPr>
          <w:b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after="280" w:before="280" w:lineRule="auto"/>
        <w:ind w:right="720"/>
        <w:jc w:val="both"/>
        <w:rPr>
          <w:vertAlign w:val="baseline"/>
        </w:rPr>
      </w:pPr>
      <w:r w:rsidDel="00000000" w:rsidR="00000000" w:rsidRPr="00000000">
        <w:rPr>
          <w:vertAlign w:val="baseline"/>
          <w:rtl w:val="0"/>
        </w:rPr>
        <w:t xml:space="preserve">Haz lo siguiente:</w:t>
      </w:r>
    </w:p>
    <w:p w:rsidR="00000000" w:rsidDel="00000000" w:rsidP="00000000" w:rsidRDefault="00000000" w:rsidRPr="00000000" w14:paraId="0000005C">
      <w:pPr>
        <w:numPr>
          <w:ilvl w:val="0"/>
          <w:numId w:val="7"/>
        </w:numPr>
        <w:spacing w:after="0" w:before="280" w:lineRule="auto"/>
        <w:ind w:left="360" w:right="720" w:hanging="360"/>
        <w:jc w:val="both"/>
        <w:rPr>
          <w:vertAlign w:val="baseline"/>
        </w:rPr>
      </w:pPr>
      <w:r w:rsidDel="00000000" w:rsidR="00000000" w:rsidRPr="00000000">
        <w:rPr>
          <w:vertAlign w:val="baseline"/>
          <w:rtl w:val="0"/>
        </w:rPr>
        <w:t xml:space="preserve">Asegúrate de nuevo que la memoria caché de tu navegador está vacía. </w:t>
      </w:r>
    </w:p>
    <w:p w:rsidR="00000000" w:rsidDel="00000000" w:rsidP="00000000" w:rsidRDefault="00000000" w:rsidRPr="00000000" w14:paraId="0000005D">
      <w:pPr>
        <w:numPr>
          <w:ilvl w:val="0"/>
          <w:numId w:val="7"/>
        </w:numPr>
        <w:spacing w:after="0" w:before="0" w:lineRule="auto"/>
        <w:ind w:left="360" w:right="720" w:hanging="360"/>
        <w:jc w:val="both"/>
        <w:rPr>
          <w:vertAlign w:val="baseline"/>
        </w:rPr>
      </w:pPr>
      <w:r w:rsidDel="00000000" w:rsidR="00000000" w:rsidRPr="00000000">
        <w:rPr>
          <w:vertAlign w:val="baseline"/>
          <w:rtl w:val="0"/>
        </w:rPr>
        <w:t xml:space="preserve">Copia la URL ya utilizada en tu navegador: </w:t>
      </w:r>
      <w:hyperlink r:id="rId17">
        <w:r w:rsidDel="00000000" w:rsidR="00000000" w:rsidRPr="00000000">
          <w:rPr>
            <w:color w:val="0000ff"/>
            <w:u w:val="single"/>
            <w:vertAlign w:val="baseline"/>
            <w:rtl w:val="0"/>
          </w:rPr>
          <w:t xml:space="preserve">http://gaia.cs.umass.edu/wireshark-labs/HTTP-ethereal-lab-file3.html</w:t>
        </w:r>
      </w:hyperlink>
      <w:r w:rsidDel="00000000" w:rsidR="00000000" w:rsidRPr="00000000">
        <w:rPr>
          <w:vertAlign w:val="baseline"/>
          <w:rtl w:val="0"/>
        </w:rPr>
        <w:t xml:space="preserve">, pero todavía no le des a Intro.</w:t>
      </w:r>
    </w:p>
    <w:p w:rsidR="00000000" w:rsidDel="00000000" w:rsidP="00000000" w:rsidRDefault="00000000" w:rsidRPr="00000000" w14:paraId="0000005E">
      <w:pPr>
        <w:numPr>
          <w:ilvl w:val="0"/>
          <w:numId w:val="7"/>
        </w:numPr>
        <w:spacing w:after="0" w:before="0" w:lineRule="auto"/>
        <w:ind w:left="360" w:right="720" w:hanging="360"/>
        <w:jc w:val="both"/>
        <w:rPr>
          <w:vertAlign w:val="baseline"/>
        </w:rPr>
      </w:pPr>
      <w:r w:rsidDel="00000000" w:rsidR="00000000" w:rsidRPr="00000000">
        <w:rPr>
          <w:vertAlign w:val="baseline"/>
          <w:rtl w:val="0"/>
        </w:rPr>
        <w:t xml:space="preserve">Inicia la captura de paquetes con Wireshark </w:t>
      </w:r>
    </w:p>
    <w:p w:rsidR="00000000" w:rsidDel="00000000" w:rsidP="00000000" w:rsidRDefault="00000000" w:rsidRPr="00000000" w14:paraId="0000005F">
      <w:pPr>
        <w:numPr>
          <w:ilvl w:val="0"/>
          <w:numId w:val="7"/>
        </w:numPr>
        <w:spacing w:after="0" w:before="0" w:lineRule="auto"/>
        <w:ind w:left="360" w:right="720" w:hanging="360"/>
        <w:jc w:val="both"/>
        <w:rPr>
          <w:vertAlign w:val="baseline"/>
        </w:rPr>
      </w:pPr>
      <w:r w:rsidDel="00000000" w:rsidR="00000000" w:rsidRPr="00000000">
        <w:rPr>
          <w:vertAlign w:val="baseline"/>
          <w:rtl w:val="0"/>
        </w:rPr>
        <w:t xml:space="preserve">Abre una ventana de comandos y borra la caché ARP. </w:t>
      </w:r>
    </w:p>
    <w:p w:rsidR="00000000" w:rsidDel="00000000" w:rsidP="00000000" w:rsidRDefault="00000000" w:rsidRPr="00000000" w14:paraId="00000060">
      <w:pPr>
        <w:numPr>
          <w:ilvl w:val="0"/>
          <w:numId w:val="7"/>
        </w:numPr>
        <w:spacing w:after="0" w:before="0" w:lineRule="auto"/>
        <w:ind w:left="360" w:right="720" w:hanging="360"/>
        <w:jc w:val="both"/>
        <w:rPr>
          <w:vertAlign w:val="baseline"/>
        </w:rPr>
      </w:pPr>
      <w:r w:rsidDel="00000000" w:rsidR="00000000" w:rsidRPr="00000000">
        <w:rPr>
          <w:vertAlign w:val="baseline"/>
          <w:rtl w:val="0"/>
        </w:rPr>
        <w:t xml:space="preserve">Ve al navegador y accede a la URL copiada.</w:t>
      </w:r>
    </w:p>
    <w:p w:rsidR="00000000" w:rsidDel="00000000" w:rsidP="00000000" w:rsidRDefault="00000000" w:rsidRPr="00000000" w14:paraId="00000061">
      <w:pPr>
        <w:numPr>
          <w:ilvl w:val="0"/>
          <w:numId w:val="7"/>
        </w:numPr>
        <w:spacing w:after="0" w:before="0" w:lineRule="auto"/>
        <w:ind w:left="360" w:right="720" w:hanging="360"/>
        <w:jc w:val="both"/>
        <w:rPr>
          <w:vertAlign w:val="baseline"/>
        </w:rPr>
      </w:pPr>
      <w:r w:rsidDel="00000000" w:rsidR="00000000" w:rsidRPr="00000000">
        <w:rPr>
          <w:vertAlign w:val="baseline"/>
          <w:rtl w:val="0"/>
        </w:rPr>
        <w:t xml:space="preserve">Detén la captura. (Si no has vuelto a habilitar el protocolo IPv4 en el menú </w:t>
      </w:r>
      <w:r w:rsidDel="00000000" w:rsidR="00000000" w:rsidRPr="00000000">
        <w:rPr>
          <w:b w:val="1"/>
          <w:vertAlign w:val="baseline"/>
          <w:rtl w:val="0"/>
        </w:rPr>
        <w:t xml:space="preserve">Analizar-&gt;Protocolos activados</w:t>
      </w:r>
      <w:r w:rsidDel="00000000" w:rsidR="00000000" w:rsidRPr="00000000">
        <w:rPr>
          <w:vertAlign w:val="baseline"/>
          <w:rtl w:val="0"/>
        </w:rPr>
        <w:t xml:space="preserve">, seguirá inhabilitado, déjalo así. Sino vuelve a inhabilitarlo)</w:t>
      </w:r>
    </w:p>
    <w:p w:rsidR="00000000" w:rsidDel="00000000" w:rsidP="00000000" w:rsidRDefault="00000000" w:rsidRPr="00000000" w14:paraId="00000062">
      <w:pPr>
        <w:numPr>
          <w:ilvl w:val="0"/>
          <w:numId w:val="7"/>
        </w:numPr>
        <w:spacing w:after="280" w:before="0" w:lineRule="auto"/>
        <w:ind w:left="360" w:right="720" w:hanging="360"/>
        <w:jc w:val="both"/>
        <w:rPr>
          <w:vertAlign w:val="baseline"/>
        </w:rPr>
      </w:pPr>
      <w:r w:rsidDel="00000000" w:rsidR="00000000" w:rsidRPr="00000000">
        <w:rPr>
          <w:vertAlign w:val="baseline"/>
          <w:rtl w:val="0"/>
        </w:rPr>
        <w:t xml:space="preserve">Busca una pareja solicitud/respuesta ARP en wireshark. </w:t>
      </w:r>
    </w:p>
    <w:p w:rsidR="00000000" w:rsidDel="00000000" w:rsidP="00000000" w:rsidRDefault="00000000" w:rsidRPr="00000000" w14:paraId="00000063">
      <w:pPr>
        <w:spacing w:after="280" w:before="280" w:lineRule="auto"/>
        <w:ind w:right="720"/>
        <w:jc w:val="both"/>
        <w:rPr>
          <w:vertAlign w:val="baseline"/>
        </w:rPr>
      </w:pPr>
      <w:r w:rsidDel="00000000" w:rsidR="00000000" w:rsidRPr="00000000">
        <w:rPr>
          <w:vertAlign w:val="baseline"/>
          <w:rtl w:val="0"/>
        </w:rPr>
        <w:t xml:space="preserve">Responde las siguientes preguntas:</w:t>
      </w:r>
    </w:p>
    <w:p w:rsidR="00000000" w:rsidDel="00000000" w:rsidP="00000000" w:rsidRDefault="00000000" w:rsidRPr="00000000" w14:paraId="00000064">
      <w:pPr>
        <w:numPr>
          <w:ilvl w:val="0"/>
          <w:numId w:val="8"/>
        </w:numPr>
        <w:spacing w:after="0" w:before="280" w:lineRule="auto"/>
        <w:ind w:left="360" w:right="720" w:hanging="360"/>
        <w:jc w:val="both"/>
        <w:rPr>
          <w:vertAlign w:val="baseline"/>
        </w:rPr>
      </w:pPr>
      <w:r w:rsidDel="00000000" w:rsidR="00000000" w:rsidRPr="00000000">
        <w:rPr>
          <w:vertAlign w:val="baseline"/>
          <w:rtl w:val="0"/>
        </w:rPr>
        <w:t xml:space="preserve">Indica el valor hexadecimal para el campo </w:t>
      </w:r>
      <w:r w:rsidDel="00000000" w:rsidR="00000000" w:rsidRPr="00000000">
        <w:rPr>
          <w:i w:val="1"/>
          <w:vertAlign w:val="baseline"/>
          <w:rtl w:val="0"/>
        </w:rPr>
        <w:t xml:space="preserve">Tipo de trama</w:t>
      </w:r>
      <w:r w:rsidDel="00000000" w:rsidR="00000000" w:rsidRPr="00000000">
        <w:rPr>
          <w:vertAlign w:val="baseline"/>
          <w:rtl w:val="0"/>
        </w:rPr>
        <w:t xml:space="preserve"> de Ethernet de dos bytes.</w:t>
      </w:r>
      <w:r w:rsidDel="00000000" w:rsidR="00000000" w:rsidRPr="00000000">
        <w:rPr>
          <w:vertAlign w:val="baseline"/>
        </w:rPr>
        <w:drawing>
          <wp:inline distB="114300" distT="114300" distL="114300" distR="114300">
            <wp:extent cx="371475" cy="171450"/>
            <wp:effectExtent b="0" l="0" r="0" t="0"/>
            <wp:docPr id="1046"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371475" cy="171450"/>
                    </a:xfrm>
                    <a:prstGeom prst="rect"/>
                    <a:ln/>
                  </pic:spPr>
                </pic:pic>
              </a:graphicData>
            </a:graphic>
          </wp:inline>
        </w:drawing>
      </w:r>
      <w:r w:rsidDel="00000000" w:rsidR="00000000" w:rsidRPr="00000000">
        <w:rPr>
          <w:vertAlign w:val="baseline"/>
          <w:rtl w:val="0"/>
        </w:rPr>
        <w:t xml:space="preserve"> ¿A qué protocolo de capa superior corresponde esto? ARP</w:t>
      </w:r>
    </w:p>
    <w:p w:rsidR="00000000" w:rsidDel="00000000" w:rsidP="00000000" w:rsidRDefault="00000000" w:rsidRPr="00000000" w14:paraId="00000065">
      <w:pPr>
        <w:numPr>
          <w:ilvl w:val="0"/>
          <w:numId w:val="8"/>
        </w:numPr>
        <w:spacing w:after="0" w:before="0" w:lineRule="auto"/>
        <w:ind w:left="360" w:right="720" w:hanging="360"/>
        <w:jc w:val="both"/>
        <w:rPr>
          <w:vertAlign w:val="baseline"/>
        </w:rPr>
      </w:pPr>
      <w:r w:rsidDel="00000000" w:rsidR="00000000" w:rsidRPr="00000000">
        <w:rPr>
          <w:vertAlign w:val="baseline"/>
          <w:rtl w:val="0"/>
        </w:rPr>
        <w:t xml:space="preserve">Teniendo en cuenta el formato de la cabecera ARP de la Figura 1:</w:t>
      </w:r>
    </w:p>
    <w:p w:rsidR="00000000" w:rsidDel="00000000" w:rsidP="00000000" w:rsidRDefault="00000000" w:rsidRPr="00000000" w14:paraId="00000066">
      <w:pPr>
        <w:numPr>
          <w:ilvl w:val="1"/>
          <w:numId w:val="8"/>
        </w:numPr>
        <w:spacing w:after="0" w:before="0" w:lineRule="auto"/>
        <w:ind w:left="709" w:right="720" w:hanging="360"/>
        <w:jc w:val="both"/>
        <w:rPr>
          <w:vertAlign w:val="baseline"/>
        </w:rPr>
      </w:pPr>
      <w:r w:rsidDel="00000000" w:rsidR="00000000" w:rsidRPr="00000000">
        <w:rPr>
          <w:vertAlign w:val="baseline"/>
          <w:rtl w:val="0"/>
        </w:rPr>
        <w:t xml:space="preserve">¿Cuál es el valor del campo de código de operación en la cabecera de ARP?</w:t>
      </w:r>
      <w:r w:rsidDel="00000000" w:rsidR="00000000" w:rsidRPr="00000000">
        <w:rPr>
          <w:vertAlign w:val="baseline"/>
        </w:rPr>
        <w:drawing>
          <wp:inline distB="114300" distT="114300" distL="114300" distR="114300">
            <wp:extent cx="361950" cy="152400"/>
            <wp:effectExtent b="0" l="0" r="0" t="0"/>
            <wp:docPr id="1048"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36195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1"/>
          <w:numId w:val="8"/>
        </w:numPr>
        <w:spacing w:after="0" w:before="0" w:lineRule="auto"/>
        <w:ind w:left="709" w:right="720" w:hanging="360"/>
        <w:jc w:val="both"/>
        <w:rPr>
          <w:vertAlign w:val="baseline"/>
        </w:rPr>
      </w:pPr>
      <w:r w:rsidDel="00000000" w:rsidR="00000000" w:rsidRPr="00000000">
        <w:rPr>
          <w:vertAlign w:val="baseline"/>
          <w:rtl w:val="0"/>
        </w:rPr>
        <w:t xml:space="preserve">¿El mensaje ARP contiene la dirección IP del remitente? Si</w:t>
      </w:r>
    </w:p>
    <w:p w:rsidR="00000000" w:rsidDel="00000000" w:rsidP="00000000" w:rsidRDefault="00000000" w:rsidRPr="00000000" w14:paraId="00000068">
      <w:pPr>
        <w:numPr>
          <w:ilvl w:val="1"/>
          <w:numId w:val="8"/>
        </w:numPr>
        <w:spacing w:after="0" w:before="0" w:lineRule="auto"/>
        <w:ind w:left="709" w:right="720" w:hanging="360"/>
        <w:jc w:val="both"/>
        <w:rPr>
          <w:vertAlign w:val="baseline"/>
        </w:rPr>
      </w:pPr>
      <w:r w:rsidDel="00000000" w:rsidR="00000000" w:rsidRPr="00000000">
        <w:rPr>
          <w:vertAlign w:val="baseline"/>
          <w:rtl w:val="0"/>
        </w:rPr>
        <w:t xml:space="preserve">¿En qué lugar de la solicitud ARP aparece la "pregunta": la dirección Ethernet del pc cuya dirección IP correspondiente se está consultando?</w:t>
      </w:r>
      <w:r w:rsidDel="00000000" w:rsidR="00000000" w:rsidRPr="00000000">
        <w:rPr>
          <w:vertAlign w:val="baseline"/>
        </w:rPr>
        <w:drawing>
          <wp:inline distB="114300" distT="114300" distL="114300" distR="114300">
            <wp:extent cx="3867150" cy="200025"/>
            <wp:effectExtent b="0" l="0" r="0" t="0"/>
            <wp:docPr id="103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8671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1"/>
          <w:numId w:val="8"/>
        </w:numPr>
        <w:spacing w:after="280" w:before="0" w:lineRule="auto"/>
        <w:ind w:left="709" w:right="720" w:hanging="360"/>
        <w:jc w:val="both"/>
        <w:rPr>
          <w:vertAlign w:val="baseline"/>
        </w:rPr>
      </w:pPr>
      <w:r w:rsidDel="00000000" w:rsidR="00000000" w:rsidRPr="00000000">
        <w:rPr>
          <w:vertAlign w:val="baseline"/>
          <w:rtl w:val="0"/>
        </w:rPr>
        <w:t xml:space="preserve">Completa la siguiente tabla con la cabecera del paquete de solicitud ARP.</w:t>
      </w:r>
    </w:p>
    <w:tbl>
      <w:tblPr>
        <w:tblStyle w:val="Table1"/>
        <w:tblW w:w="7108.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64"/>
        <w:gridCol w:w="3544"/>
        <w:tblGridChange w:id="0">
          <w:tblGrid>
            <w:gridCol w:w="3564"/>
            <w:gridCol w:w="3544"/>
          </w:tblGrid>
        </w:tblGridChange>
      </w:tblGrid>
      <w:tr>
        <w:trPr>
          <w:cantSplit w:val="0"/>
          <w:tblHeader w:val="0"/>
        </w:trPr>
        <w:tc>
          <w:tcPr>
            <w:vAlign w:val="top"/>
          </w:tcPr>
          <w:p w:rsidR="00000000" w:rsidDel="00000000" w:rsidP="00000000" w:rsidRDefault="00000000" w:rsidRPr="00000000" w14:paraId="0000006A">
            <w:pPr>
              <w:ind w:right="720"/>
              <w:jc w:val="both"/>
              <w:rPr>
                <w:b w:val="0"/>
                <w:vertAlign w:val="baseline"/>
              </w:rPr>
            </w:pPr>
            <w:r w:rsidDel="00000000" w:rsidR="00000000" w:rsidRPr="00000000">
              <w:rPr>
                <w:b w:val="1"/>
                <w:vertAlign w:val="baseline"/>
                <w:rtl w:val="0"/>
              </w:rPr>
              <w:t xml:space="preserve">Campo</w:t>
            </w:r>
            <w:r w:rsidDel="00000000" w:rsidR="00000000" w:rsidRPr="00000000">
              <w:rPr>
                <w:rtl w:val="0"/>
              </w:rPr>
            </w:r>
          </w:p>
        </w:tc>
        <w:tc>
          <w:tcPr>
            <w:vAlign w:val="top"/>
          </w:tcPr>
          <w:p w:rsidR="00000000" w:rsidDel="00000000" w:rsidP="00000000" w:rsidRDefault="00000000" w:rsidRPr="00000000" w14:paraId="0000006B">
            <w:pPr>
              <w:ind w:right="720"/>
              <w:jc w:val="both"/>
              <w:rPr>
                <w:b w:val="0"/>
                <w:vertAlign w:val="baseline"/>
              </w:rPr>
            </w:pPr>
            <w:r w:rsidDel="00000000" w:rsidR="00000000" w:rsidRPr="00000000">
              <w:rPr>
                <w:b w:val="1"/>
                <w:vertAlign w:val="baseline"/>
                <w:rtl w:val="0"/>
              </w:rPr>
              <w:t xml:space="preserve">Valor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C">
            <w:pPr>
              <w:ind w:right="720"/>
              <w:jc w:val="both"/>
              <w:rPr>
                <w:vertAlign w:val="baseline"/>
              </w:rPr>
            </w:pPr>
            <w:r w:rsidDel="00000000" w:rsidR="00000000" w:rsidRPr="00000000">
              <w:rPr>
                <w:vertAlign w:val="baseline"/>
                <w:rtl w:val="0"/>
              </w:rPr>
              <w:t xml:space="preserve">Dirección MAC del emisor</w:t>
            </w:r>
          </w:p>
        </w:tc>
        <w:tc>
          <w:tcPr>
            <w:vAlign w:val="top"/>
          </w:tcPr>
          <w:p w:rsidR="00000000" w:rsidDel="00000000" w:rsidP="00000000" w:rsidRDefault="00000000" w:rsidRPr="00000000" w14:paraId="0000006D">
            <w:pPr>
              <w:ind w:right="720"/>
              <w:jc w:val="both"/>
              <w:rPr>
                <w:vertAlign w:val="baseline"/>
              </w:rPr>
            </w:pPr>
            <w:r w:rsidDel="00000000" w:rsidR="00000000" w:rsidRPr="00000000">
              <w:rPr/>
              <w:drawing>
                <wp:inline distB="114300" distT="114300" distL="114300" distR="114300">
                  <wp:extent cx="1162050" cy="152400"/>
                  <wp:effectExtent b="0" l="0" r="0" t="0"/>
                  <wp:docPr id="104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1162050" cy="152400"/>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06E">
            <w:pPr>
              <w:ind w:right="720"/>
              <w:jc w:val="both"/>
              <w:rPr>
                <w:vertAlign w:val="baseline"/>
              </w:rPr>
            </w:pPr>
            <w:r w:rsidDel="00000000" w:rsidR="00000000" w:rsidRPr="00000000">
              <w:rPr>
                <w:vertAlign w:val="baseline"/>
                <w:rtl w:val="0"/>
              </w:rPr>
              <w:t xml:space="preserve">Dirección IP del emisor</w:t>
            </w:r>
          </w:p>
        </w:tc>
        <w:tc>
          <w:tcPr>
            <w:vAlign w:val="top"/>
          </w:tcPr>
          <w:p w:rsidR="00000000" w:rsidDel="00000000" w:rsidP="00000000" w:rsidRDefault="00000000" w:rsidRPr="00000000" w14:paraId="0000006F">
            <w:pPr>
              <w:ind w:right="720"/>
              <w:jc w:val="both"/>
              <w:rPr>
                <w:vertAlign w:val="baseline"/>
              </w:rPr>
            </w:pPr>
            <w:r w:rsidDel="00000000" w:rsidR="00000000" w:rsidRPr="00000000">
              <w:rPr/>
              <w:drawing>
                <wp:inline distB="114300" distT="114300" distL="114300" distR="114300">
                  <wp:extent cx="923925" cy="161925"/>
                  <wp:effectExtent b="0" l="0" r="0" t="0"/>
                  <wp:docPr id="1051"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923925" cy="161925"/>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070">
            <w:pPr>
              <w:ind w:right="720"/>
              <w:jc w:val="both"/>
              <w:rPr>
                <w:vertAlign w:val="baseline"/>
              </w:rPr>
            </w:pPr>
            <w:r w:rsidDel="00000000" w:rsidR="00000000" w:rsidRPr="00000000">
              <w:rPr>
                <w:vertAlign w:val="baseline"/>
                <w:rtl w:val="0"/>
              </w:rPr>
              <w:t xml:space="preserve">Dirección MAC de destino</w:t>
            </w:r>
          </w:p>
        </w:tc>
        <w:tc>
          <w:tcPr>
            <w:vAlign w:val="top"/>
          </w:tcPr>
          <w:p w:rsidR="00000000" w:rsidDel="00000000" w:rsidP="00000000" w:rsidRDefault="00000000" w:rsidRPr="00000000" w14:paraId="00000071">
            <w:pPr>
              <w:ind w:right="720"/>
              <w:jc w:val="both"/>
              <w:rPr>
                <w:vertAlign w:val="baseline"/>
              </w:rPr>
            </w:pPr>
            <w:r w:rsidDel="00000000" w:rsidR="00000000" w:rsidRPr="00000000">
              <w:rPr/>
              <w:drawing>
                <wp:inline distB="114300" distT="114300" distL="114300" distR="114300">
                  <wp:extent cx="1171575" cy="152400"/>
                  <wp:effectExtent b="0" l="0" r="0" t="0"/>
                  <wp:docPr id="1045"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1171575" cy="152400"/>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ind w:right="720"/>
              <w:jc w:val="both"/>
              <w:rPr>
                <w:vertAlign w:val="baseline"/>
              </w:rPr>
            </w:pPr>
            <w:r w:rsidDel="00000000" w:rsidR="00000000" w:rsidRPr="00000000">
              <w:rPr>
                <w:vertAlign w:val="baseline"/>
                <w:rtl w:val="0"/>
              </w:rPr>
              <w:t xml:space="preserve">Dirección IP de destino</w:t>
            </w:r>
          </w:p>
        </w:tc>
        <w:tc>
          <w:tcPr>
            <w:vAlign w:val="top"/>
          </w:tcPr>
          <w:p w:rsidR="00000000" w:rsidDel="00000000" w:rsidP="00000000" w:rsidRDefault="00000000" w:rsidRPr="00000000" w14:paraId="00000073">
            <w:pPr>
              <w:ind w:right="720"/>
              <w:jc w:val="both"/>
              <w:rPr>
                <w:vertAlign w:val="baseline"/>
              </w:rPr>
            </w:pPr>
            <w:r w:rsidDel="00000000" w:rsidR="00000000" w:rsidRPr="00000000">
              <w:rPr/>
              <w:drawing>
                <wp:inline distB="114300" distT="114300" distL="114300" distR="114300">
                  <wp:extent cx="762000" cy="171450"/>
                  <wp:effectExtent b="0" l="0" r="0" t="0"/>
                  <wp:docPr id="1038"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762000" cy="171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numPr>
          <w:ilvl w:val="0"/>
          <w:numId w:val="3"/>
        </w:numPr>
        <w:spacing w:after="280" w:before="280" w:lineRule="auto"/>
        <w:ind w:left="709" w:right="720" w:hanging="360"/>
        <w:jc w:val="both"/>
        <w:rPr>
          <w:vertAlign w:val="baseline"/>
        </w:rPr>
      </w:pPr>
      <w:r w:rsidDel="00000000" w:rsidR="00000000" w:rsidRPr="00000000">
        <w:rPr>
          <w:vertAlign w:val="baseline"/>
          <w:rtl w:val="0"/>
        </w:rPr>
        <w:t xml:space="preserve">¿Cuáles son los valores hexadecimales para las direcciones de origen y destino en la trama Ethernet que contiene el mensaje de solicitud ARP?</w:t>
      </w:r>
    </w:p>
    <w:p w:rsidR="00000000" w:rsidDel="00000000" w:rsidP="00000000" w:rsidRDefault="00000000" w:rsidRPr="00000000" w14:paraId="00000075">
      <w:pPr>
        <w:spacing w:after="280" w:before="280" w:lineRule="auto"/>
        <w:ind w:left="1080" w:right="720" w:firstLine="0"/>
        <w:jc w:val="both"/>
        <w:rPr/>
      </w:pPr>
      <w:r w:rsidDel="00000000" w:rsidR="00000000" w:rsidRPr="00000000">
        <w:rPr>
          <w:rtl w:val="0"/>
        </w:rPr>
        <w:t xml:space="preserve">Origen: </w:t>
      </w:r>
      <w:r w:rsidDel="00000000" w:rsidR="00000000" w:rsidRPr="00000000">
        <w:rPr/>
        <w:drawing>
          <wp:inline distB="114300" distT="114300" distL="114300" distR="114300">
            <wp:extent cx="1276350" cy="142875"/>
            <wp:effectExtent b="0" l="0" r="0" t="0"/>
            <wp:docPr id="1028"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127635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80" w:before="280" w:lineRule="auto"/>
        <w:ind w:left="1080" w:right="720" w:firstLine="0"/>
        <w:jc w:val="both"/>
        <w:rPr/>
      </w:pPr>
      <w:r w:rsidDel="00000000" w:rsidR="00000000" w:rsidRPr="00000000">
        <w:rPr>
          <w:rtl w:val="0"/>
        </w:rPr>
        <w:t xml:space="preserve">Destino: </w:t>
      </w:r>
      <w:r w:rsidDel="00000000" w:rsidR="00000000" w:rsidRPr="00000000">
        <w:rPr/>
        <w:drawing>
          <wp:inline distB="114300" distT="114300" distL="114300" distR="114300">
            <wp:extent cx="1200150" cy="161925"/>
            <wp:effectExtent b="0" l="0" r="0" t="0"/>
            <wp:docPr id="1040"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1200150"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8"/>
        </w:numPr>
        <w:spacing w:after="0" w:before="280" w:lineRule="auto"/>
        <w:ind w:left="360" w:right="720" w:hanging="360"/>
        <w:jc w:val="both"/>
        <w:rPr>
          <w:vertAlign w:val="baseline"/>
        </w:rPr>
      </w:pPr>
      <w:r w:rsidDel="00000000" w:rsidR="00000000" w:rsidRPr="00000000">
        <w:rPr>
          <w:vertAlign w:val="baseline"/>
          <w:rtl w:val="0"/>
        </w:rPr>
        <w:t xml:space="preserve">Ahora encuentra el paquete de respuesta ARP que se envió en respuesta a la solicitud ARP.</w:t>
      </w:r>
    </w:p>
    <w:p w:rsidR="00000000" w:rsidDel="00000000" w:rsidP="00000000" w:rsidRDefault="00000000" w:rsidRPr="00000000" w14:paraId="00000078">
      <w:pPr>
        <w:numPr>
          <w:ilvl w:val="1"/>
          <w:numId w:val="8"/>
        </w:numPr>
        <w:spacing w:after="0" w:before="0" w:lineRule="auto"/>
        <w:ind w:left="709" w:right="720" w:hanging="360"/>
        <w:jc w:val="both"/>
        <w:rPr>
          <w:vertAlign w:val="baseline"/>
        </w:rPr>
      </w:pPr>
      <w:r w:rsidDel="00000000" w:rsidR="00000000" w:rsidRPr="00000000">
        <w:rPr>
          <w:vertAlign w:val="baseline"/>
          <w:rtl w:val="0"/>
        </w:rPr>
        <w:t xml:space="preserve">¿Cuál es el valor del campo de código de operación en la cabecera de ARP?</w:t>
      </w:r>
      <w:r w:rsidDel="00000000" w:rsidR="00000000" w:rsidRPr="00000000">
        <w:rPr>
          <w:vertAlign w:val="baseline"/>
        </w:rPr>
        <w:drawing>
          <wp:inline distB="114300" distT="114300" distL="114300" distR="114300">
            <wp:extent cx="381000" cy="133350"/>
            <wp:effectExtent b="0" l="0" r="0" t="0"/>
            <wp:docPr id="1039"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381000" cy="1333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1"/>
          <w:numId w:val="8"/>
        </w:numPr>
        <w:spacing w:after="0" w:before="0" w:lineRule="auto"/>
        <w:ind w:left="709" w:right="720" w:hanging="360"/>
        <w:jc w:val="both"/>
        <w:rPr>
          <w:vertAlign w:val="baseline"/>
        </w:rPr>
      </w:pPr>
      <w:r w:rsidDel="00000000" w:rsidR="00000000" w:rsidRPr="00000000">
        <w:rPr>
          <w:vertAlign w:val="baseline"/>
          <w:rtl w:val="0"/>
        </w:rPr>
        <w:t xml:space="preserve">¿En qué lugar del mensaje ARP aparece la "respuesta" a la solicitud ARP anterior: la dirección IP del pc con la dirección Ethernet cuya dirección IP correspondiente se está consultando?</w:t>
      </w:r>
      <w:r w:rsidDel="00000000" w:rsidR="00000000" w:rsidRPr="00000000">
        <w:rPr>
          <w:vertAlign w:val="baseline"/>
        </w:rPr>
        <w:drawing>
          <wp:inline distB="114300" distT="114300" distL="114300" distR="114300">
            <wp:extent cx="3714750" cy="200025"/>
            <wp:effectExtent b="0" l="0" r="0" t="0"/>
            <wp:docPr id="1037"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37147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1"/>
          <w:numId w:val="8"/>
        </w:numPr>
        <w:spacing w:after="280" w:before="0" w:lineRule="auto"/>
        <w:ind w:left="709" w:right="720" w:hanging="360"/>
        <w:jc w:val="both"/>
        <w:rPr>
          <w:vertAlign w:val="baseline"/>
        </w:rPr>
      </w:pPr>
      <w:r w:rsidDel="00000000" w:rsidR="00000000" w:rsidRPr="00000000">
        <w:rPr>
          <w:vertAlign w:val="baseline"/>
          <w:rtl w:val="0"/>
        </w:rPr>
        <w:t xml:space="preserve">Completa la siguiente tabla con información de la cabecera del paquete de respuesta ARP</w:t>
      </w:r>
    </w:p>
    <w:tbl>
      <w:tblPr>
        <w:tblStyle w:val="Table2"/>
        <w:tblW w:w="7108.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64"/>
        <w:gridCol w:w="3544"/>
        <w:tblGridChange w:id="0">
          <w:tblGrid>
            <w:gridCol w:w="3564"/>
            <w:gridCol w:w="3544"/>
          </w:tblGrid>
        </w:tblGridChange>
      </w:tblGrid>
      <w:tr>
        <w:trPr>
          <w:cantSplit w:val="0"/>
          <w:tblHeader w:val="0"/>
        </w:trPr>
        <w:tc>
          <w:tcPr>
            <w:vAlign w:val="top"/>
          </w:tcPr>
          <w:p w:rsidR="00000000" w:rsidDel="00000000" w:rsidP="00000000" w:rsidRDefault="00000000" w:rsidRPr="00000000" w14:paraId="0000007B">
            <w:pPr>
              <w:ind w:right="720"/>
              <w:jc w:val="both"/>
              <w:rPr>
                <w:b w:val="0"/>
                <w:vertAlign w:val="baseline"/>
              </w:rPr>
            </w:pPr>
            <w:r w:rsidDel="00000000" w:rsidR="00000000" w:rsidRPr="00000000">
              <w:rPr>
                <w:b w:val="1"/>
                <w:vertAlign w:val="baseline"/>
                <w:rtl w:val="0"/>
              </w:rPr>
              <w:t xml:space="preserve">Campo</w:t>
            </w:r>
            <w:r w:rsidDel="00000000" w:rsidR="00000000" w:rsidRPr="00000000">
              <w:rPr>
                <w:rtl w:val="0"/>
              </w:rPr>
            </w:r>
          </w:p>
        </w:tc>
        <w:tc>
          <w:tcPr>
            <w:vAlign w:val="top"/>
          </w:tcPr>
          <w:p w:rsidR="00000000" w:rsidDel="00000000" w:rsidP="00000000" w:rsidRDefault="00000000" w:rsidRPr="00000000" w14:paraId="0000007C">
            <w:pPr>
              <w:ind w:right="720"/>
              <w:jc w:val="both"/>
              <w:rPr>
                <w:b w:val="0"/>
                <w:vertAlign w:val="baseline"/>
              </w:rPr>
            </w:pPr>
            <w:r w:rsidDel="00000000" w:rsidR="00000000" w:rsidRPr="00000000">
              <w:rPr>
                <w:b w:val="1"/>
                <w:vertAlign w:val="baseline"/>
                <w:rtl w:val="0"/>
              </w:rPr>
              <w:t xml:space="preserve">Valor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D">
            <w:pPr>
              <w:ind w:right="720"/>
              <w:jc w:val="both"/>
              <w:rPr>
                <w:vertAlign w:val="baseline"/>
              </w:rPr>
            </w:pPr>
            <w:r w:rsidDel="00000000" w:rsidR="00000000" w:rsidRPr="00000000">
              <w:rPr>
                <w:vertAlign w:val="baseline"/>
                <w:rtl w:val="0"/>
              </w:rPr>
              <w:t xml:space="preserve">Dirección MAC del emisor</w:t>
            </w:r>
          </w:p>
        </w:tc>
        <w:tc>
          <w:tcPr>
            <w:vAlign w:val="top"/>
          </w:tcPr>
          <w:p w:rsidR="00000000" w:rsidDel="00000000" w:rsidP="00000000" w:rsidRDefault="00000000" w:rsidRPr="00000000" w14:paraId="0000007E">
            <w:pPr>
              <w:ind w:right="720"/>
              <w:jc w:val="both"/>
              <w:rPr>
                <w:vertAlign w:val="baseline"/>
              </w:rPr>
            </w:pPr>
            <w:r w:rsidDel="00000000" w:rsidR="00000000" w:rsidRPr="00000000">
              <w:rPr/>
              <w:drawing>
                <wp:inline distB="114300" distT="114300" distL="114300" distR="114300">
                  <wp:extent cx="1181100" cy="133350"/>
                  <wp:effectExtent b="0" l="0" r="0" t="0"/>
                  <wp:docPr id="1030"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1181100" cy="133350"/>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07F">
            <w:pPr>
              <w:ind w:right="720"/>
              <w:jc w:val="both"/>
              <w:rPr>
                <w:vertAlign w:val="baseline"/>
              </w:rPr>
            </w:pPr>
            <w:r w:rsidDel="00000000" w:rsidR="00000000" w:rsidRPr="00000000">
              <w:rPr>
                <w:vertAlign w:val="baseline"/>
                <w:rtl w:val="0"/>
              </w:rPr>
              <w:t xml:space="preserve">Dirección IP del emisor</w:t>
            </w:r>
          </w:p>
        </w:tc>
        <w:tc>
          <w:tcPr>
            <w:vAlign w:val="top"/>
          </w:tcPr>
          <w:p w:rsidR="00000000" w:rsidDel="00000000" w:rsidP="00000000" w:rsidRDefault="00000000" w:rsidRPr="00000000" w14:paraId="00000080">
            <w:pPr>
              <w:ind w:right="720"/>
              <w:jc w:val="both"/>
              <w:rPr>
                <w:vertAlign w:val="baseline"/>
              </w:rPr>
            </w:pPr>
            <w:r w:rsidDel="00000000" w:rsidR="00000000" w:rsidRPr="00000000">
              <w:rPr/>
              <w:drawing>
                <wp:inline distB="114300" distT="114300" distL="114300" distR="114300">
                  <wp:extent cx="819150" cy="200025"/>
                  <wp:effectExtent b="0" l="0" r="0" t="0"/>
                  <wp:docPr id="1036"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819150" cy="200025"/>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ind w:right="720"/>
              <w:jc w:val="both"/>
              <w:rPr>
                <w:vertAlign w:val="baseline"/>
              </w:rPr>
            </w:pPr>
            <w:r w:rsidDel="00000000" w:rsidR="00000000" w:rsidRPr="00000000">
              <w:rPr>
                <w:vertAlign w:val="baseline"/>
                <w:rtl w:val="0"/>
              </w:rPr>
              <w:t xml:space="preserve">Dirección MAC de destino</w:t>
            </w:r>
          </w:p>
        </w:tc>
        <w:tc>
          <w:tcPr>
            <w:vAlign w:val="top"/>
          </w:tcPr>
          <w:p w:rsidR="00000000" w:rsidDel="00000000" w:rsidP="00000000" w:rsidRDefault="00000000" w:rsidRPr="00000000" w14:paraId="00000082">
            <w:pPr>
              <w:ind w:right="720"/>
              <w:jc w:val="both"/>
              <w:rPr>
                <w:vertAlign w:val="baseline"/>
              </w:rPr>
            </w:pPr>
            <w:r w:rsidDel="00000000" w:rsidR="00000000" w:rsidRPr="00000000">
              <w:rPr/>
              <w:drawing>
                <wp:inline distB="114300" distT="114300" distL="114300" distR="114300">
                  <wp:extent cx="1171575" cy="142875"/>
                  <wp:effectExtent b="0" l="0" r="0" t="0"/>
                  <wp:docPr id="1032"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1171575" cy="142875"/>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ind w:right="720"/>
              <w:jc w:val="both"/>
              <w:rPr>
                <w:vertAlign w:val="baseline"/>
              </w:rPr>
            </w:pPr>
            <w:r w:rsidDel="00000000" w:rsidR="00000000" w:rsidRPr="00000000">
              <w:rPr>
                <w:vertAlign w:val="baseline"/>
                <w:rtl w:val="0"/>
              </w:rPr>
              <w:t xml:space="preserve">Dirección IP de destino</w:t>
            </w:r>
          </w:p>
        </w:tc>
        <w:tc>
          <w:tcPr>
            <w:vAlign w:val="top"/>
          </w:tcPr>
          <w:p w:rsidR="00000000" w:rsidDel="00000000" w:rsidP="00000000" w:rsidRDefault="00000000" w:rsidRPr="00000000" w14:paraId="00000084">
            <w:pPr>
              <w:ind w:right="720"/>
              <w:jc w:val="both"/>
              <w:rPr>
                <w:vertAlign w:val="baseline"/>
              </w:rPr>
            </w:pPr>
            <w:r w:rsidDel="00000000" w:rsidR="00000000" w:rsidRPr="00000000">
              <w:rPr/>
              <w:drawing>
                <wp:inline distB="114300" distT="114300" distL="114300" distR="114300">
                  <wp:extent cx="942975" cy="161925"/>
                  <wp:effectExtent b="0" l="0" r="0" t="0"/>
                  <wp:docPr id="1034"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942975" cy="1619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numPr>
          <w:ilvl w:val="1"/>
          <w:numId w:val="8"/>
        </w:numPr>
        <w:spacing w:after="280" w:before="280" w:lineRule="auto"/>
        <w:ind w:left="709" w:right="720" w:hanging="360"/>
        <w:jc w:val="both"/>
        <w:rPr>
          <w:vertAlign w:val="baseline"/>
        </w:rPr>
      </w:pPr>
      <w:r w:rsidDel="00000000" w:rsidR="00000000" w:rsidRPr="00000000">
        <w:rPr>
          <w:vertAlign w:val="baseline"/>
          <w:rtl w:val="0"/>
        </w:rPr>
        <w:t xml:space="preserve">¿Cuáles son los valores hexadecimales para las direcciones de origen y destino en la trama Ethernet que contiene el mensaje de respuesta ARP? </w:t>
      </w:r>
    </w:p>
    <w:p w:rsidR="00000000" w:rsidDel="00000000" w:rsidP="00000000" w:rsidRDefault="00000000" w:rsidRPr="00000000" w14:paraId="00000086">
      <w:pPr>
        <w:spacing w:after="280" w:before="280" w:lineRule="auto"/>
        <w:ind w:left="1080" w:right="720" w:firstLine="0"/>
        <w:jc w:val="both"/>
        <w:rPr/>
      </w:pPr>
      <w:r w:rsidDel="00000000" w:rsidR="00000000" w:rsidRPr="00000000">
        <w:rPr>
          <w:rtl w:val="0"/>
        </w:rPr>
        <w:t xml:space="preserve">Origen: </w:t>
      </w:r>
      <w:r w:rsidDel="00000000" w:rsidR="00000000" w:rsidRPr="00000000">
        <w:rPr/>
        <w:drawing>
          <wp:inline distB="114300" distT="114300" distL="114300" distR="114300">
            <wp:extent cx="1257300" cy="171450"/>
            <wp:effectExtent b="0" l="0" r="0" t="0"/>
            <wp:docPr id="1041"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125730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80" w:before="280" w:lineRule="auto"/>
        <w:ind w:left="1080" w:right="720" w:firstLine="0"/>
        <w:jc w:val="both"/>
        <w:rPr/>
      </w:pPr>
      <w:r w:rsidDel="00000000" w:rsidR="00000000" w:rsidRPr="00000000">
        <w:rPr>
          <w:rtl w:val="0"/>
        </w:rPr>
        <w:t xml:space="preserve">Destino: </w:t>
      </w:r>
      <w:r w:rsidDel="00000000" w:rsidR="00000000" w:rsidRPr="00000000">
        <w:rPr/>
        <w:drawing>
          <wp:inline distB="114300" distT="114300" distL="114300" distR="114300">
            <wp:extent cx="1200150" cy="152400"/>
            <wp:effectExtent b="0" l="0" r="0" t="0"/>
            <wp:docPr id="1027"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120015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80" w:before="280" w:lineRule="auto"/>
        <w:ind w:left="709" w:right="720" w:firstLine="0"/>
        <w:jc w:val="both"/>
        <w:rPr>
          <w:vertAlign w:val="baseline"/>
        </w:rPr>
      </w:pPr>
      <w:r w:rsidDel="00000000" w:rsidR="00000000" w:rsidRPr="00000000">
        <w:rPr>
          <w:rtl w:val="0"/>
        </w:rPr>
      </w:r>
    </w:p>
    <w:p w:rsidR="00000000" w:rsidDel="00000000" w:rsidP="00000000" w:rsidRDefault="00000000" w:rsidRPr="00000000" w14:paraId="00000089">
      <w:pPr>
        <w:spacing w:after="280" w:before="280" w:lineRule="auto"/>
        <w:ind w:right="720"/>
        <w:jc w:val="both"/>
        <w:rPr>
          <w:b w:val="0"/>
          <w:vertAlign w:val="baseline"/>
        </w:rPr>
      </w:pPr>
      <w:r w:rsidDel="00000000" w:rsidR="00000000" w:rsidRPr="00000000">
        <w:rPr>
          <w:b w:val="1"/>
          <w:vertAlign w:val="baseline"/>
          <w:rtl w:val="0"/>
        </w:rPr>
        <w:t xml:space="preserve">Anexo</w:t>
      </w:r>
      <w:r w:rsidDel="00000000" w:rsidR="00000000" w:rsidRPr="00000000">
        <w:rPr>
          <w:rtl w:val="0"/>
        </w:rPr>
      </w:r>
    </w:p>
    <w:p w:rsidR="00000000" w:rsidDel="00000000" w:rsidP="00000000" w:rsidRDefault="00000000" w:rsidRPr="00000000" w14:paraId="0000008A">
      <w:pPr>
        <w:spacing w:after="280" w:before="280" w:lineRule="auto"/>
        <w:ind w:right="720"/>
        <w:jc w:val="both"/>
        <w:rPr>
          <w:vertAlign w:val="baseline"/>
        </w:rPr>
      </w:pPr>
      <w:r w:rsidDel="00000000" w:rsidR="00000000" w:rsidRPr="00000000">
        <w:rPr>
          <w:vertAlign w:val="baseline"/>
          <w:rtl w:val="0"/>
        </w:rPr>
        <w:t xml:space="preserve">A1. El comando arp: </w:t>
      </w:r>
      <w:r w:rsidDel="00000000" w:rsidR="00000000" w:rsidRPr="00000000">
        <w:rPr>
          <w:b w:val="1"/>
          <w:vertAlign w:val="baseline"/>
          <w:rtl w:val="0"/>
        </w:rPr>
        <w:t xml:space="preserve">arp -s InetAddr EtherAddr t</w:t>
      </w:r>
      <w:r w:rsidDel="00000000" w:rsidR="00000000" w:rsidRPr="00000000">
        <w:rPr>
          <w:vertAlign w:val="baseline"/>
          <w:rtl w:val="0"/>
        </w:rPr>
        <w:t xml:space="preserve">e permite agregar manualmente una entrada a la caché ARP que resuelve la dirección IP InetAddr a la dirección física EtherAddr. ¿Qué pasaría si, cuando se agrega manualmente una entrada, ingresa la dirección IP correcta, pero la dirección Ethernet incorrecta para esa interfaz remota?</w:t>
      </w:r>
    </w:p>
    <w:p w:rsidR="00000000" w:rsidDel="00000000" w:rsidP="00000000" w:rsidRDefault="00000000" w:rsidRPr="00000000" w14:paraId="0000008B">
      <w:pPr>
        <w:spacing w:after="280" w:before="280" w:lineRule="auto"/>
        <w:ind w:right="720"/>
        <w:jc w:val="both"/>
        <w:rPr>
          <w:vertAlign w:val="baseline"/>
        </w:rPr>
      </w:pPr>
      <w:r w:rsidDel="00000000" w:rsidR="00000000" w:rsidRPr="00000000">
        <w:rPr>
          <w:vertAlign w:val="baseline"/>
          <w:rtl w:val="0"/>
        </w:rPr>
        <w:t xml:space="preserve">A2. Examina la latencia de red que causa ARP</w:t>
      </w:r>
    </w:p>
    <w:p w:rsidR="00000000" w:rsidDel="00000000" w:rsidP="00000000" w:rsidRDefault="00000000" w:rsidRPr="00000000" w14:paraId="0000008C">
      <w:pPr>
        <w:numPr>
          <w:ilvl w:val="0"/>
          <w:numId w:val="4"/>
        </w:numPr>
        <w:spacing w:after="0" w:before="280" w:lineRule="auto"/>
        <w:ind w:left="720" w:right="720" w:hanging="360"/>
        <w:jc w:val="both"/>
        <w:rPr>
          <w:vertAlign w:val="baseline"/>
        </w:rPr>
      </w:pPr>
      <w:r w:rsidDel="00000000" w:rsidR="00000000" w:rsidRPr="00000000">
        <w:rPr>
          <w:vertAlign w:val="baseline"/>
          <w:rtl w:val="0"/>
        </w:rPr>
        <w:t xml:space="preserve">Borra la caché ARP. </w:t>
      </w:r>
    </w:p>
    <w:p w:rsidR="00000000" w:rsidDel="00000000" w:rsidP="00000000" w:rsidRDefault="00000000" w:rsidRPr="00000000" w14:paraId="0000008D">
      <w:pPr>
        <w:numPr>
          <w:ilvl w:val="0"/>
          <w:numId w:val="4"/>
        </w:numPr>
        <w:spacing w:after="0" w:before="0" w:lineRule="auto"/>
        <w:ind w:left="720" w:right="720" w:hanging="360"/>
        <w:jc w:val="both"/>
        <w:rPr>
          <w:vertAlign w:val="baseline"/>
        </w:rPr>
      </w:pPr>
      <w:r w:rsidDel="00000000" w:rsidR="00000000" w:rsidRPr="00000000">
        <w:rPr>
          <w:vertAlign w:val="baseline"/>
          <w:rtl w:val="0"/>
        </w:rPr>
        <w:t xml:space="preserve">Inicia una captura de Wireshark. </w:t>
      </w:r>
    </w:p>
    <w:p w:rsidR="00000000" w:rsidDel="00000000" w:rsidP="00000000" w:rsidRDefault="00000000" w:rsidRPr="00000000" w14:paraId="0000008E">
      <w:pPr>
        <w:numPr>
          <w:ilvl w:val="0"/>
          <w:numId w:val="4"/>
        </w:numPr>
        <w:spacing w:after="0" w:before="0" w:lineRule="auto"/>
        <w:ind w:left="720" w:right="720" w:hanging="360"/>
        <w:jc w:val="both"/>
        <w:rPr>
          <w:vertAlign w:val="baseline"/>
        </w:rPr>
      </w:pPr>
      <w:r w:rsidDel="00000000" w:rsidR="00000000" w:rsidRPr="00000000">
        <w:rPr>
          <w:vertAlign w:val="baseline"/>
          <w:rtl w:val="0"/>
        </w:rPr>
        <w:t xml:space="preserve">Haz un ping a un PC de tu red</w:t>
      </w:r>
    </w:p>
    <w:p w:rsidR="00000000" w:rsidDel="00000000" w:rsidP="00000000" w:rsidRDefault="00000000" w:rsidRPr="00000000" w14:paraId="0000008F">
      <w:pPr>
        <w:numPr>
          <w:ilvl w:val="0"/>
          <w:numId w:val="4"/>
        </w:numPr>
        <w:spacing w:after="0" w:before="0" w:lineRule="auto"/>
        <w:ind w:left="720" w:right="720" w:hanging="360"/>
        <w:jc w:val="both"/>
        <w:rPr>
          <w:vertAlign w:val="baseline"/>
        </w:rPr>
      </w:pPr>
      <w:r w:rsidDel="00000000" w:rsidR="00000000" w:rsidRPr="00000000">
        <w:rPr>
          <w:vertAlign w:val="baseline"/>
          <w:rtl w:val="0"/>
        </w:rPr>
        <w:t xml:space="preserve">Una vez finalizado el ping, deten la captura de Wireshark. Utiliza el filtro de Wireshark para mostrar solamente los resultados de ARP e ICMP. (En Wireshark, escribe </w:t>
      </w:r>
      <w:r w:rsidDel="00000000" w:rsidR="00000000" w:rsidRPr="00000000">
        <w:rPr>
          <w:b w:val="1"/>
          <w:vertAlign w:val="baseline"/>
          <w:rtl w:val="0"/>
        </w:rPr>
        <w:t xml:space="preserve">arp or icmp </w:t>
      </w:r>
      <w:r w:rsidDel="00000000" w:rsidR="00000000" w:rsidRPr="00000000">
        <w:rPr>
          <w:vertAlign w:val="baseline"/>
          <w:rtl w:val="0"/>
        </w:rPr>
        <w:t xml:space="preserve">en el área de entrada </w:t>
      </w:r>
      <w:r w:rsidDel="00000000" w:rsidR="00000000" w:rsidRPr="00000000">
        <w:rPr>
          <w:b w:val="1"/>
          <w:vertAlign w:val="baseline"/>
          <w:rtl w:val="0"/>
        </w:rPr>
        <w:t xml:space="preserve">Filter:</w:t>
      </w:r>
      <w:r w:rsidDel="00000000" w:rsidR="00000000" w:rsidRPr="00000000">
        <w:rPr>
          <w:vertAlign w:val="baseline"/>
          <w:rtl w:val="0"/>
        </w:rPr>
        <w:t xml:space="preserve">). Si no lo has hecho, habilita de nuevo el protocolo IPv4 en el menú </w:t>
      </w:r>
      <w:r w:rsidDel="00000000" w:rsidR="00000000" w:rsidRPr="00000000">
        <w:rPr>
          <w:b w:val="1"/>
          <w:vertAlign w:val="baseline"/>
          <w:rtl w:val="0"/>
        </w:rPr>
        <w:t xml:space="preserve">Analizar-&gt;Protocolos activados</w:t>
      </w:r>
      <w:r w:rsidDel="00000000" w:rsidR="00000000" w:rsidRPr="00000000">
        <w:rPr>
          <w:vertAlign w:val="baseline"/>
          <w:rtl w:val="0"/>
        </w:rPr>
        <w:t xml:space="preserve"> . </w:t>
      </w:r>
    </w:p>
    <w:p w:rsidR="00000000" w:rsidDel="00000000" w:rsidP="00000000" w:rsidRDefault="00000000" w:rsidRPr="00000000" w14:paraId="00000090">
      <w:pPr>
        <w:numPr>
          <w:ilvl w:val="0"/>
          <w:numId w:val="4"/>
        </w:numPr>
        <w:spacing w:before="0" w:lineRule="auto"/>
        <w:ind w:left="720" w:right="720" w:hanging="360"/>
        <w:jc w:val="both"/>
        <w:rPr>
          <w:vertAlign w:val="baseline"/>
        </w:rPr>
      </w:pPr>
      <w:r w:rsidDel="00000000" w:rsidR="00000000" w:rsidRPr="00000000">
        <w:rPr>
          <w:vertAlign w:val="baseline"/>
          <w:rtl w:val="0"/>
        </w:rPr>
        <w:t xml:space="preserve">Examina la captura de Wireshark. ¿Qué ocurre con el primer ICMP?</w:t>
      </w:r>
    </w:p>
    <w:sectPr>
      <w:headerReference r:id="rId35" w:type="default"/>
      <w:pgSz w:h="16840" w:w="11907" w:orient="portrait"/>
      <w:pgMar w:bottom="1079" w:top="1134" w:left="1134" w:right="851" w:header="357" w:footer="3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Adaptado de: Wireshark Labs  v7.0  J.F. Kurose, K.W. Ross.</w:t>
      </w:r>
    </w:p>
  </w:footnote>
  <w:footnote w:id="1">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Ejecuta como administrador la aplicación de símbolo del sistema. Aunque no es necesario para consultar la tabla arp, si lo es para borrarla.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right" w:pos="946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Prácticas de Laboratorio RCI</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6"/>
      <w:numFmt w:val="lowerLetter"/>
      <w:lvlText w:val="%1."/>
      <w:lvlJc w:val="left"/>
      <w:pPr>
        <w:ind w:left="10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lvl w:ilvl="0">
      <w:start w:val="8"/>
      <w:numFmt w:val="bullet"/>
      <w:lvlText w:val="•"/>
      <w:lvlJc w:val="left"/>
      <w:pPr>
        <w:ind w:left="360" w:hanging="360"/>
      </w:pPr>
      <w:rPr>
        <w:rFonts w:ascii="Times New Roman" w:cs="Times New Roman" w:eastAsia="Times New Roman" w:hAnsi="Times New Roman"/>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tabs>
        <w:tab w:val="left" w:leader="none" w:pos="285"/>
      </w:tabs>
      <w:suppressAutoHyphens w:val="1"/>
      <w:spacing w:line="1" w:lineRule="atLeast"/>
      <w:ind w:leftChars="-1" w:rightChars="0" w:firstLineChars="-1"/>
      <w:jc w:val="both"/>
      <w:textDirection w:val="btLr"/>
      <w:textAlignment w:val="top"/>
      <w:outlineLvl w:val="0"/>
    </w:pPr>
    <w:rPr>
      <w:b w:val="1"/>
      <w:bCs w:val="1"/>
      <w:w w:val="100"/>
      <w:position w:val="-1"/>
      <w:sz w:val="24"/>
      <w:szCs w:val="24"/>
      <w:u w:val="single"/>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tabs>
        <w:tab w:val="left" w:leader="none" w:pos="285"/>
      </w:tabs>
      <w:suppressAutoHyphens w:val="1"/>
      <w:spacing w:line="1" w:lineRule="atLeast"/>
      <w:ind w:leftChars="-1" w:rightChars="0" w:firstLineChars="-1"/>
      <w:jc w:val="center"/>
      <w:textDirection w:val="btLr"/>
      <w:textAlignment w:val="top"/>
      <w:outlineLvl w:val="1"/>
    </w:pPr>
    <w:rPr>
      <w:b w:val="1"/>
      <w:bCs w:val="1"/>
      <w:w w:val="100"/>
      <w:position w:val="-1"/>
      <w:sz w:val="22"/>
      <w:szCs w:val="24"/>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tabs>
        <w:tab w:val="left" w:leader="none" w:pos="285"/>
      </w:tabs>
      <w:suppressAutoHyphens w:val="1"/>
      <w:spacing w:line="1" w:lineRule="atLeast"/>
      <w:ind w:leftChars="-1" w:rightChars="0" w:firstLineChars="-1"/>
      <w:jc w:val="center"/>
      <w:textDirection w:val="btLr"/>
      <w:textAlignment w:val="top"/>
      <w:outlineLvl w:val="2"/>
    </w:pPr>
    <w:rPr>
      <w:b w:val="1"/>
      <w:bCs w:val="1"/>
      <w:i w:val="1"/>
      <w:iCs w:val="1"/>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32"/>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line="1" w:lineRule="atLeast"/>
      <w:ind w:leftChars="-1" w:rightChars="0" w:firstLineChars="-1"/>
      <w:jc w:val="both"/>
      <w:textDirection w:val="btLr"/>
      <w:textAlignment w:val="top"/>
      <w:outlineLvl w:val="0"/>
    </w:pPr>
    <w:rPr>
      <w:b w:val="1"/>
      <w:bCs w:val="1"/>
      <w:w w:val="100"/>
      <w:position w:val="-1"/>
      <w:sz w:val="24"/>
      <w:szCs w:val="24"/>
      <w:u w:val="single"/>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tabs>
        <w:tab w:val="left" w:leader="none" w:pos="285"/>
      </w:tabs>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Sangríadetextonormal">
    <w:name w:val="Sangría de texto normal"/>
    <w:basedOn w:val="Normal"/>
    <w:next w:val="Sangríadetextonormal"/>
    <w:autoRedefine w:val="0"/>
    <w:hidden w:val="0"/>
    <w:qFormat w:val="0"/>
    <w:pPr>
      <w:suppressAutoHyphens w:val="1"/>
      <w:spacing w:after="100" w:afterAutospacing="1" w:before="100" w:beforeAutospacing="1" w:line="1" w:lineRule="atLeast"/>
      <w:ind w:right="720" w:leftChars="-1" w:rightChars="0" w:firstLine="570" w:firstLineChars="-1"/>
      <w:jc w:val="both"/>
      <w:textDirection w:val="btLr"/>
      <w:textAlignment w:val="top"/>
      <w:outlineLvl w:val="0"/>
    </w:pPr>
    <w:rPr>
      <w:w w:val="100"/>
      <w:position w:val="-1"/>
      <w:sz w:val="24"/>
      <w:szCs w:val="20"/>
      <w:effect w:val="none"/>
      <w:vertAlign w:val="baseline"/>
      <w:cs w:val="0"/>
      <w:em w:val="none"/>
      <w:lang w:bidi="ar-SA" w:eastAsia="es-ES" w:val="es-ES"/>
    </w:rPr>
  </w:style>
  <w:style w:type="paragraph" w:styleId="principal">
    <w:name w:val="principal"/>
    <w:basedOn w:val="Normal"/>
    <w:next w:val="principal"/>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autoSpaceDE w:val="0"/>
      <w:autoSpaceDN w:val="0"/>
      <w:adjustRightInd w:val="0"/>
      <w:spacing w:line="1" w:lineRule="atLeast"/>
      <w:ind w:leftChars="-1" w:rightChars="0" w:firstLine="360" w:firstLineChars="-1"/>
      <w:textDirection w:val="btLr"/>
      <w:textAlignment w:val="top"/>
      <w:outlineLvl w:val="0"/>
    </w:pPr>
    <w:rPr>
      <w:w w:val="100"/>
      <w:position w:val="-1"/>
      <w:sz w:val="24"/>
      <w:szCs w:val="22"/>
      <w:effect w:val="none"/>
      <w:vertAlign w:val="baseline"/>
      <w:cs w:val="0"/>
      <w:em w:val="none"/>
      <w:lang w:bidi="ar-SA" w:eastAsia="es-ES" w:val="es-ES"/>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s-E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Texto nota pie"/>
    <w:basedOn w:val="Normal"/>
    <w:next w:val="Textonotapie"/>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notapieCar">
    <w:name w:val="Texto nota pie Car"/>
    <w:next w:val="TextonotapieCar"/>
    <w:autoRedefine w:val="0"/>
    <w:hidden w:val="0"/>
    <w:qFormat w:val="0"/>
    <w:rPr>
      <w:w w:val="100"/>
      <w:position w:val="-1"/>
      <w:effect w:val="none"/>
      <w:vertAlign w:val="baseline"/>
      <w:cs w:val="0"/>
      <w:em w:val="none"/>
      <w:lang w:val="es-ES"/>
    </w:rPr>
  </w:style>
  <w:style w:type="character" w:styleId="Ref.denotaalpie">
    <w:name w:val="Ref. de nota al pie"/>
    <w:next w:val="Ref.denotaalpie"/>
    <w:autoRedefine w:val="0"/>
    <w:hidden w:val="0"/>
    <w:qFormat w:val="1"/>
    <w:rPr>
      <w:w w:val="100"/>
      <w:position w:val="-1"/>
      <w:effect w:val="none"/>
      <w:vertAlign w:val="superscript"/>
      <w:cs w:val="0"/>
      <w:em w:val="none"/>
      <w:lang/>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Segoe UI" w:cs="Segoe UI" w:hAnsi="Segoe UI"/>
      <w:w w:val="100"/>
      <w:position w:val="-1"/>
      <w:sz w:val="18"/>
      <w:szCs w:val="18"/>
      <w:effect w:val="none"/>
      <w:vertAlign w:val="baseline"/>
      <w:cs w:val="0"/>
      <w:em w:val="none"/>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0.png"/><Relationship Id="rId21"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2.png"/><Relationship Id="rId26" Type="http://schemas.openxmlformats.org/officeDocument/2006/relationships/image" Target="media/image6.png"/><Relationship Id="rId25" Type="http://schemas.openxmlformats.org/officeDocument/2006/relationships/image" Target="media/image9.png"/><Relationship Id="rId28" Type="http://schemas.openxmlformats.org/officeDocument/2006/relationships/image" Target="media/image15.png"/><Relationship Id="rId27" Type="http://schemas.openxmlformats.org/officeDocument/2006/relationships/image" Target="media/image25.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4.png"/><Relationship Id="rId7" Type="http://schemas.openxmlformats.org/officeDocument/2006/relationships/customXml" Target="../customXML/item1.xml"/><Relationship Id="rId8" Type="http://schemas.openxmlformats.org/officeDocument/2006/relationships/hyperlink" Target="http://gaia.cs.umass.edu/wireshark-labs/HTTP-ethereal-lab-file3.html" TargetMode="External"/><Relationship Id="rId31" Type="http://schemas.openxmlformats.org/officeDocument/2006/relationships/image" Target="media/image24.png"/><Relationship Id="rId30" Type="http://schemas.openxmlformats.org/officeDocument/2006/relationships/image" Target="media/image22.png"/><Relationship Id="rId11" Type="http://schemas.openxmlformats.org/officeDocument/2006/relationships/image" Target="media/image13.png"/><Relationship Id="rId33" Type="http://schemas.openxmlformats.org/officeDocument/2006/relationships/image" Target="media/image21.png"/><Relationship Id="rId10" Type="http://schemas.openxmlformats.org/officeDocument/2006/relationships/image" Target="media/image2.png"/><Relationship Id="rId32" Type="http://schemas.openxmlformats.org/officeDocument/2006/relationships/image" Target="media/image16.png"/><Relationship Id="rId13" Type="http://schemas.openxmlformats.org/officeDocument/2006/relationships/image" Target="media/image7.png"/><Relationship Id="rId35" Type="http://schemas.openxmlformats.org/officeDocument/2006/relationships/header" Target="header1.xml"/><Relationship Id="rId12" Type="http://schemas.openxmlformats.org/officeDocument/2006/relationships/image" Target="media/image10.png"/><Relationship Id="rId34" Type="http://schemas.openxmlformats.org/officeDocument/2006/relationships/image" Target="media/image23.png"/><Relationship Id="rId15" Type="http://schemas.openxmlformats.org/officeDocument/2006/relationships/image" Target="media/image11.jpg"/><Relationship Id="rId14" Type="http://schemas.openxmlformats.org/officeDocument/2006/relationships/image" Target="media/image1.png"/><Relationship Id="rId17" Type="http://schemas.openxmlformats.org/officeDocument/2006/relationships/hyperlink" Target="http://gaia.cs.umass.edu/wireshark-labs/HTTP-ethereal-lab-file3.html" TargetMode="External"/><Relationship Id="rId16" Type="http://schemas.openxmlformats.org/officeDocument/2006/relationships/image" Target="media/image18.jpg"/><Relationship Id="rId19" Type="http://schemas.openxmlformats.org/officeDocument/2006/relationships/image" Target="media/image17.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oA17WrklQEmU2XmIwsXsUwGbTg==">AMUW2mXG/bY1eafKlHCmpDOb9/9M5ND6FpR/La5DjvbTvGCrV6NeBnCEFWUHD3BCu4OT2JcgqtznT9xrQYgTLnxqLWTfi/amOutwBUnVDLIIQ01cImkDuQW08lrSfj2n0rDz5MXOc3I2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2020-01-30T10:31:00Z</dcterms:created>
  <dc:creator>Silvana G. Meire</dc:creator>
</cp:coreProperties>
</file>

<file path=docProps/custom.xml><?xml version="1.0" encoding="utf-8"?>
<Properties xmlns="http://schemas.openxmlformats.org/officeDocument/2006/custom-properties" xmlns:vt="http://schemas.openxmlformats.org/officeDocument/2006/docPropsVTypes"/>
</file>